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622CCD59"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C07DC2">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751E9726"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8A57DD">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8A57DD">
        <w:rPr>
          <w:rFonts w:ascii="Times New Roman" w:eastAsia="Times New Roman" w:hAnsi="Times New Roman" w:cs="Times New Roman"/>
          <w:sz w:val="24"/>
          <w:szCs w:val="24"/>
        </w:rPr>
        <w:t>69</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170E7AA0" w:rsidR="00071694" w:rsidRPr="005143A3" w:rsidRDefault="00C07DC2" w:rsidP="00071694">
      <w:pPr>
        <w:pStyle w:val="Virsraksts3"/>
        <w:spacing w:before="0" w:after="0"/>
        <w:ind w:right="28"/>
        <w:jc w:val="center"/>
        <w:rPr>
          <w:rFonts w:ascii="Times New Roman" w:hAnsi="Times New Roman"/>
          <w:sz w:val="24"/>
          <w:szCs w:val="24"/>
        </w:rPr>
      </w:pPr>
      <w:r w:rsidRPr="00C07DC2">
        <w:rPr>
          <w:rFonts w:ascii="Times New Roman" w:hAnsi="Times New Roman"/>
          <w:sz w:val="24"/>
          <w:szCs w:val="24"/>
        </w:rPr>
        <w:t xml:space="preserve">“Pūkas”, Rendas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67D12CDC"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C07DC2" w:rsidRPr="00C07DC2">
        <w:rPr>
          <w:rFonts w:ascii="Times New Roman" w:hAnsi="Times New Roman" w:cs="Times New Roman"/>
          <w:b/>
          <w:bCs/>
          <w:sz w:val="24"/>
          <w:szCs w:val="24"/>
        </w:rPr>
        <w:t xml:space="preserve">“Pūkas”, Rendas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C07DC2">
        <w:rPr>
          <w:rFonts w:ascii="Times New Roman" w:hAnsi="Times New Roman" w:cs="Times New Roman"/>
          <w:sz w:val="24"/>
          <w:szCs w:val="24"/>
        </w:rPr>
        <w:t>62800040168</w:t>
      </w:r>
      <w:r w:rsidRPr="005143A3">
        <w:rPr>
          <w:rFonts w:ascii="Times New Roman" w:hAnsi="Times New Roman" w:cs="Times New Roman"/>
          <w:sz w:val="24"/>
          <w:szCs w:val="24"/>
        </w:rPr>
        <w:t>:</w:t>
      </w:r>
    </w:p>
    <w:p w14:paraId="5C0B6558" w14:textId="0361675E"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C07DC2">
        <w:rPr>
          <w:rFonts w:ascii="Times New Roman" w:hAnsi="Times New Roman" w:cs="Times New Roman"/>
          <w:sz w:val="24"/>
          <w:szCs w:val="24"/>
        </w:rPr>
        <w:t>Rendas</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C07DC2" w:rsidRPr="00C07DC2">
        <w:rPr>
          <w:rFonts w:ascii="Times New Roman" w:hAnsi="Times New Roman" w:cs="Times New Roman"/>
          <w:sz w:val="24"/>
          <w:szCs w:val="24"/>
        </w:rPr>
        <w:t>100000952302</w:t>
      </w:r>
      <w:r w:rsidRPr="005143A3">
        <w:rPr>
          <w:rFonts w:ascii="Times New Roman" w:hAnsi="Times New Roman" w:cs="Times New Roman"/>
          <w:sz w:val="24"/>
          <w:szCs w:val="24"/>
        </w:rPr>
        <w:t xml:space="preserve">; </w:t>
      </w:r>
    </w:p>
    <w:p w14:paraId="3C3BC646" w14:textId="38292951"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C07DC2">
        <w:rPr>
          <w:rFonts w:ascii="Times New Roman" w:hAnsi="Times New Roman" w:cs="Times New Roman"/>
          <w:sz w:val="24"/>
          <w:szCs w:val="24"/>
        </w:rPr>
        <w:t>62800040143</w:t>
      </w:r>
      <w:r w:rsidRPr="00353311">
        <w:rPr>
          <w:rFonts w:ascii="Times New Roman" w:hAnsi="Times New Roman" w:cs="Times New Roman"/>
          <w:sz w:val="24"/>
          <w:szCs w:val="24"/>
        </w:rPr>
        <w:t xml:space="preserve">, platība </w:t>
      </w:r>
      <w:r w:rsidR="00465FC2">
        <w:rPr>
          <w:rFonts w:ascii="Times New Roman" w:hAnsi="Times New Roman" w:cs="Times New Roman"/>
          <w:sz w:val="24"/>
          <w:szCs w:val="24"/>
        </w:rPr>
        <w:t>2,</w:t>
      </w:r>
      <w:r w:rsidR="00C07DC2">
        <w:rPr>
          <w:rFonts w:ascii="Times New Roman" w:hAnsi="Times New Roman" w:cs="Times New Roman"/>
          <w:sz w:val="24"/>
          <w:szCs w:val="24"/>
        </w:rPr>
        <w:t>45</w:t>
      </w:r>
      <w:r w:rsidRPr="00353311">
        <w:rPr>
          <w:rFonts w:ascii="Times New Roman" w:hAnsi="Times New Roman" w:cs="Times New Roman"/>
          <w:sz w:val="24"/>
          <w:szCs w:val="24"/>
        </w:rPr>
        <w:t xml:space="preserve"> ha</w:t>
      </w:r>
      <w:r>
        <w:rPr>
          <w:rFonts w:ascii="Times New Roman" w:hAnsi="Times New Roman" w:cs="Times New Roman"/>
          <w:sz w:val="24"/>
          <w:szCs w:val="24"/>
        </w:rPr>
        <w:t>.</w:t>
      </w:r>
    </w:p>
    <w:p w14:paraId="5C323515" w14:textId="7445D223"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C07DC2">
        <w:rPr>
          <w:rFonts w:ascii="Times New Roman" w:hAnsi="Times New Roman" w:cs="Times New Roman"/>
          <w:sz w:val="24"/>
          <w:szCs w:val="24"/>
        </w:rPr>
        <w:t xml:space="preserve">62800040143 </w:t>
      </w:r>
      <w:r w:rsidRPr="0074722B">
        <w:rPr>
          <w:rFonts w:ascii="Times New Roman" w:hAnsi="Times New Roman" w:cs="Times New Roman"/>
          <w:sz w:val="24"/>
          <w:szCs w:val="24"/>
        </w:rPr>
        <w:t xml:space="preserve">atrodas </w:t>
      </w:r>
      <w:r w:rsidR="00EC30D0">
        <w:rPr>
          <w:rFonts w:ascii="Times New Roman" w:hAnsi="Times New Roman" w:cs="Times New Roman"/>
          <w:sz w:val="24"/>
          <w:szCs w:val="24"/>
        </w:rPr>
        <w:t>lauksaimniecības</w:t>
      </w:r>
      <w:r w:rsidR="000A78E2" w:rsidRPr="000A78E2">
        <w:rPr>
          <w:rFonts w:ascii="Times New Roman" w:hAnsi="Times New Roman" w:cs="Times New Roman"/>
          <w:sz w:val="24"/>
          <w:szCs w:val="24"/>
        </w:rPr>
        <w:t xml:space="preserve"> teritorijā</w:t>
      </w:r>
      <w:r>
        <w:rPr>
          <w:rFonts w:ascii="Times New Roman" w:hAnsi="Times New Roman" w:cs="Times New Roman"/>
          <w:sz w:val="24"/>
          <w:szCs w:val="24"/>
        </w:rPr>
        <w:t>.</w:t>
      </w:r>
    </w:p>
    <w:p w14:paraId="0D2B55AD" w14:textId="28C6E93B"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C07DC2">
        <w:rPr>
          <w:rFonts w:ascii="Times New Roman" w:hAnsi="Times New Roman" w:cs="Times New Roman"/>
          <w:sz w:val="24"/>
          <w:szCs w:val="24"/>
        </w:rPr>
        <w:t>62800040143</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0420A6" w:rsidRPr="000420A6">
        <w:rPr>
          <w:rFonts w:ascii="Times New Roman" w:hAnsi="Times New Roman" w:cs="Times New Roman"/>
          <w:sz w:val="24"/>
          <w:szCs w:val="24"/>
        </w:rPr>
        <w:t>0</w:t>
      </w:r>
      <w:r w:rsidR="00DC05D7">
        <w:rPr>
          <w:rFonts w:ascii="Times New Roman" w:hAnsi="Times New Roman" w:cs="Times New Roman"/>
          <w:sz w:val="24"/>
          <w:szCs w:val="24"/>
        </w:rPr>
        <w:t>1</w:t>
      </w:r>
      <w:r w:rsidR="000420A6" w:rsidRPr="000420A6">
        <w:rPr>
          <w:rFonts w:ascii="Times New Roman" w:hAnsi="Times New Roman" w:cs="Times New Roman"/>
          <w:sz w:val="24"/>
          <w:szCs w:val="24"/>
        </w:rPr>
        <w:t xml:space="preserve">01 – </w:t>
      </w:r>
      <w:r w:rsidR="00EC30D0" w:rsidRPr="00EC30D0">
        <w:rPr>
          <w:rFonts w:ascii="Times New Roman" w:hAnsi="Times New Roman" w:cs="Times New Roman"/>
          <w:sz w:val="24"/>
          <w:szCs w:val="24"/>
        </w:rPr>
        <w:t xml:space="preserve">Zeme, uz kuras galvenā saimnieciskā darbība ir </w:t>
      </w:r>
      <w:r w:rsidR="00DC05D7">
        <w:rPr>
          <w:rFonts w:ascii="Times New Roman" w:hAnsi="Times New Roman" w:cs="Times New Roman"/>
          <w:sz w:val="24"/>
          <w:szCs w:val="24"/>
        </w:rPr>
        <w:t>lauksaimniecība</w:t>
      </w:r>
      <w:r w:rsidRPr="005143A3">
        <w:rPr>
          <w:rFonts w:ascii="Times New Roman" w:hAnsi="Times New Roman" w:cs="Times New Roman"/>
          <w:sz w:val="24"/>
          <w:szCs w:val="24"/>
        </w:rPr>
        <w:t>.</w:t>
      </w:r>
    </w:p>
    <w:p w14:paraId="74C1D226" w14:textId="02E47EF3"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C07DC2">
        <w:rPr>
          <w:rFonts w:ascii="Times New Roman" w:hAnsi="Times New Roman" w:cs="Times New Roman"/>
          <w:sz w:val="24"/>
          <w:szCs w:val="24"/>
        </w:rPr>
        <w:t>62800040143</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CA7509" w:rsidRPr="00CA7509">
        <w:rPr>
          <w:rFonts w:ascii="Times New Roman" w:hAnsi="Times New Roman" w:cs="Times New Roman"/>
          <w:sz w:val="24"/>
          <w:szCs w:val="24"/>
        </w:rPr>
        <w:t xml:space="preserve">meži </w:t>
      </w:r>
      <w:r w:rsidR="00C07DC2">
        <w:rPr>
          <w:rFonts w:ascii="Times New Roman" w:hAnsi="Times New Roman" w:cs="Times New Roman"/>
          <w:sz w:val="24"/>
          <w:szCs w:val="24"/>
        </w:rPr>
        <w:t>1,04</w:t>
      </w:r>
      <w:r w:rsidR="00CA7509" w:rsidRPr="00CA7509">
        <w:rPr>
          <w:rFonts w:ascii="Times New Roman" w:hAnsi="Times New Roman" w:cs="Times New Roman"/>
          <w:sz w:val="24"/>
          <w:szCs w:val="24"/>
        </w:rPr>
        <w:t xml:space="preserve"> ha, zeme zem ūdens 0,0</w:t>
      </w:r>
      <w:r w:rsidR="00C07DC2">
        <w:rPr>
          <w:rFonts w:ascii="Times New Roman" w:hAnsi="Times New Roman" w:cs="Times New Roman"/>
          <w:sz w:val="24"/>
          <w:szCs w:val="24"/>
        </w:rPr>
        <w:t>6</w:t>
      </w:r>
      <w:r w:rsidR="00CA7509" w:rsidRPr="00CA7509">
        <w:rPr>
          <w:rFonts w:ascii="Times New Roman" w:hAnsi="Times New Roman" w:cs="Times New Roman"/>
          <w:sz w:val="24"/>
          <w:szCs w:val="24"/>
        </w:rPr>
        <w:t xml:space="preserve"> ha, pārējās zem</w:t>
      </w:r>
      <w:r w:rsidR="000A00D2">
        <w:rPr>
          <w:rFonts w:ascii="Times New Roman" w:hAnsi="Times New Roman" w:cs="Times New Roman"/>
          <w:sz w:val="24"/>
          <w:szCs w:val="24"/>
        </w:rPr>
        <w:t>e</w:t>
      </w:r>
      <w:r w:rsidR="00CA7509" w:rsidRPr="00CA7509">
        <w:rPr>
          <w:rFonts w:ascii="Times New Roman" w:hAnsi="Times New Roman" w:cs="Times New Roman"/>
          <w:sz w:val="24"/>
          <w:szCs w:val="24"/>
        </w:rPr>
        <w:t xml:space="preserve">s </w:t>
      </w:r>
      <w:r w:rsidR="00C07DC2">
        <w:rPr>
          <w:rFonts w:ascii="Times New Roman" w:hAnsi="Times New Roman" w:cs="Times New Roman"/>
          <w:sz w:val="24"/>
          <w:szCs w:val="24"/>
        </w:rPr>
        <w:t>1,35</w:t>
      </w:r>
      <w:r w:rsidR="00CA7509" w:rsidRPr="00CA7509">
        <w:rPr>
          <w:rFonts w:ascii="Times New Roman" w:hAnsi="Times New Roman" w:cs="Times New Roman"/>
          <w:sz w:val="24"/>
          <w:szCs w:val="24"/>
        </w:rPr>
        <w:t xml:space="preserve"> ha</w:t>
      </w:r>
      <w:r w:rsidR="0081227F">
        <w:rPr>
          <w:rFonts w:ascii="Times New Roman" w:hAnsi="Times New Roman" w:cs="Times New Roman"/>
          <w:sz w:val="24"/>
          <w:szCs w:val="24"/>
        </w:rPr>
        <w:t>:</w:t>
      </w:r>
    </w:p>
    <w:p w14:paraId="25E901E9" w14:textId="5B142A27" w:rsidR="0081227F" w:rsidRDefault="00C07DC2" w:rsidP="00A72897">
      <w:pPr>
        <w:tabs>
          <w:tab w:val="num" w:pos="709"/>
        </w:tabs>
        <w:spacing w:after="0" w:line="240" w:lineRule="auto"/>
        <w:ind w:right="-1"/>
        <w:jc w:val="center"/>
        <w:rPr>
          <w:rFonts w:ascii="Times New Roman" w:hAnsi="Times New Roman" w:cs="Times New Roman"/>
          <w:sz w:val="24"/>
          <w:szCs w:val="24"/>
        </w:rPr>
      </w:pPr>
      <w:r w:rsidRPr="00C07DC2">
        <w:rPr>
          <w:rFonts w:ascii="Times New Roman" w:hAnsi="Times New Roman" w:cs="Times New Roman"/>
          <w:noProof/>
          <w:sz w:val="24"/>
          <w:szCs w:val="24"/>
        </w:rPr>
        <w:drawing>
          <wp:inline distT="0" distB="0" distL="0" distR="0" wp14:anchorId="2FA1F223" wp14:editId="729E9EA4">
            <wp:extent cx="2914650" cy="2837213"/>
            <wp:effectExtent l="0" t="0" r="0" b="1270"/>
            <wp:docPr id="81616459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64596" name=""/>
                    <pic:cNvPicPr/>
                  </pic:nvPicPr>
                  <pic:blipFill>
                    <a:blip r:embed="rId8"/>
                    <a:stretch>
                      <a:fillRect/>
                    </a:stretch>
                  </pic:blipFill>
                  <pic:spPr>
                    <a:xfrm>
                      <a:off x="0" y="0"/>
                      <a:ext cx="2918420" cy="2840883"/>
                    </a:xfrm>
                    <a:prstGeom prst="rect">
                      <a:avLst/>
                    </a:prstGeom>
                  </pic:spPr>
                </pic:pic>
              </a:graphicData>
            </a:graphic>
          </wp:inline>
        </w:drawing>
      </w:r>
    </w:p>
    <w:p w14:paraId="4BEF4524" w14:textId="7E3D5692" w:rsidR="00465FC2" w:rsidRDefault="00465FC2"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Meža inventarizācijas dati:</w:t>
      </w:r>
    </w:p>
    <w:p w14:paraId="687DEF46" w14:textId="5383CACF" w:rsidR="00465FC2" w:rsidRDefault="00C07DC2" w:rsidP="00C07DC2">
      <w:pPr>
        <w:spacing w:after="0" w:line="240" w:lineRule="auto"/>
        <w:ind w:right="-1"/>
        <w:jc w:val="center"/>
        <w:rPr>
          <w:rFonts w:ascii="Times New Roman" w:hAnsi="Times New Roman" w:cs="Times New Roman"/>
          <w:sz w:val="24"/>
          <w:szCs w:val="24"/>
        </w:rPr>
      </w:pPr>
      <w:r w:rsidRPr="00C07DC2">
        <w:rPr>
          <w:rFonts w:ascii="Times New Roman" w:hAnsi="Times New Roman" w:cs="Times New Roman"/>
          <w:noProof/>
          <w:sz w:val="24"/>
          <w:szCs w:val="24"/>
        </w:rPr>
        <w:drawing>
          <wp:inline distT="0" distB="0" distL="0" distR="0" wp14:anchorId="020853B3" wp14:editId="4EBBDC5B">
            <wp:extent cx="5410200" cy="1852506"/>
            <wp:effectExtent l="0" t="0" r="0" b="0"/>
            <wp:docPr id="13624004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0044" name=""/>
                    <pic:cNvPicPr/>
                  </pic:nvPicPr>
                  <pic:blipFill>
                    <a:blip r:embed="rId9"/>
                    <a:stretch>
                      <a:fillRect/>
                    </a:stretch>
                  </pic:blipFill>
                  <pic:spPr>
                    <a:xfrm>
                      <a:off x="0" y="0"/>
                      <a:ext cx="5414003" cy="1853808"/>
                    </a:xfrm>
                    <a:prstGeom prst="rect">
                      <a:avLst/>
                    </a:prstGeom>
                  </pic:spPr>
                </pic:pic>
              </a:graphicData>
            </a:graphic>
          </wp:inline>
        </w:drawing>
      </w:r>
    </w:p>
    <w:p w14:paraId="7F0B72F0" w14:textId="740055FA"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lastRenderedPageBreak/>
        <w:t>Nekustamā īpašuma valsts kadastra informācijas sistēmā reģistrēti apgrūtinājumi</w:t>
      </w:r>
      <w:r w:rsidR="00DC05D7">
        <w:rPr>
          <w:rFonts w:ascii="Times New Roman" w:hAnsi="Times New Roman" w:cs="Times New Roman"/>
          <w:sz w:val="24"/>
          <w:szCs w:val="24"/>
        </w:rPr>
        <w:t>:</w:t>
      </w:r>
    </w:p>
    <w:p w14:paraId="13A37E50" w14:textId="54D0753D" w:rsidR="00DC05D7" w:rsidRDefault="00902273" w:rsidP="008268DF">
      <w:pPr>
        <w:pStyle w:val="Sarakstarindkopa"/>
        <w:numPr>
          <w:ilvl w:val="0"/>
          <w:numId w:val="21"/>
        </w:numPr>
        <w:tabs>
          <w:tab w:val="num" w:pos="709"/>
        </w:tabs>
        <w:spacing w:after="0" w:line="240" w:lineRule="auto"/>
        <w:ind w:right="-1"/>
        <w:jc w:val="both"/>
        <w:rPr>
          <w:rFonts w:ascii="Times New Roman" w:hAnsi="Times New Roman" w:cs="Times New Roman"/>
          <w:sz w:val="24"/>
          <w:szCs w:val="24"/>
        </w:rPr>
      </w:pPr>
      <w:r w:rsidRPr="00902273">
        <w:rPr>
          <w:rFonts w:ascii="Times New Roman" w:hAnsi="Times New Roman" w:cs="Times New Roman"/>
          <w:sz w:val="24"/>
          <w:szCs w:val="24"/>
        </w:rPr>
        <w:t>ekspluatācijas aizsargjoslas teritorija gar elektrisko tīklu gaisvadu līniju ārpus pilsētām un ciemiem ar nominālo spriegumu līdz 20 kilovoltiem</w:t>
      </w:r>
      <w:r w:rsidR="00465FC2" w:rsidRPr="00465FC2">
        <w:rPr>
          <w:rFonts w:ascii="Times New Roman" w:hAnsi="Times New Roman" w:cs="Times New Roman"/>
          <w:sz w:val="24"/>
          <w:szCs w:val="24"/>
        </w:rPr>
        <w:t>- 0,</w:t>
      </w:r>
      <w:r>
        <w:rPr>
          <w:rFonts w:ascii="Times New Roman" w:hAnsi="Times New Roman" w:cs="Times New Roman"/>
          <w:sz w:val="24"/>
          <w:szCs w:val="24"/>
        </w:rPr>
        <w:t>2571</w:t>
      </w:r>
      <w:r w:rsidR="00465FC2" w:rsidRPr="00465FC2">
        <w:rPr>
          <w:rFonts w:ascii="Times New Roman" w:hAnsi="Times New Roman" w:cs="Times New Roman"/>
          <w:sz w:val="24"/>
          <w:szCs w:val="24"/>
        </w:rPr>
        <w:t xml:space="preserve"> ha</w:t>
      </w:r>
      <w:r>
        <w:rPr>
          <w:rFonts w:ascii="Times New Roman" w:hAnsi="Times New Roman" w:cs="Times New Roman"/>
          <w:sz w:val="24"/>
          <w:szCs w:val="24"/>
        </w:rPr>
        <w:t>;</w:t>
      </w:r>
    </w:p>
    <w:p w14:paraId="0193D49A" w14:textId="082CBBB0" w:rsidR="00902273" w:rsidRDefault="00902273" w:rsidP="008268DF">
      <w:pPr>
        <w:pStyle w:val="Sarakstarindkopa"/>
        <w:numPr>
          <w:ilvl w:val="0"/>
          <w:numId w:val="21"/>
        </w:numPr>
        <w:tabs>
          <w:tab w:val="num" w:pos="709"/>
        </w:tabs>
        <w:spacing w:after="0" w:line="240" w:lineRule="auto"/>
        <w:ind w:right="-1"/>
        <w:jc w:val="both"/>
        <w:rPr>
          <w:rFonts w:ascii="Times New Roman" w:hAnsi="Times New Roman" w:cs="Times New Roman"/>
          <w:sz w:val="24"/>
          <w:szCs w:val="24"/>
        </w:rPr>
      </w:pPr>
      <w:r w:rsidRPr="00902273">
        <w:rPr>
          <w:rFonts w:ascii="Times New Roman" w:hAnsi="Times New Roman" w:cs="Times New Roman"/>
          <w:sz w:val="24"/>
          <w:szCs w:val="24"/>
        </w:rPr>
        <w:t>ekspluatācijas aizsargjoslas teritorija gar elektrisko tīklu kabeļu līniju</w:t>
      </w:r>
      <w:r>
        <w:rPr>
          <w:rFonts w:ascii="Times New Roman" w:hAnsi="Times New Roman" w:cs="Times New Roman"/>
          <w:sz w:val="24"/>
          <w:szCs w:val="24"/>
        </w:rPr>
        <w:t xml:space="preserve"> – 0,0012 ha.</w:t>
      </w:r>
    </w:p>
    <w:p w14:paraId="4902CB3F" w14:textId="60D21417" w:rsidR="00DE493B" w:rsidRDefault="00DE493B"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Ar </w:t>
      </w:r>
      <w:r w:rsidR="00465FC2" w:rsidRPr="00465FC2">
        <w:rPr>
          <w:rFonts w:ascii="Times New Roman" w:hAnsi="Times New Roman" w:cs="Times New Roman"/>
          <w:sz w:val="24"/>
          <w:szCs w:val="24"/>
        </w:rPr>
        <w:t>biedrību “</w:t>
      </w:r>
      <w:r w:rsidR="00902273">
        <w:rPr>
          <w:rFonts w:ascii="Times New Roman" w:hAnsi="Times New Roman" w:cs="Times New Roman"/>
          <w:sz w:val="24"/>
          <w:szCs w:val="24"/>
        </w:rPr>
        <w:t>Klubs “</w:t>
      </w:r>
      <w:proofErr w:type="spellStart"/>
      <w:r w:rsidR="00902273">
        <w:rPr>
          <w:rFonts w:ascii="Times New Roman" w:hAnsi="Times New Roman" w:cs="Times New Roman"/>
          <w:sz w:val="24"/>
          <w:szCs w:val="24"/>
        </w:rPr>
        <w:t>Dižrenda</w:t>
      </w:r>
      <w:proofErr w:type="spellEnd"/>
      <w:r w:rsidR="00902273">
        <w:rPr>
          <w:rFonts w:ascii="Times New Roman" w:hAnsi="Times New Roman" w:cs="Times New Roman"/>
          <w:sz w:val="24"/>
          <w:szCs w:val="24"/>
        </w:rPr>
        <w:t>”</w:t>
      </w:r>
      <w:r w:rsidR="00465FC2" w:rsidRPr="00465FC2">
        <w:rPr>
          <w:rFonts w:ascii="Times New Roman" w:hAnsi="Times New Roman" w:cs="Times New Roman"/>
          <w:sz w:val="24"/>
          <w:szCs w:val="24"/>
        </w:rPr>
        <w:t xml:space="preserve">” noslēgts līgums par medību tiesību nodošanu līdz </w:t>
      </w:r>
      <w:r w:rsidR="00902273">
        <w:rPr>
          <w:rFonts w:ascii="Times New Roman" w:hAnsi="Times New Roman" w:cs="Times New Roman"/>
          <w:sz w:val="24"/>
          <w:szCs w:val="24"/>
        </w:rPr>
        <w:t>31.03</w:t>
      </w:r>
      <w:r w:rsidR="00465FC2" w:rsidRPr="00465FC2">
        <w:rPr>
          <w:rFonts w:ascii="Times New Roman" w:hAnsi="Times New Roman" w:cs="Times New Roman"/>
          <w:sz w:val="24"/>
          <w:szCs w:val="24"/>
        </w:rPr>
        <w:t>.2030</w:t>
      </w:r>
      <w:r>
        <w:rPr>
          <w:rFonts w:ascii="Times New Roman" w:hAnsi="Times New Roman" w:cs="Times New Roman"/>
          <w:sz w:val="24"/>
          <w:szCs w:val="24"/>
        </w:rPr>
        <w:t>.</w:t>
      </w:r>
    </w:p>
    <w:p w14:paraId="1449D128" w14:textId="63488358"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902273">
        <w:rPr>
          <w:rFonts w:ascii="Times New Roman" w:hAnsi="Times New Roman" w:cs="Times New Roman"/>
          <w:sz w:val="24"/>
          <w:szCs w:val="24"/>
        </w:rPr>
        <w:t>655</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902273">
        <w:rPr>
          <w:rFonts w:ascii="Times New Roman" w:hAnsi="Times New Roman" w:cs="Times New Roman"/>
          <w:sz w:val="24"/>
          <w:szCs w:val="24"/>
        </w:rPr>
        <w:t>29</w:t>
      </w:r>
      <w:r w:rsidR="00465FC2">
        <w:rPr>
          <w:rFonts w:ascii="Times New Roman" w:hAnsi="Times New Roman" w:cs="Times New Roman"/>
          <w:sz w:val="24"/>
          <w:szCs w:val="24"/>
        </w:rPr>
        <w:t>.07</w:t>
      </w:r>
      <w:r w:rsidR="00EC30D0">
        <w:rPr>
          <w:rFonts w:ascii="Times New Roman" w:hAnsi="Times New Roman" w:cs="Times New Roman"/>
          <w:sz w:val="24"/>
          <w:szCs w:val="24"/>
        </w:rPr>
        <w:t>.2026</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37461551"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902273">
        <w:rPr>
          <w:rFonts w:ascii="Times New Roman" w:eastAsia="Times New Roman" w:hAnsi="Times New Roman" w:cs="Times New Roman"/>
          <w:sz w:val="24"/>
          <w:szCs w:val="24"/>
          <w:lang w:eastAsia="lv-LV"/>
        </w:rPr>
        <w:t>Rendas</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902273">
        <w:rPr>
          <w:rFonts w:ascii="Times New Roman" w:eastAsia="Times New Roman" w:hAnsi="Times New Roman" w:cs="Times New Roman"/>
          <w:sz w:val="24"/>
          <w:szCs w:val="24"/>
          <w:lang w:eastAsia="lv-LV"/>
        </w:rPr>
        <w:t>Kristīni Kuzminu</w:t>
      </w:r>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902273">
        <w:rPr>
          <w:rFonts w:ascii="Times New Roman" w:eastAsia="Times New Roman" w:hAnsi="Times New Roman" w:cs="Times New Roman"/>
          <w:sz w:val="24"/>
          <w:szCs w:val="24"/>
          <w:lang w:eastAsia="lv-LV"/>
        </w:rPr>
        <w:t>25739052</w:t>
      </w:r>
      <w:r w:rsidR="00AB57E9">
        <w:rPr>
          <w:rFonts w:ascii="Times New Roman" w:eastAsia="Times New Roman" w:hAnsi="Times New Roman" w:cs="Times New Roman"/>
          <w:sz w:val="24"/>
          <w:szCs w:val="24"/>
          <w:lang w:eastAsia="lv-LV"/>
        </w:rPr>
        <w:t>.</w:t>
      </w:r>
    </w:p>
    <w:p w14:paraId="14D9E08E" w14:textId="6AE5D5EB"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8A57DD">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8A57DD">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5A1A0605"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902273" w:rsidRPr="00902273">
        <w:rPr>
          <w:rFonts w:ascii="Times New Roman" w:hAnsi="Times New Roman" w:cs="Times New Roman"/>
          <w:sz w:val="24"/>
          <w:szCs w:val="24"/>
        </w:rPr>
        <w:t xml:space="preserve">16600,00 EUR (sešpadsmit tūkstoši seši simti </w:t>
      </w:r>
      <w:proofErr w:type="spellStart"/>
      <w:r w:rsidR="00902273" w:rsidRPr="008A57DD">
        <w:rPr>
          <w:rFonts w:ascii="Times New Roman" w:hAnsi="Times New Roman" w:cs="Times New Roman"/>
          <w:i/>
          <w:iCs/>
          <w:sz w:val="24"/>
          <w:szCs w:val="24"/>
        </w:rPr>
        <w:t>euro</w:t>
      </w:r>
      <w:proofErr w:type="spellEnd"/>
      <w:r w:rsidR="00902273" w:rsidRPr="00902273">
        <w:rPr>
          <w:rFonts w:ascii="Times New Roman" w:hAnsi="Times New Roman" w:cs="Times New Roman"/>
          <w:sz w:val="24"/>
          <w:szCs w:val="24"/>
        </w:rPr>
        <w:t>, 00 centi), no kuras mežaudzes tirgus vērtība (5 – gadu periodā) ir 9500,00 EUR</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60CFBBB6"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902273">
        <w:rPr>
          <w:rFonts w:ascii="Times New Roman" w:eastAsia="Times New Roman" w:hAnsi="Times New Roman" w:cs="Times New Roman"/>
          <w:sz w:val="24"/>
          <w:szCs w:val="24"/>
          <w:lang w:eastAsia="lv-LV"/>
        </w:rPr>
        <w:t>1660</w:t>
      </w:r>
      <w:r w:rsidR="00DC05D7">
        <w:rPr>
          <w:rFonts w:ascii="Times New Roman" w:eastAsia="Times New Roman" w:hAnsi="Times New Roman" w:cs="Times New Roman"/>
          <w:sz w:val="24"/>
          <w:szCs w:val="24"/>
          <w:lang w:eastAsia="lv-LV"/>
        </w:rPr>
        <w:t>,00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1C677F32"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1A3C44">
        <w:rPr>
          <w:rStyle w:val="Izteiksmgs"/>
          <w:rFonts w:ascii="Times New Roman" w:hAnsi="Times New Roman" w:cs="Times New Roman"/>
          <w:sz w:val="24"/>
          <w:szCs w:val="24"/>
          <w:lang w:bidi="he-IL"/>
        </w:rPr>
        <w:t>3. novembra</w:t>
      </w:r>
      <w:r w:rsidR="000552FB">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C07DC2" w:rsidRPr="00C07DC2">
        <w:rPr>
          <w:rFonts w:ascii="Times New Roman" w:eastAsia="Times New Roman" w:hAnsi="Times New Roman" w:cs="Times New Roman"/>
          <w:i/>
          <w:sz w:val="24"/>
          <w:szCs w:val="24"/>
          <w:lang w:eastAsia="lv-LV"/>
        </w:rPr>
        <w:t xml:space="preserve">“Pūkas”, Rendas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902273">
        <w:rPr>
          <w:rFonts w:ascii="Times New Roman" w:eastAsia="Times New Roman" w:hAnsi="Times New Roman" w:cs="Times New Roman"/>
          <w:sz w:val="24"/>
          <w:szCs w:val="24"/>
          <w:lang w:eastAsia="lv-LV"/>
        </w:rPr>
        <w:t>1660,00</w:t>
      </w:r>
      <w:r w:rsidR="00902273"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883928F"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1A3C44">
        <w:rPr>
          <w:rFonts w:ascii="Times New Roman" w:hAnsi="Times New Roman" w:cs="Times New Roman"/>
          <w:sz w:val="24"/>
          <w:szCs w:val="24"/>
        </w:rPr>
        <w:t>Nodrošinājums uzskatāms par iesniegtu, ja tas saņemts norādītajā kontā līdz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3. novembra</w:t>
      </w:r>
      <w:r w:rsidR="001E06AF"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23:59.</w:t>
      </w:r>
      <w:r w:rsidRPr="00873CAD">
        <w:rPr>
          <w:rFonts w:ascii="Times New Roman" w:hAnsi="Times New Roman" w:cs="Times New Roman"/>
          <w:sz w:val="24"/>
          <w:szCs w:val="24"/>
        </w:rPr>
        <w:t xml:space="preserve"> </w:t>
      </w:r>
      <w:r w:rsidR="00145B0D" w:rsidRPr="00873CAD">
        <w:rPr>
          <w:rFonts w:ascii="Times New Roman" w:hAnsi="Times New Roman" w:cs="Times New Roman"/>
          <w:sz w:val="24"/>
          <w:szCs w:val="24"/>
        </w:rPr>
        <w:t>Nodrošinājums</w:t>
      </w:r>
      <w:r w:rsidR="00145B0D" w:rsidRPr="00145B0D">
        <w:rPr>
          <w:rFonts w:ascii="Times New Roman" w:hAnsi="Times New Roman" w:cs="Times New Roman"/>
          <w:sz w:val="24"/>
          <w:szCs w:val="24"/>
        </w:rPr>
        <w:t>, kas ieskaitīts pēc norādītā datuma un laika, tiek atgriezts personai uz kredītiestādes norēķinu kontu.</w:t>
      </w:r>
    </w:p>
    <w:p w14:paraId="055234D4" w14:textId="6BE14A17"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16151B">
        <w:rPr>
          <w:rFonts w:ascii="Times New Roman" w:eastAsia="Times New Roman" w:hAnsi="Times New Roman" w:cs="Times New Roman"/>
          <w:sz w:val="24"/>
          <w:szCs w:val="24"/>
          <w:lang w:eastAsia="lv-LV"/>
        </w:rPr>
        <w:t>nodrošinājumu (</w:t>
      </w:r>
      <w:r w:rsidR="00902273">
        <w:rPr>
          <w:rFonts w:ascii="Times New Roman" w:eastAsia="Times New Roman" w:hAnsi="Times New Roman" w:cs="Times New Roman"/>
          <w:sz w:val="24"/>
          <w:szCs w:val="24"/>
          <w:lang w:eastAsia="lv-LV"/>
        </w:rPr>
        <w:t>1660,00</w:t>
      </w:r>
      <w:r w:rsidR="00902273"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r w:rsidR="00FC034C">
        <w:rPr>
          <w:rFonts w:ascii="Times New Roman" w:eastAsia="Times New Roman" w:hAnsi="Times New Roman" w:cs="Times New Roman"/>
          <w:sz w:val="24"/>
          <w:szCs w:val="24"/>
          <w:lang w:eastAsia="lv-LV"/>
        </w:rPr>
        <w:t>,</w:t>
      </w:r>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Nodrošinājums tiek ieskaitīts pirkuma maksā uzvarējušajam dalībniekam, pārējiem dalībniekiem - kredītiestādes kontā, kuras numurs norādīts norēķinu rekvizītos, elektronisko izsoļu vietnē </w:t>
      </w:r>
      <w:hyperlink r:id="rId10"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2D65C5E3"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873CAD">
        <w:rPr>
          <w:rFonts w:ascii="Times New Roman" w:hAnsi="Times New Roman" w:cs="Times New Roman"/>
          <w:sz w:val="24"/>
          <w:szCs w:val="24"/>
        </w:rPr>
        <w:t xml:space="preserve">reģistrācija </w:t>
      </w:r>
      <w:r w:rsidRPr="001A3C44">
        <w:rPr>
          <w:rFonts w:ascii="Times New Roman" w:hAnsi="Times New Roman" w:cs="Times New Roman"/>
          <w:sz w:val="24"/>
          <w:szCs w:val="24"/>
        </w:rPr>
        <w:t>notiek no 202</w:t>
      </w:r>
      <w:r w:rsidR="00A75FAE"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oktobra</w:t>
      </w:r>
      <w:r w:rsidR="00866042"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A10719"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8A57DD">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8A57DD">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7FF1EE5A"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8A57DD">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8A57DD">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8A57DD">
        <w:rPr>
          <w:rFonts w:ascii="Times New Roman" w:hAnsi="Times New Roman" w:cs="Times New Roman"/>
          <w:i/>
          <w:iCs/>
          <w:sz w:val="24"/>
          <w:szCs w:val="24"/>
        </w:rPr>
        <w:t>www.kuldiga</w:t>
      </w:r>
      <w:r w:rsidR="005B7653" w:rsidRPr="008A57DD">
        <w:rPr>
          <w:rFonts w:ascii="Times New Roman" w:hAnsi="Times New Roman" w:cs="Times New Roman"/>
          <w:i/>
          <w:iCs/>
          <w:sz w:val="24"/>
          <w:szCs w:val="24"/>
        </w:rPr>
        <w:t>snovads</w:t>
      </w:r>
      <w:r w:rsidRPr="008A57DD">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1357DA88" w:rsidR="00AF2F14" w:rsidRPr="001A3C4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73CAD">
        <w:rPr>
          <w:rFonts w:ascii="Times New Roman" w:hAnsi="Times New Roman" w:cs="Times New Roman"/>
          <w:sz w:val="24"/>
          <w:szCs w:val="24"/>
        </w:rPr>
        <w:t xml:space="preserve">Izsole sākas elektronisko izsoļu vietnē </w:t>
      </w:r>
      <w:hyperlink r:id="rId11" w:history="1">
        <w:r w:rsidRPr="008A57DD">
          <w:rPr>
            <w:rFonts w:ascii="Times New Roman" w:hAnsi="Times New Roman" w:cs="Times New Roman"/>
            <w:i/>
            <w:iCs/>
            <w:sz w:val="24"/>
            <w:szCs w:val="24"/>
          </w:rPr>
          <w:t>https://izsoles.ta.gov.lv</w:t>
        </w:r>
      </w:hyperlink>
      <w:r w:rsidRPr="001A3C44">
        <w:rPr>
          <w:rFonts w:ascii="Times New Roman" w:hAnsi="Times New Roman" w:cs="Times New Roman"/>
          <w:sz w:val="24"/>
          <w:szCs w:val="24"/>
        </w:rPr>
        <w:t xml:space="preserve"> </w:t>
      </w:r>
      <w:r w:rsidR="00CB51D5" w:rsidRPr="001A3C44">
        <w:rPr>
          <w:rFonts w:ascii="Times New Roman" w:hAnsi="Times New Roman" w:cs="Times New Roman"/>
          <w:sz w:val="24"/>
          <w:szCs w:val="24"/>
        </w:rPr>
        <w:t>202</w:t>
      </w:r>
      <w:r w:rsidR="00A75FAE" w:rsidRPr="001A3C44">
        <w:rPr>
          <w:rFonts w:ascii="Times New Roman" w:hAnsi="Times New Roman" w:cs="Times New Roman"/>
          <w:sz w:val="24"/>
          <w:szCs w:val="24"/>
        </w:rPr>
        <w:t>6</w:t>
      </w:r>
      <w:r w:rsidR="00CB51D5"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oktobrī</w:t>
      </w:r>
      <w:r w:rsidRPr="001A3C44">
        <w:rPr>
          <w:rFonts w:ascii="Times New Roman" w:hAnsi="Times New Roman" w:cs="Times New Roman"/>
          <w:sz w:val="24"/>
          <w:szCs w:val="24"/>
        </w:rPr>
        <w:t xml:space="preserve"> 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3F5DC6"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Pr>
          <w:rFonts w:ascii="Times New Roman" w:hAnsi="Times New Roman" w:cs="Times New Roman"/>
          <w:sz w:val="24"/>
          <w:szCs w:val="24"/>
        </w:rPr>
        <w:t>1</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w:t>
      </w:r>
      <w:r w:rsidR="00764E12" w:rsidRPr="001A3C44">
        <w:rPr>
          <w:rFonts w:ascii="Times New Roman" w:hAnsi="Times New Roman" w:cs="Times New Roman"/>
          <w:sz w:val="24"/>
          <w:szCs w:val="24"/>
        </w:rPr>
        <w:t>13:00</w:t>
      </w:r>
      <w:r w:rsidRPr="001A3C44">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pulksten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mara.pucena@kuldiga.lv.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nosolītājs noteiktajā laikā nav samaksājis nosolīto cenu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62923A3A"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C07DC2" w:rsidRPr="00C07DC2">
        <w:rPr>
          <w:rFonts w:ascii="Times New Roman" w:hAnsi="Times New Roman" w:cs="Times New Roman"/>
          <w:sz w:val="24"/>
          <w:szCs w:val="24"/>
        </w:rPr>
        <w:t xml:space="preserve">“Pūkas”, Rendas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Nav pieļaujama vides stāvokļa pasliktināšanās, kas saistīta ar būvniecības procesā radušos smaku, troksni, vibrāciju vai cita veida piesārņojumu.</w:t>
      </w:r>
    </w:p>
    <w:p w14:paraId="4E2DC758" w14:textId="46BB7E08"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 xml:space="preserve">Objekta apsaimniekošana, uzturēšana un sakopšana veicama atbilstoši  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225988B4" w14:textId="1508DF95" w:rsidR="006D3969" w:rsidRDefault="006D3969" w:rsidP="006D3969">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6D3969">
        <w:rPr>
          <w:rFonts w:ascii="Times New Roman" w:hAnsi="Times New Roman" w:cs="Times New Roman"/>
          <w:sz w:val="24"/>
          <w:szCs w:val="24"/>
        </w:rPr>
        <w:t>Pircējs vienlaicīgi ar pirkuma līguma noslēgšanu piekrīt ceļa servitūta dibināšanai nekustam</w:t>
      </w:r>
      <w:r>
        <w:rPr>
          <w:rFonts w:ascii="Times New Roman" w:hAnsi="Times New Roman" w:cs="Times New Roman"/>
          <w:sz w:val="24"/>
          <w:szCs w:val="24"/>
        </w:rPr>
        <w:t>ā</w:t>
      </w:r>
      <w:r w:rsidRPr="006D3969">
        <w:rPr>
          <w:rFonts w:ascii="Times New Roman" w:hAnsi="Times New Roman" w:cs="Times New Roman"/>
          <w:sz w:val="24"/>
          <w:szCs w:val="24"/>
        </w:rPr>
        <w:t xml:space="preserve"> īpašum</w:t>
      </w:r>
      <w:r>
        <w:rPr>
          <w:rFonts w:ascii="Times New Roman" w:hAnsi="Times New Roman" w:cs="Times New Roman"/>
          <w:sz w:val="24"/>
          <w:szCs w:val="24"/>
        </w:rPr>
        <w:t>ā</w:t>
      </w:r>
      <w:r w:rsidRPr="006D3969">
        <w:rPr>
          <w:rFonts w:ascii="Times New Roman" w:hAnsi="Times New Roman" w:cs="Times New Roman"/>
          <w:sz w:val="24"/>
          <w:szCs w:val="24"/>
        </w:rPr>
        <w:t xml:space="preserve"> “</w:t>
      </w:r>
      <w:r>
        <w:rPr>
          <w:rFonts w:ascii="Times New Roman" w:hAnsi="Times New Roman" w:cs="Times New Roman"/>
          <w:sz w:val="24"/>
          <w:szCs w:val="24"/>
        </w:rPr>
        <w:t>Pūkas</w:t>
      </w:r>
      <w:r w:rsidRPr="006D3969">
        <w:rPr>
          <w:rFonts w:ascii="Times New Roman" w:hAnsi="Times New Roman" w:cs="Times New Roman"/>
          <w:sz w:val="24"/>
          <w:szCs w:val="24"/>
        </w:rPr>
        <w:t>”, Rendas pagasts, Kuldīgas novads, lai nodrošinātu piekļuvi nekustam</w:t>
      </w:r>
      <w:r>
        <w:rPr>
          <w:rFonts w:ascii="Times New Roman" w:hAnsi="Times New Roman" w:cs="Times New Roman"/>
          <w:sz w:val="24"/>
          <w:szCs w:val="24"/>
        </w:rPr>
        <w:t>ajam</w:t>
      </w:r>
      <w:r w:rsidRPr="006D3969">
        <w:rPr>
          <w:rFonts w:ascii="Times New Roman" w:hAnsi="Times New Roman" w:cs="Times New Roman"/>
          <w:sz w:val="24"/>
          <w:szCs w:val="24"/>
        </w:rPr>
        <w:t xml:space="preserve"> īpašum</w:t>
      </w:r>
      <w:r>
        <w:rPr>
          <w:rFonts w:ascii="Times New Roman" w:hAnsi="Times New Roman" w:cs="Times New Roman"/>
          <w:sz w:val="24"/>
          <w:szCs w:val="24"/>
        </w:rPr>
        <w:t>am</w:t>
      </w:r>
      <w:r w:rsidRPr="006D3969">
        <w:rPr>
          <w:rFonts w:ascii="Times New Roman" w:hAnsi="Times New Roman" w:cs="Times New Roman"/>
          <w:sz w:val="24"/>
          <w:szCs w:val="24"/>
        </w:rPr>
        <w:t xml:space="preserve"> “</w:t>
      </w:r>
      <w:r>
        <w:rPr>
          <w:rFonts w:ascii="Times New Roman" w:hAnsi="Times New Roman" w:cs="Times New Roman"/>
          <w:sz w:val="24"/>
          <w:szCs w:val="24"/>
        </w:rPr>
        <w:t>Saulītes</w:t>
      </w:r>
      <w:r w:rsidRPr="006D3969">
        <w:rPr>
          <w:rFonts w:ascii="Times New Roman" w:hAnsi="Times New Roman" w:cs="Times New Roman"/>
          <w:sz w:val="24"/>
          <w:szCs w:val="24"/>
        </w:rPr>
        <w:t>”, Rendas pagasts, Kuldīgas novads:</w:t>
      </w:r>
    </w:p>
    <w:p w14:paraId="0501BE34" w14:textId="0730E5E1" w:rsidR="006D3969" w:rsidRPr="006D3969" w:rsidRDefault="003106BC" w:rsidP="003106BC">
      <w:pPr>
        <w:tabs>
          <w:tab w:val="num" w:pos="426"/>
        </w:tabs>
        <w:spacing w:after="0" w:line="240" w:lineRule="auto"/>
        <w:ind w:right="-97"/>
        <w:jc w:val="center"/>
        <w:rPr>
          <w:rFonts w:ascii="Times New Roman" w:hAnsi="Times New Roman" w:cs="Times New Roman"/>
          <w:sz w:val="24"/>
          <w:szCs w:val="24"/>
        </w:rPr>
      </w:pPr>
      <w:r w:rsidRPr="003106BC">
        <w:rPr>
          <w:rFonts w:ascii="Times New Roman" w:hAnsi="Times New Roman" w:cs="Times New Roman"/>
          <w:noProof/>
          <w:sz w:val="24"/>
          <w:szCs w:val="24"/>
        </w:rPr>
        <w:drawing>
          <wp:inline distT="0" distB="0" distL="0" distR="0" wp14:anchorId="79EF9145" wp14:editId="7F3E3978">
            <wp:extent cx="5760085" cy="2950845"/>
            <wp:effectExtent l="0" t="0" r="0" b="1905"/>
            <wp:docPr id="21407263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26339" name=""/>
                    <pic:cNvPicPr/>
                  </pic:nvPicPr>
                  <pic:blipFill>
                    <a:blip r:embed="rId12"/>
                    <a:stretch>
                      <a:fillRect/>
                    </a:stretch>
                  </pic:blipFill>
                  <pic:spPr>
                    <a:xfrm>
                      <a:off x="0" y="0"/>
                      <a:ext cx="5760085" cy="2950845"/>
                    </a:xfrm>
                    <a:prstGeom prst="rect">
                      <a:avLst/>
                    </a:prstGeom>
                  </pic:spPr>
                </pic:pic>
              </a:graphicData>
            </a:graphic>
          </wp:inline>
        </w:drawing>
      </w:r>
    </w:p>
    <w:p w14:paraId="49C25AAE" w14:textId="77777777"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bookmarkStart w:id="1" w:name="_Hlk123827840"/>
      <w:r w:rsidRPr="004C5F96">
        <w:rPr>
          <w:rFonts w:ascii="Times New Roman" w:eastAsia="Times New Roman" w:hAnsi="Times New Roman" w:cs="Times New Roman"/>
          <w:sz w:val="24"/>
          <w:szCs w:val="24"/>
        </w:rPr>
        <w:t xml:space="preserve">Lauku </w:t>
      </w:r>
      <w:r w:rsidRPr="004C5F96">
        <w:rPr>
          <w:rFonts w:ascii="Times New Roman" w:hAnsi="Times New Roman" w:cs="Times New Roman"/>
          <w:sz w:val="24"/>
          <w:szCs w:val="24"/>
        </w:rPr>
        <w:t>atbalsta dienesta datos fiksēts, ka zeme ir nekopta, jaunajam īpašniekam būs pienākums to sakopt 1 gada laikā un arī turpmāk.</w:t>
      </w:r>
    </w:p>
    <w:p w14:paraId="401D9D1A" w14:textId="027CC333"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4C5F96">
        <w:rPr>
          <w:rFonts w:ascii="Times New Roman" w:hAnsi="Times New Roman" w:cs="Times New Roman"/>
          <w:sz w:val="24"/>
          <w:szCs w:val="24"/>
        </w:rPr>
        <w:t xml:space="preserve">Faktiski uzceltas (vai daļēji sagruvušas) būves atrodas uz zemesgabala, kuras nav ierakstītas Nekustamā īpašuma valsts kadastra informācijas sistēmā un Zemesgrāmatā. Ieguvējs patstāvīgi un par saviem līdzekļiem uzņemas visas darbības, kas saistītas ar uz zemesgabala esošo nereģistrēto būvju legalizāciju, kadastrālo uzmērīšanu, ierakstīšanu </w:t>
      </w:r>
      <w:r w:rsidRPr="004C5F96">
        <w:rPr>
          <w:rFonts w:ascii="Times New Roman" w:hAnsi="Times New Roman" w:cs="Times New Roman"/>
          <w:sz w:val="24"/>
          <w:szCs w:val="24"/>
        </w:rPr>
        <w:lastRenderedPageBreak/>
        <w:t>Zemesgrāmatā vai to nojaukšanu atbilstoši Būvniecības likuma un saistīto normatīvo aktu prasībām.</w:t>
      </w:r>
    </w:p>
    <w:p w14:paraId="4B20CAC2" w14:textId="77777777"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4C5F96">
        <w:rPr>
          <w:rFonts w:ascii="Times New Roman" w:hAnsi="Times New Roman" w:cs="Times New Roman"/>
          <w:sz w:val="24"/>
          <w:szCs w:val="24"/>
        </w:rPr>
        <w:t>Īpašumā ir koka balsta gaisvadu līnijas. Jāievēro aizsargjosla 6,5 m uz katru pusi no līnijas ass atbilstoši “Aizsargjoslu likums”, kas pieņemts 1997. gada 5. februārī. Aizliegts aizsargjoslā stādīt kokus un krūmus, kas var izaugt garāki par 3 metriem un apdraudēt vadus. Aizliegts veikt zemes darbus dziļāk par 0,3 m vai izvietot materiālu kravas tiešā stabu un vadu tuvumā. Zaru zāģēšanu līnijas tuvumā drīkst veikt tikai saskaņojot vai uzticot tīkla operatoram, lai novērstu strāvas trieciena risku.</w:t>
      </w:r>
    </w:p>
    <w:p w14:paraId="440F45EC" w14:textId="77777777"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4C5F96">
        <w:rPr>
          <w:rFonts w:ascii="Times New Roman" w:hAnsi="Times New Roman" w:cs="Times New Roman"/>
          <w:sz w:val="24"/>
          <w:szCs w:val="24"/>
        </w:rPr>
        <w:t>Jebkura būvniecība tuvāk par 4 m no kaimiņu zemes vienības robežām jāsaskaņo ar blakus esošā nekustamā īpašuma īpašnieku.</w:t>
      </w:r>
    </w:p>
    <w:p w14:paraId="18FA5996" w14:textId="77777777"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4C5F96">
        <w:rPr>
          <w:rFonts w:ascii="Times New Roman" w:hAnsi="Times New Roman" w:cs="Times New Roman"/>
          <w:sz w:val="24"/>
          <w:szCs w:val="24"/>
        </w:rPr>
        <w:t>Obligāts būvniecības ieceres saskaņojums ar Kuldīgas novadu būvvaldi.</w:t>
      </w:r>
    </w:p>
    <w:p w14:paraId="574B83B7" w14:textId="77777777" w:rsidR="004C5F96" w:rsidRPr="004C5F96" w:rsidRDefault="004C5F96" w:rsidP="004C5F9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4C5F96">
        <w:rPr>
          <w:rFonts w:ascii="Times New Roman" w:hAnsi="Times New Roman" w:cs="Times New Roman"/>
          <w:sz w:val="24"/>
          <w:szCs w:val="24"/>
        </w:rPr>
        <w:t>Pieļaujama vietējās ūdensapgādes (urbuma vai akas) un lokālo bioloģisko attīrīšanas iekārtu izbūve saskaņā ar vides aizsardzības prasībām.</w:t>
      </w:r>
    </w:p>
    <w:p w14:paraId="4CF235EA" w14:textId="4556813F" w:rsidR="0053542F" w:rsidRPr="004C5F96" w:rsidRDefault="0053542F" w:rsidP="004C5F96">
      <w:pPr>
        <w:tabs>
          <w:tab w:val="num" w:pos="426"/>
        </w:tabs>
        <w:spacing w:after="0" w:line="240" w:lineRule="auto"/>
        <w:ind w:right="-97"/>
        <w:jc w:val="both"/>
        <w:rPr>
          <w:rFonts w:ascii="Times New Roman" w:eastAsia="Times New Roman" w:hAnsi="Times New Roman" w:cs="Times New Roman"/>
          <w:sz w:val="24"/>
          <w:szCs w:val="24"/>
        </w:rPr>
      </w:pPr>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04C3A009" w14:textId="77777777" w:rsidR="008A57DD" w:rsidRDefault="008A57DD" w:rsidP="008A57DD">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5FDF1E5C" w14:textId="77777777" w:rsidR="008A57DD" w:rsidRPr="00EB65DF" w:rsidRDefault="008A57DD" w:rsidP="008A57DD">
      <w:pPr>
        <w:spacing w:after="0" w:line="240" w:lineRule="auto"/>
        <w:rPr>
          <w:rFonts w:ascii="Times New Roman" w:eastAsia="Times New Roman" w:hAnsi="Times New Roman" w:cs="Times New Roman"/>
          <w:sz w:val="24"/>
          <w:szCs w:val="24"/>
          <w:lang w:eastAsia="lv-LV"/>
        </w:rPr>
      </w:pPr>
    </w:p>
    <w:p w14:paraId="0D9C85E4" w14:textId="77777777" w:rsidR="008A57DD" w:rsidRPr="003F000F" w:rsidRDefault="008A57DD" w:rsidP="008A57DD">
      <w:pPr>
        <w:spacing w:after="0" w:line="240" w:lineRule="auto"/>
        <w:jc w:val="center"/>
        <w:rPr>
          <w:rFonts w:ascii="Times New Roman" w:hAnsi="Times New Roman" w:cs="Times New Roman"/>
          <w:sz w:val="20"/>
          <w:szCs w:val="20"/>
        </w:rPr>
      </w:pPr>
      <w:bookmarkStart w:id="2" w:name="_Hlk209785415"/>
      <w:bookmarkStart w:id="3" w:name="_Hlk209779972"/>
      <w:r w:rsidRPr="003F000F">
        <w:rPr>
          <w:rFonts w:ascii="Times New Roman" w:hAnsi="Times New Roman" w:cs="Times New Roman"/>
          <w:sz w:val="20"/>
          <w:szCs w:val="20"/>
        </w:rPr>
        <w:t>*DOKUMENTS IR PARAKSTĪTS AR DROŠU ELEKTRONISKO PARAKSTU</w:t>
      </w:r>
    </w:p>
    <w:p w14:paraId="48C946D5" w14:textId="77777777" w:rsidR="008A57DD" w:rsidRPr="003F000F" w:rsidRDefault="008A57DD" w:rsidP="008A57DD">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2"/>
      <w:bookmarkEnd w:id="3"/>
    </w:p>
    <w:p w14:paraId="5152F1A8" w14:textId="7F51EB7A" w:rsidR="006533B9" w:rsidRPr="005143A3" w:rsidRDefault="006533B9" w:rsidP="008A57DD">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C77C4" w14:textId="77777777" w:rsidR="00641A36" w:rsidRDefault="00641A36" w:rsidP="006533B9">
      <w:pPr>
        <w:spacing w:after="0" w:line="240" w:lineRule="auto"/>
      </w:pPr>
      <w:r>
        <w:separator/>
      </w:r>
    </w:p>
  </w:endnote>
  <w:endnote w:type="continuationSeparator" w:id="0">
    <w:p w14:paraId="50220B76" w14:textId="77777777" w:rsidR="00641A36" w:rsidRDefault="00641A36"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A2EFB" w14:textId="77777777" w:rsidR="00641A36" w:rsidRDefault="00641A36" w:rsidP="006533B9">
      <w:pPr>
        <w:spacing w:after="0" w:line="240" w:lineRule="auto"/>
      </w:pPr>
      <w:r>
        <w:separator/>
      </w:r>
    </w:p>
  </w:footnote>
  <w:footnote w:type="continuationSeparator" w:id="0">
    <w:p w14:paraId="6BB30884" w14:textId="77777777" w:rsidR="00641A36" w:rsidRDefault="00641A36"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64A6397"/>
    <w:multiLevelType w:val="hybridMultilevel"/>
    <w:tmpl w:val="FAC02054"/>
    <w:lvl w:ilvl="0" w:tplc="8CE0001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4"/>
  </w:num>
  <w:num w:numId="3" w16cid:durableId="2091853845">
    <w:abstractNumId w:val="13"/>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9"/>
  </w:num>
  <w:num w:numId="10" w16cid:durableId="1391267327">
    <w:abstractNumId w:val="5"/>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5"/>
  </w:num>
  <w:num w:numId="14" w16cid:durableId="414665825">
    <w:abstractNumId w:val="7"/>
  </w:num>
  <w:num w:numId="15" w16cid:durableId="1149983417">
    <w:abstractNumId w:val="12"/>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6"/>
  </w:num>
  <w:num w:numId="19" w16cid:durableId="1458599923">
    <w:abstractNumId w:val="18"/>
  </w:num>
  <w:num w:numId="20" w16cid:durableId="1237858679">
    <w:abstractNumId w:val="17"/>
  </w:num>
  <w:num w:numId="21" w16cid:durableId="58349344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552FB"/>
    <w:rsid w:val="0006522C"/>
    <w:rsid w:val="000654D5"/>
    <w:rsid w:val="00071694"/>
    <w:rsid w:val="00083097"/>
    <w:rsid w:val="00086773"/>
    <w:rsid w:val="0008738C"/>
    <w:rsid w:val="00092AC3"/>
    <w:rsid w:val="0009542E"/>
    <w:rsid w:val="000A00D2"/>
    <w:rsid w:val="000A384E"/>
    <w:rsid w:val="000A78E2"/>
    <w:rsid w:val="000B552C"/>
    <w:rsid w:val="000C180F"/>
    <w:rsid w:val="000C3DE7"/>
    <w:rsid w:val="000E3AC6"/>
    <w:rsid w:val="000E59EA"/>
    <w:rsid w:val="000E7C81"/>
    <w:rsid w:val="000F06D3"/>
    <w:rsid w:val="0010369A"/>
    <w:rsid w:val="00121304"/>
    <w:rsid w:val="001214C8"/>
    <w:rsid w:val="00140180"/>
    <w:rsid w:val="00140BAD"/>
    <w:rsid w:val="00144586"/>
    <w:rsid w:val="00145B0D"/>
    <w:rsid w:val="00146DBB"/>
    <w:rsid w:val="00154E76"/>
    <w:rsid w:val="001572E2"/>
    <w:rsid w:val="001577AD"/>
    <w:rsid w:val="0016151B"/>
    <w:rsid w:val="001668E7"/>
    <w:rsid w:val="00172193"/>
    <w:rsid w:val="001731E7"/>
    <w:rsid w:val="00177301"/>
    <w:rsid w:val="001956D9"/>
    <w:rsid w:val="001A2B59"/>
    <w:rsid w:val="001A3C44"/>
    <w:rsid w:val="001A57EF"/>
    <w:rsid w:val="001A7C7A"/>
    <w:rsid w:val="001B1A03"/>
    <w:rsid w:val="001C0091"/>
    <w:rsid w:val="001D5FBD"/>
    <w:rsid w:val="001E06AF"/>
    <w:rsid w:val="00200644"/>
    <w:rsid w:val="00203174"/>
    <w:rsid w:val="00216F65"/>
    <w:rsid w:val="00226D4B"/>
    <w:rsid w:val="002341C9"/>
    <w:rsid w:val="00243A53"/>
    <w:rsid w:val="002444CF"/>
    <w:rsid w:val="00253CD0"/>
    <w:rsid w:val="002555A3"/>
    <w:rsid w:val="00257302"/>
    <w:rsid w:val="00266567"/>
    <w:rsid w:val="002721AB"/>
    <w:rsid w:val="00277E8D"/>
    <w:rsid w:val="002855CC"/>
    <w:rsid w:val="002878E5"/>
    <w:rsid w:val="002976E2"/>
    <w:rsid w:val="002B0840"/>
    <w:rsid w:val="002B0EF8"/>
    <w:rsid w:val="002B1078"/>
    <w:rsid w:val="002C10EB"/>
    <w:rsid w:val="002C1B40"/>
    <w:rsid w:val="002D15EE"/>
    <w:rsid w:val="002E01D0"/>
    <w:rsid w:val="002E1778"/>
    <w:rsid w:val="002E1EB2"/>
    <w:rsid w:val="002E6FEE"/>
    <w:rsid w:val="002F291D"/>
    <w:rsid w:val="002F601A"/>
    <w:rsid w:val="002F6D92"/>
    <w:rsid w:val="002F7C05"/>
    <w:rsid w:val="003007EF"/>
    <w:rsid w:val="00301AD0"/>
    <w:rsid w:val="003106BC"/>
    <w:rsid w:val="00311A01"/>
    <w:rsid w:val="00315E88"/>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4864"/>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55B74"/>
    <w:rsid w:val="00461445"/>
    <w:rsid w:val="00465FC2"/>
    <w:rsid w:val="00467E56"/>
    <w:rsid w:val="00467F29"/>
    <w:rsid w:val="00485A47"/>
    <w:rsid w:val="00497122"/>
    <w:rsid w:val="004B0069"/>
    <w:rsid w:val="004B3225"/>
    <w:rsid w:val="004B3BE4"/>
    <w:rsid w:val="004B5B29"/>
    <w:rsid w:val="004C5F96"/>
    <w:rsid w:val="004C6FDE"/>
    <w:rsid w:val="004C70F9"/>
    <w:rsid w:val="004C70FF"/>
    <w:rsid w:val="004D0363"/>
    <w:rsid w:val="004E3DC9"/>
    <w:rsid w:val="004E63AE"/>
    <w:rsid w:val="004E75CD"/>
    <w:rsid w:val="004F4717"/>
    <w:rsid w:val="004F4C32"/>
    <w:rsid w:val="0050024E"/>
    <w:rsid w:val="00500F6A"/>
    <w:rsid w:val="005143A3"/>
    <w:rsid w:val="0051549B"/>
    <w:rsid w:val="00516567"/>
    <w:rsid w:val="0053542F"/>
    <w:rsid w:val="00543714"/>
    <w:rsid w:val="00561B99"/>
    <w:rsid w:val="0057751E"/>
    <w:rsid w:val="00582649"/>
    <w:rsid w:val="0058576C"/>
    <w:rsid w:val="005A71C5"/>
    <w:rsid w:val="005B44BE"/>
    <w:rsid w:val="005B7512"/>
    <w:rsid w:val="005B7653"/>
    <w:rsid w:val="005E13A9"/>
    <w:rsid w:val="005E4463"/>
    <w:rsid w:val="005F43BF"/>
    <w:rsid w:val="005F78BC"/>
    <w:rsid w:val="00606ADB"/>
    <w:rsid w:val="00612CEA"/>
    <w:rsid w:val="00624312"/>
    <w:rsid w:val="00641A36"/>
    <w:rsid w:val="00642580"/>
    <w:rsid w:val="006436CB"/>
    <w:rsid w:val="00644C85"/>
    <w:rsid w:val="00651710"/>
    <w:rsid w:val="006524DE"/>
    <w:rsid w:val="006533B9"/>
    <w:rsid w:val="006616BA"/>
    <w:rsid w:val="00665D22"/>
    <w:rsid w:val="006701B1"/>
    <w:rsid w:val="0067289E"/>
    <w:rsid w:val="00674181"/>
    <w:rsid w:val="006816AA"/>
    <w:rsid w:val="0068549D"/>
    <w:rsid w:val="00687AA2"/>
    <w:rsid w:val="006A7899"/>
    <w:rsid w:val="006B0CDC"/>
    <w:rsid w:val="006B2F18"/>
    <w:rsid w:val="006C1D2C"/>
    <w:rsid w:val="006D096E"/>
    <w:rsid w:val="006D3969"/>
    <w:rsid w:val="006E05B0"/>
    <w:rsid w:val="006E0E9E"/>
    <w:rsid w:val="006E1614"/>
    <w:rsid w:val="006E4CC3"/>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1411"/>
    <w:rsid w:val="007820D5"/>
    <w:rsid w:val="00784942"/>
    <w:rsid w:val="00797F63"/>
    <w:rsid w:val="007C7F17"/>
    <w:rsid w:val="007D44C8"/>
    <w:rsid w:val="007F10AC"/>
    <w:rsid w:val="007F502A"/>
    <w:rsid w:val="007F65E3"/>
    <w:rsid w:val="00807D32"/>
    <w:rsid w:val="0081227F"/>
    <w:rsid w:val="00817D69"/>
    <w:rsid w:val="00822974"/>
    <w:rsid w:val="008268DF"/>
    <w:rsid w:val="0083075F"/>
    <w:rsid w:val="00831625"/>
    <w:rsid w:val="008334EA"/>
    <w:rsid w:val="008357DC"/>
    <w:rsid w:val="00842580"/>
    <w:rsid w:val="00852120"/>
    <w:rsid w:val="008526D3"/>
    <w:rsid w:val="008559DF"/>
    <w:rsid w:val="00866042"/>
    <w:rsid w:val="00873CAD"/>
    <w:rsid w:val="00875269"/>
    <w:rsid w:val="00877B9E"/>
    <w:rsid w:val="008814A2"/>
    <w:rsid w:val="00884D74"/>
    <w:rsid w:val="0088572D"/>
    <w:rsid w:val="00891046"/>
    <w:rsid w:val="008A12A7"/>
    <w:rsid w:val="008A4ABD"/>
    <w:rsid w:val="008A57DD"/>
    <w:rsid w:val="008A64DC"/>
    <w:rsid w:val="008B3762"/>
    <w:rsid w:val="008C6C3C"/>
    <w:rsid w:val="008D3368"/>
    <w:rsid w:val="008D358A"/>
    <w:rsid w:val="008D3966"/>
    <w:rsid w:val="008D4721"/>
    <w:rsid w:val="008D7AC8"/>
    <w:rsid w:val="008E3F6E"/>
    <w:rsid w:val="008E6727"/>
    <w:rsid w:val="009006D7"/>
    <w:rsid w:val="00902273"/>
    <w:rsid w:val="00907B6E"/>
    <w:rsid w:val="00911846"/>
    <w:rsid w:val="00914204"/>
    <w:rsid w:val="009145A7"/>
    <w:rsid w:val="00924E10"/>
    <w:rsid w:val="00925813"/>
    <w:rsid w:val="00947F42"/>
    <w:rsid w:val="00966957"/>
    <w:rsid w:val="00971650"/>
    <w:rsid w:val="00977475"/>
    <w:rsid w:val="009800E6"/>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897"/>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B5A71"/>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44D9"/>
    <w:rsid w:val="00B8470B"/>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DC2"/>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A2093"/>
    <w:rsid w:val="00CA7509"/>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6A35"/>
    <w:rsid w:val="00DB6C1E"/>
    <w:rsid w:val="00DC05D7"/>
    <w:rsid w:val="00DC2EE3"/>
    <w:rsid w:val="00DC47F0"/>
    <w:rsid w:val="00DD2F16"/>
    <w:rsid w:val="00DD6E2F"/>
    <w:rsid w:val="00DE48BC"/>
    <w:rsid w:val="00DE493B"/>
    <w:rsid w:val="00DE5F5D"/>
    <w:rsid w:val="00DF0B97"/>
    <w:rsid w:val="00DF1DD2"/>
    <w:rsid w:val="00DF3E05"/>
    <w:rsid w:val="00E10C4E"/>
    <w:rsid w:val="00E11BBD"/>
    <w:rsid w:val="00E1570C"/>
    <w:rsid w:val="00E2007E"/>
    <w:rsid w:val="00E21DF1"/>
    <w:rsid w:val="00E2436D"/>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C30D0"/>
    <w:rsid w:val="00ED3CAA"/>
    <w:rsid w:val="00EE62B0"/>
    <w:rsid w:val="00EF2D2E"/>
    <w:rsid w:val="00EF2FBD"/>
    <w:rsid w:val="00EF3458"/>
    <w:rsid w:val="00EF3F2B"/>
    <w:rsid w:val="00F0296D"/>
    <w:rsid w:val="00F030A9"/>
    <w:rsid w:val="00F0791E"/>
    <w:rsid w:val="00F1026A"/>
    <w:rsid w:val="00F10E75"/>
    <w:rsid w:val="00F16832"/>
    <w:rsid w:val="00F25C4E"/>
    <w:rsid w:val="00F26D58"/>
    <w:rsid w:val="00F32A5F"/>
    <w:rsid w:val="00F33C30"/>
    <w:rsid w:val="00F413AE"/>
    <w:rsid w:val="00F55F0B"/>
    <w:rsid w:val="00F56B33"/>
    <w:rsid w:val="00F654BC"/>
    <w:rsid w:val="00F745C9"/>
    <w:rsid w:val="00F77DBD"/>
    <w:rsid w:val="00F85EE6"/>
    <w:rsid w:val="00FA1DB1"/>
    <w:rsid w:val="00FA2430"/>
    <w:rsid w:val="00FA607E"/>
    <w:rsid w:val="00FA6259"/>
    <w:rsid w:val="00FB18C5"/>
    <w:rsid w:val="00FB4DD0"/>
    <w:rsid w:val="00FB6EDC"/>
    <w:rsid w:val="00FB7075"/>
    <w:rsid w:val="00FC034C"/>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5E96-3841-4325-8823-B4D89E2E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1238</TotalTime>
  <Pages>7</Pages>
  <Words>2780</Words>
  <Characters>15850</Characters>
  <Application>Microsoft Office Word</Application>
  <DocSecurity>0</DocSecurity>
  <Lines>132</Lines>
  <Paragraphs>37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283</cp:revision>
  <cp:lastPrinted>2021-02-22T13:04:00Z</cp:lastPrinted>
  <dcterms:created xsi:type="dcterms:W3CDTF">2017-08-18T07:17:00Z</dcterms:created>
  <dcterms:modified xsi:type="dcterms:W3CDTF">2026-09-28T08:37:00Z</dcterms:modified>
</cp:coreProperties>
</file>