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525823FA"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CC32BC">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E5427">
        <w:rPr>
          <w:rFonts w:ascii="Times New Roman" w:eastAsia="Times New Roman" w:hAnsi="Times New Roman" w:cs="Times New Roman"/>
          <w:sz w:val="24"/>
          <w:szCs w:val="24"/>
        </w:rPr>
        <w:t>__</w:t>
      </w:r>
      <w:r w:rsidR="008A3B74">
        <w:rPr>
          <w:rFonts w:ascii="Times New Roman" w:eastAsia="Times New Roman" w:hAnsi="Times New Roman" w:cs="Times New Roman"/>
          <w:sz w:val="24"/>
          <w:szCs w:val="24"/>
        </w:rPr>
        <w:t xml:space="preserve">. </w:t>
      </w:r>
      <w:r w:rsidR="008A7B11">
        <w:rPr>
          <w:rFonts w:ascii="Times New Roman" w:eastAsia="Times New Roman" w:hAnsi="Times New Roman" w:cs="Times New Roman"/>
          <w:sz w:val="24"/>
          <w:szCs w:val="24"/>
        </w:rPr>
        <w:t>aprīļa</w:t>
      </w:r>
      <w:r w:rsidR="00CC32BC">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797828F2" w:rsidR="00071694" w:rsidRPr="005143A3" w:rsidRDefault="00886207" w:rsidP="00071694">
      <w:pPr>
        <w:pStyle w:val="Heading3"/>
        <w:spacing w:before="0" w:after="0"/>
        <w:ind w:right="28"/>
        <w:jc w:val="center"/>
        <w:rPr>
          <w:rFonts w:ascii="Times New Roman" w:hAnsi="Times New Roman"/>
          <w:sz w:val="24"/>
          <w:szCs w:val="24"/>
        </w:rPr>
      </w:pPr>
      <w:r w:rsidRPr="00886207">
        <w:rPr>
          <w:rFonts w:ascii="Times New Roman" w:hAnsi="Times New Roman"/>
          <w:sz w:val="24"/>
          <w:szCs w:val="24"/>
        </w:rPr>
        <w:t xml:space="preserve">“Milti”, Nīkrāces </w:t>
      </w:r>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2CE6626F"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886207" w:rsidRPr="00886207">
        <w:rPr>
          <w:rFonts w:ascii="Times New Roman" w:hAnsi="Times New Roman" w:cs="Times New Roman"/>
          <w:b/>
          <w:bCs/>
          <w:sz w:val="24"/>
          <w:szCs w:val="24"/>
        </w:rPr>
        <w:t xml:space="preserve">“Milti”, Nīkrāces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886207" w:rsidRPr="00886207">
        <w:rPr>
          <w:rFonts w:ascii="Times New Roman" w:hAnsi="Times New Roman" w:cs="Times New Roman"/>
          <w:sz w:val="24"/>
          <w:szCs w:val="24"/>
        </w:rPr>
        <w:t>62680060103</w:t>
      </w:r>
      <w:r w:rsidR="002555A3" w:rsidRPr="005143A3">
        <w:rPr>
          <w:rFonts w:ascii="Times New Roman" w:hAnsi="Times New Roman" w:cs="Times New Roman"/>
          <w:sz w:val="24"/>
          <w:szCs w:val="24"/>
        </w:rPr>
        <w:t>:</w:t>
      </w:r>
    </w:p>
    <w:p w14:paraId="56D7A467" w14:textId="1F054F11"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886207">
        <w:rPr>
          <w:rFonts w:ascii="Times New Roman" w:hAnsi="Times New Roman" w:cs="Times New Roman"/>
          <w:sz w:val="24"/>
          <w:szCs w:val="24"/>
        </w:rPr>
        <w:t>Nīkrāces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bookmarkStart w:id="0" w:name="_Hlk202340796"/>
      <w:r w:rsidR="005C4E0F" w:rsidRPr="005C4E0F">
        <w:rPr>
          <w:rFonts w:ascii="Times New Roman" w:hAnsi="Times New Roman" w:cs="Times New Roman"/>
          <w:sz w:val="24"/>
          <w:szCs w:val="24"/>
        </w:rPr>
        <w:t>100000</w:t>
      </w:r>
      <w:bookmarkEnd w:id="0"/>
      <w:r w:rsidR="00E6085F">
        <w:rPr>
          <w:rFonts w:ascii="Times New Roman" w:hAnsi="Times New Roman" w:cs="Times New Roman"/>
          <w:sz w:val="24"/>
          <w:szCs w:val="24"/>
        </w:rPr>
        <w:t>95</w:t>
      </w:r>
      <w:r w:rsidR="00F82127">
        <w:rPr>
          <w:rFonts w:ascii="Times New Roman" w:hAnsi="Times New Roman" w:cs="Times New Roman"/>
          <w:sz w:val="24"/>
          <w:szCs w:val="24"/>
        </w:rPr>
        <w:t>126</w:t>
      </w:r>
      <w:r w:rsidR="00886207">
        <w:rPr>
          <w:rFonts w:ascii="Times New Roman" w:hAnsi="Times New Roman" w:cs="Times New Roman"/>
          <w:sz w:val="24"/>
          <w:szCs w:val="24"/>
        </w:rPr>
        <w:t>6</w:t>
      </w:r>
      <w:r w:rsidRPr="005143A3">
        <w:rPr>
          <w:rFonts w:ascii="Times New Roman" w:hAnsi="Times New Roman" w:cs="Times New Roman"/>
          <w:sz w:val="24"/>
          <w:szCs w:val="24"/>
        </w:rPr>
        <w:t xml:space="preserve">; </w:t>
      </w:r>
    </w:p>
    <w:p w14:paraId="2A8FE785" w14:textId="5A793469"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886207" w:rsidRPr="00886207">
        <w:rPr>
          <w:rFonts w:ascii="Times New Roman" w:hAnsi="Times New Roman" w:cs="Times New Roman"/>
          <w:sz w:val="24"/>
          <w:szCs w:val="24"/>
        </w:rPr>
        <w:t>62680060103</w:t>
      </w:r>
      <w:r w:rsidR="00353311" w:rsidRPr="00353311">
        <w:rPr>
          <w:rFonts w:ascii="Times New Roman" w:hAnsi="Times New Roman" w:cs="Times New Roman"/>
          <w:sz w:val="24"/>
          <w:szCs w:val="24"/>
        </w:rPr>
        <w:t xml:space="preserve">, platība </w:t>
      </w:r>
      <w:r w:rsidR="00886207">
        <w:rPr>
          <w:rFonts w:ascii="Times New Roman" w:hAnsi="Times New Roman" w:cs="Times New Roman"/>
          <w:sz w:val="24"/>
          <w:szCs w:val="24"/>
        </w:rPr>
        <w:t>0,45</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19BBE1ED"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8A3B74">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886207" w:rsidRPr="00886207">
        <w:rPr>
          <w:rFonts w:ascii="Times New Roman" w:hAnsi="Times New Roman" w:cs="Times New Roman"/>
          <w:sz w:val="24"/>
          <w:szCs w:val="24"/>
        </w:rPr>
        <w:t>62680060103</w:t>
      </w:r>
      <w:r w:rsidR="00AE5427" w:rsidRPr="00AE5427">
        <w:rPr>
          <w:rFonts w:ascii="Times New Roman" w:hAnsi="Times New Roman" w:cs="Times New Roman"/>
          <w:sz w:val="24"/>
          <w:szCs w:val="24"/>
        </w:rPr>
        <w:t xml:space="preserve"> </w:t>
      </w:r>
      <w:r w:rsidR="000C4811">
        <w:rPr>
          <w:rFonts w:ascii="Times New Roman" w:hAnsi="Times New Roman" w:cs="Times New Roman"/>
          <w:sz w:val="24"/>
          <w:szCs w:val="24"/>
        </w:rPr>
        <w:t xml:space="preserve">atrodas </w:t>
      </w:r>
      <w:r w:rsidR="00886207" w:rsidRPr="00886207">
        <w:rPr>
          <w:rFonts w:ascii="Times New Roman" w:hAnsi="Times New Roman" w:cs="Times New Roman"/>
          <w:sz w:val="24"/>
          <w:szCs w:val="24"/>
        </w:rPr>
        <w:t>daļēji Rūpniecības apbūves teritorijā (R-3) un Mežu teritorijā (M)</w:t>
      </w:r>
      <w:r w:rsidR="00353311">
        <w:rPr>
          <w:rFonts w:ascii="Times New Roman" w:hAnsi="Times New Roman" w:cs="Times New Roman"/>
          <w:sz w:val="24"/>
          <w:szCs w:val="24"/>
        </w:rPr>
        <w:t>.</w:t>
      </w:r>
    </w:p>
    <w:p w14:paraId="6834EC06" w14:textId="7A12E9CB"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886207" w:rsidRPr="00886207">
        <w:rPr>
          <w:rFonts w:ascii="Times New Roman" w:hAnsi="Times New Roman" w:cs="Times New Roman"/>
          <w:sz w:val="24"/>
          <w:szCs w:val="24"/>
        </w:rPr>
        <w:t>62680060103</w:t>
      </w:r>
      <w:r w:rsidR="00886207">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bookmarkStart w:id="1" w:name="_Hlk200360092"/>
      <w:r w:rsidR="00AE5427" w:rsidRPr="00AE5427">
        <w:rPr>
          <w:rFonts w:ascii="Times New Roman" w:hAnsi="Times New Roman" w:cs="Times New Roman"/>
          <w:sz w:val="24"/>
          <w:szCs w:val="24"/>
        </w:rPr>
        <w:t>0</w:t>
      </w:r>
      <w:r w:rsidR="000C4811">
        <w:rPr>
          <w:rFonts w:ascii="Times New Roman" w:hAnsi="Times New Roman" w:cs="Times New Roman"/>
          <w:sz w:val="24"/>
          <w:szCs w:val="24"/>
        </w:rPr>
        <w:t>1</w:t>
      </w:r>
      <w:r w:rsidR="00AE5427" w:rsidRPr="00AE5427">
        <w:rPr>
          <w:rFonts w:ascii="Times New Roman" w:hAnsi="Times New Roman" w:cs="Times New Roman"/>
          <w:sz w:val="24"/>
          <w:szCs w:val="24"/>
        </w:rPr>
        <w:t xml:space="preserve">01 </w:t>
      </w:r>
      <w:r w:rsidR="000C4811">
        <w:rPr>
          <w:rFonts w:ascii="Times New Roman" w:hAnsi="Times New Roman" w:cs="Times New Roman"/>
          <w:sz w:val="24"/>
          <w:szCs w:val="24"/>
        </w:rPr>
        <w:t xml:space="preserve">- </w:t>
      </w:r>
      <w:r w:rsidR="000C4811" w:rsidRPr="000C4811">
        <w:rPr>
          <w:rFonts w:ascii="Times New Roman" w:hAnsi="Times New Roman" w:cs="Times New Roman"/>
          <w:sz w:val="24"/>
          <w:szCs w:val="24"/>
        </w:rPr>
        <w:t>Zeme, uz kuras galvenā saimnieciskā darbība ir lauksaimniecība</w:t>
      </w:r>
      <w:bookmarkEnd w:id="1"/>
      <w:r w:rsidR="00374808" w:rsidRPr="005143A3">
        <w:rPr>
          <w:rFonts w:ascii="Times New Roman" w:hAnsi="Times New Roman" w:cs="Times New Roman"/>
          <w:sz w:val="24"/>
          <w:szCs w:val="24"/>
        </w:rPr>
        <w:t>.</w:t>
      </w:r>
    </w:p>
    <w:p w14:paraId="514F8FF3" w14:textId="7306341D"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886207" w:rsidRPr="00886207">
        <w:rPr>
          <w:rFonts w:ascii="Times New Roman" w:hAnsi="Times New Roman" w:cs="Times New Roman"/>
          <w:sz w:val="24"/>
          <w:szCs w:val="24"/>
        </w:rPr>
        <w:t>62680060103</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r w:rsidR="00886207" w:rsidRPr="00886207">
        <w:rPr>
          <w:rFonts w:ascii="Times New Roman" w:hAnsi="Times New Roman" w:cs="Times New Roman"/>
          <w:sz w:val="24"/>
          <w:szCs w:val="24"/>
        </w:rPr>
        <w:t>krūmāji 0,15 ha, zeme zem ūdens 0,02 ha, pārējās zemes – 0,28 ha. Dominējošā zemes lietošanas veidu kategorija – pārējās zemes</w:t>
      </w:r>
      <w:r w:rsidR="000C4811">
        <w:rPr>
          <w:rFonts w:ascii="Times New Roman" w:hAnsi="Times New Roman" w:cs="Times New Roman"/>
          <w:sz w:val="24"/>
          <w:szCs w:val="24"/>
        </w:rPr>
        <w:t>:</w:t>
      </w:r>
    </w:p>
    <w:p w14:paraId="77E1F8A7" w14:textId="77E06AEC" w:rsidR="000C4811" w:rsidRDefault="00886207" w:rsidP="000C4811">
      <w:pPr>
        <w:spacing w:after="0" w:line="240" w:lineRule="auto"/>
        <w:ind w:left="709" w:right="-1"/>
        <w:jc w:val="center"/>
        <w:rPr>
          <w:rFonts w:ascii="Times New Roman" w:hAnsi="Times New Roman" w:cs="Times New Roman"/>
          <w:sz w:val="24"/>
          <w:szCs w:val="24"/>
        </w:rPr>
      </w:pPr>
      <w:r w:rsidRPr="00886207">
        <w:rPr>
          <w:rFonts w:ascii="Times New Roman" w:hAnsi="Times New Roman" w:cs="Times New Roman"/>
          <w:noProof/>
          <w:sz w:val="24"/>
          <w:szCs w:val="24"/>
        </w:rPr>
        <w:drawing>
          <wp:inline distT="0" distB="0" distL="0" distR="0" wp14:anchorId="7772E64D" wp14:editId="41B3A0D4">
            <wp:extent cx="2476500" cy="2626748"/>
            <wp:effectExtent l="0" t="0" r="0" b="2540"/>
            <wp:docPr id="20195137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13725" name=""/>
                    <pic:cNvPicPr/>
                  </pic:nvPicPr>
                  <pic:blipFill>
                    <a:blip r:embed="rId7"/>
                    <a:stretch>
                      <a:fillRect/>
                    </a:stretch>
                  </pic:blipFill>
                  <pic:spPr>
                    <a:xfrm>
                      <a:off x="0" y="0"/>
                      <a:ext cx="2479341" cy="2629761"/>
                    </a:xfrm>
                    <a:prstGeom prst="rect">
                      <a:avLst/>
                    </a:prstGeom>
                  </pic:spPr>
                </pic:pic>
              </a:graphicData>
            </a:graphic>
          </wp:inline>
        </w:drawing>
      </w:r>
    </w:p>
    <w:p w14:paraId="759DAE2D" w14:textId="79A9BD5B"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2" w:name="_Hlk199168833"/>
      <w:r>
        <w:rPr>
          <w:rFonts w:ascii="Times New Roman" w:hAnsi="Times New Roman" w:cs="Times New Roman"/>
          <w:sz w:val="24"/>
          <w:szCs w:val="24"/>
        </w:rPr>
        <w:t>Nekustamā īpašuma valsts kadastra informācijas sistēmā</w:t>
      </w:r>
      <w:r w:rsidR="00AE5427">
        <w:rPr>
          <w:rFonts w:ascii="Times New Roman" w:hAnsi="Times New Roman" w:cs="Times New Roman"/>
          <w:sz w:val="24"/>
          <w:szCs w:val="24"/>
        </w:rPr>
        <w:t xml:space="preserve"> </w:t>
      </w:r>
      <w:r>
        <w:rPr>
          <w:rFonts w:ascii="Times New Roman" w:hAnsi="Times New Roman" w:cs="Times New Roman"/>
          <w:sz w:val="24"/>
          <w:szCs w:val="24"/>
        </w:rPr>
        <w:t>reģistrēti apgrūtinājumi</w:t>
      </w:r>
      <w:bookmarkStart w:id="3" w:name="_Hlk186716992"/>
      <w:r w:rsidR="00886207">
        <w:rPr>
          <w:rFonts w:ascii="Times New Roman" w:hAnsi="Times New Roman" w:cs="Times New Roman"/>
          <w:sz w:val="24"/>
          <w:szCs w:val="24"/>
        </w:rPr>
        <w:t>:</w:t>
      </w:r>
    </w:p>
    <w:p w14:paraId="06924E0F" w14:textId="77777777" w:rsidR="00886207" w:rsidRPr="00886207" w:rsidRDefault="00886207" w:rsidP="00886207">
      <w:pPr>
        <w:pStyle w:val="ListParagraph"/>
        <w:numPr>
          <w:ilvl w:val="0"/>
          <w:numId w:val="15"/>
        </w:numPr>
        <w:spacing w:after="0" w:line="240" w:lineRule="auto"/>
        <w:ind w:right="-1"/>
        <w:jc w:val="both"/>
        <w:rPr>
          <w:rFonts w:ascii="Times New Roman" w:hAnsi="Times New Roman" w:cs="Times New Roman"/>
          <w:sz w:val="24"/>
          <w:szCs w:val="24"/>
        </w:rPr>
      </w:pPr>
      <w:r w:rsidRPr="00886207">
        <w:rPr>
          <w:rFonts w:ascii="Times New Roman" w:hAnsi="Times New Roman" w:cs="Times New Roman"/>
          <w:sz w:val="24"/>
          <w:szCs w:val="24"/>
        </w:rPr>
        <w:t>ekspluatācijas aizsargjoslas teritorija gar elektrisko tīklu gaisvadu līniju ārpus pilsētām un ciemiem ar nominālo spriegumu līdz 20 kilovoltiem – 0,0029 ha;</w:t>
      </w:r>
    </w:p>
    <w:p w14:paraId="3DFBC3BF" w14:textId="4D57E847" w:rsidR="00886207" w:rsidRPr="00886207" w:rsidRDefault="00886207" w:rsidP="00886207">
      <w:pPr>
        <w:pStyle w:val="ListParagraph"/>
        <w:numPr>
          <w:ilvl w:val="0"/>
          <w:numId w:val="15"/>
        </w:numPr>
        <w:spacing w:after="0" w:line="240" w:lineRule="auto"/>
        <w:ind w:right="-1"/>
        <w:jc w:val="both"/>
        <w:rPr>
          <w:rFonts w:ascii="Times New Roman" w:hAnsi="Times New Roman" w:cs="Times New Roman"/>
          <w:sz w:val="24"/>
          <w:szCs w:val="24"/>
        </w:rPr>
      </w:pPr>
      <w:r w:rsidRPr="00886207">
        <w:rPr>
          <w:rFonts w:ascii="Times New Roman" w:hAnsi="Times New Roman" w:cs="Times New Roman"/>
          <w:sz w:val="24"/>
          <w:szCs w:val="24"/>
        </w:rPr>
        <w:t>ekspluatācijas aizsargjoslas teritorija ap navigācijas tehnisko līdzekli, kas paredzēts valsts aizsardzības vajadzībām – 0,45 ha</w:t>
      </w:r>
      <w:r>
        <w:rPr>
          <w:rFonts w:ascii="Times New Roman" w:hAnsi="Times New Roman" w:cs="Times New Roman"/>
          <w:sz w:val="24"/>
          <w:szCs w:val="24"/>
        </w:rPr>
        <w:t>.</w:t>
      </w:r>
    </w:p>
    <w:bookmarkEnd w:id="2"/>
    <w:p w14:paraId="49388903" w14:textId="6CE03546" w:rsidR="00F82127" w:rsidRDefault="00886207" w:rsidP="00F8212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886207">
        <w:rPr>
          <w:rFonts w:ascii="Times New Roman" w:hAnsi="Times New Roman" w:cs="Times New Roman"/>
          <w:sz w:val="24"/>
          <w:szCs w:val="24"/>
        </w:rPr>
        <w:t>Ar biedrību “Nīkrāces mednieks” noslēgts līgums par medību tiesību nodošanu līdz 2028. gada 11. jūlijam</w:t>
      </w:r>
      <w:r w:rsidR="00F82127">
        <w:rPr>
          <w:rFonts w:ascii="Times New Roman" w:hAnsi="Times New Roman" w:cs="Times New Roman"/>
          <w:sz w:val="24"/>
          <w:szCs w:val="24"/>
        </w:rPr>
        <w:t>.</w:t>
      </w:r>
    </w:p>
    <w:p w14:paraId="7C3B2C0B" w14:textId="73CC7CF6" w:rsidR="00886207" w:rsidRDefault="00886207" w:rsidP="00F8212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886207">
        <w:rPr>
          <w:rFonts w:ascii="Times New Roman" w:hAnsi="Times New Roman" w:cs="Times New Roman"/>
          <w:sz w:val="24"/>
          <w:szCs w:val="24"/>
        </w:rPr>
        <w:t>Objektā atrodas Eiropas Savienības nozīmes biotopi 9180* - Nogāžu un gravu meži un 3260 Upju straujteces un dabiski upju posmi</w:t>
      </w:r>
      <w:r>
        <w:rPr>
          <w:rFonts w:ascii="Times New Roman" w:hAnsi="Times New Roman" w:cs="Times New Roman"/>
          <w:sz w:val="24"/>
          <w:szCs w:val="24"/>
        </w:rPr>
        <w:t>.</w:t>
      </w:r>
    </w:p>
    <w:bookmarkEnd w:id="3"/>
    <w:p w14:paraId="74523B16" w14:textId="3F68E296"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lastRenderedPageBreak/>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886207">
        <w:rPr>
          <w:rFonts w:ascii="Times New Roman" w:hAnsi="Times New Roman" w:cs="Times New Roman"/>
          <w:sz w:val="24"/>
          <w:szCs w:val="24"/>
        </w:rPr>
        <w:t>69</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E6085F">
        <w:rPr>
          <w:rFonts w:ascii="Times New Roman" w:hAnsi="Times New Roman" w:cs="Times New Roman"/>
          <w:sz w:val="24"/>
          <w:szCs w:val="24"/>
        </w:rPr>
        <w:t>26.11.2025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2713ECD1"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886207">
        <w:rPr>
          <w:rFonts w:ascii="Times New Roman" w:eastAsia="Times New Roman" w:hAnsi="Times New Roman" w:cs="Times New Roman"/>
          <w:sz w:val="24"/>
          <w:szCs w:val="24"/>
          <w:lang w:eastAsia="lv-LV"/>
        </w:rPr>
        <w:t>Nīkrāces</w:t>
      </w:r>
      <w:r w:rsidRPr="005143A3">
        <w:rPr>
          <w:rFonts w:ascii="Times New Roman" w:eastAsia="Times New Roman" w:hAnsi="Times New Roman" w:cs="Times New Roman"/>
          <w:sz w:val="24"/>
          <w:szCs w:val="24"/>
          <w:lang w:eastAsia="lv-LV"/>
        </w:rPr>
        <w:t xml:space="preserve"> pagasta pārvaldes vadītāju </w:t>
      </w:r>
      <w:r w:rsidR="00886207">
        <w:rPr>
          <w:rFonts w:ascii="Times New Roman" w:eastAsia="Times New Roman" w:hAnsi="Times New Roman" w:cs="Times New Roman"/>
          <w:sz w:val="24"/>
          <w:szCs w:val="24"/>
          <w:lang w:eastAsia="lv-LV"/>
        </w:rPr>
        <w:t>Ilonu Rītiņu</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886207">
        <w:rPr>
          <w:rFonts w:ascii="Times New Roman" w:eastAsia="Times New Roman" w:hAnsi="Times New Roman" w:cs="Times New Roman"/>
          <w:sz w:val="24"/>
          <w:szCs w:val="24"/>
          <w:lang w:eastAsia="lv-LV"/>
        </w:rPr>
        <w:t>26665663</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yperlink"/>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2486E3C4"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886207" w:rsidRPr="00886207">
        <w:rPr>
          <w:rFonts w:ascii="Times New Roman" w:hAnsi="Times New Roman" w:cs="Times New Roman"/>
          <w:sz w:val="24"/>
          <w:szCs w:val="24"/>
        </w:rPr>
        <w:t xml:space="preserve">1200,00 EUR (viens tūkstotis divi simti </w:t>
      </w:r>
      <w:proofErr w:type="spellStart"/>
      <w:r w:rsidR="00886207" w:rsidRPr="00886207">
        <w:rPr>
          <w:rFonts w:ascii="Times New Roman" w:hAnsi="Times New Roman" w:cs="Times New Roman"/>
          <w:sz w:val="24"/>
          <w:szCs w:val="24"/>
        </w:rPr>
        <w:t>euro</w:t>
      </w:r>
      <w:proofErr w:type="spellEnd"/>
      <w:r w:rsidR="00886207" w:rsidRPr="00886207">
        <w:rPr>
          <w:rFonts w:ascii="Times New Roman" w:hAnsi="Times New Roman" w:cs="Times New Roman"/>
          <w:sz w:val="24"/>
          <w:szCs w:val="24"/>
        </w:rPr>
        <w:t>, 00 centi)</w:t>
      </w:r>
      <w:r w:rsidR="007D44C8" w:rsidRPr="006701B1">
        <w:rPr>
          <w:rFonts w:ascii="Times New Roman" w:eastAsia="Times New Roman" w:hAnsi="Times New Roman" w:cs="Times New Roman"/>
          <w:sz w:val="24"/>
          <w:szCs w:val="24"/>
          <w:lang w:eastAsia="lv-LV"/>
        </w:rPr>
        <w:t>.</w:t>
      </w:r>
    </w:p>
    <w:p w14:paraId="4255B2C2" w14:textId="7A631579"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980F97">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14C9CE7C"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886207">
        <w:rPr>
          <w:rFonts w:ascii="Times New Roman" w:eastAsia="Times New Roman" w:hAnsi="Times New Roman" w:cs="Times New Roman"/>
          <w:sz w:val="24"/>
          <w:szCs w:val="24"/>
          <w:lang w:eastAsia="lv-LV"/>
        </w:rPr>
        <w:t>12</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69FCC0D" w14:textId="1BE3017A" w:rsidR="00721641" w:rsidRPr="00721641" w:rsidRDefault="00721641" w:rsidP="00721641">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721641">
        <w:rPr>
          <w:rFonts w:ascii="Times New Roman" w:hAnsi="Times New Roman" w:cs="Times New Roman"/>
          <w:sz w:val="24"/>
          <w:szCs w:val="24"/>
          <w:lang w:bidi="he-IL"/>
        </w:rPr>
        <w:t>Personai, kura vēlas piedalīties izsolē,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 xml:space="preserve">. gada </w:t>
      </w:r>
      <w:r w:rsidR="008A7B11">
        <w:rPr>
          <w:rFonts w:ascii="Times New Roman" w:hAnsi="Times New Roman" w:cs="Times New Roman"/>
          <w:sz w:val="24"/>
          <w:szCs w:val="24"/>
          <w:lang w:bidi="he-IL"/>
        </w:rPr>
        <w:t>9. jūnijs</w:t>
      </w:r>
      <w:r w:rsidRPr="00721641">
        <w:rPr>
          <w:rFonts w:ascii="Times New Roman" w:hAnsi="Times New Roman" w:cs="Times New Roman"/>
          <w:sz w:val="24"/>
          <w:szCs w:val="24"/>
          <w:lang w:bidi="he-IL"/>
        </w:rPr>
        <w:t xml:space="preserve"> plkst.</w:t>
      </w:r>
      <w:r w:rsidR="00CC32BC">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 xml:space="preserve">23:59, jāiemaksā Kuldīgas novada pašvaldības pamatbudžeta kontā: Kuldīgas novada pašvaldība, </w:t>
      </w:r>
      <w:proofErr w:type="spellStart"/>
      <w:r w:rsidRPr="00721641">
        <w:rPr>
          <w:rFonts w:ascii="Times New Roman" w:hAnsi="Times New Roman" w:cs="Times New Roman"/>
          <w:sz w:val="24"/>
          <w:szCs w:val="24"/>
          <w:lang w:bidi="he-IL"/>
        </w:rPr>
        <w:t>reģ</w:t>
      </w:r>
      <w:proofErr w:type="spellEnd"/>
      <w:r w:rsidRPr="00721641">
        <w:rPr>
          <w:rFonts w:ascii="Times New Roman" w:hAnsi="Times New Roman" w:cs="Times New Roman"/>
          <w:sz w:val="24"/>
          <w:szCs w:val="24"/>
          <w:lang w:bidi="he-IL"/>
        </w:rPr>
        <w:t xml:space="preserve">. Nr. 90000035590, AS “SEB banka”, kods UNLALV2X, konts LV26UNLA0011001130401, norādot: </w:t>
      </w:r>
      <w:r w:rsidR="00886207" w:rsidRPr="00886207">
        <w:rPr>
          <w:rFonts w:ascii="Times New Roman" w:hAnsi="Times New Roman" w:cs="Times New Roman"/>
          <w:sz w:val="24"/>
          <w:szCs w:val="24"/>
          <w:lang w:bidi="he-IL"/>
        </w:rPr>
        <w:t xml:space="preserve">“Milti”, Nīkrāces </w:t>
      </w:r>
      <w:r w:rsidRPr="00721641">
        <w:rPr>
          <w:rFonts w:ascii="Times New Roman" w:hAnsi="Times New Roman" w:cs="Times New Roman"/>
          <w:sz w:val="24"/>
          <w:szCs w:val="24"/>
          <w:lang w:bidi="he-IL"/>
        </w:rPr>
        <w:t xml:space="preserve">pag., izsole” nodrošinājums, 10% apmērā no izsolāmā objekta nosacītās cenas </w:t>
      </w:r>
      <w:r w:rsidR="00886207">
        <w:rPr>
          <w:rFonts w:ascii="Times New Roman" w:hAnsi="Times New Roman" w:cs="Times New Roman"/>
          <w:sz w:val="24"/>
          <w:szCs w:val="24"/>
          <w:lang w:bidi="he-IL"/>
        </w:rPr>
        <w:t>12</w:t>
      </w:r>
      <w:r w:rsidRPr="00721641">
        <w:rPr>
          <w:rFonts w:ascii="Times New Roman" w:hAnsi="Times New Roman" w:cs="Times New Roman"/>
          <w:sz w:val="24"/>
          <w:szCs w:val="24"/>
          <w:lang w:bidi="he-IL"/>
        </w:rPr>
        <w:t xml:space="preserve">0,00 EUR un, izmantojot elektronisko izsoļu vietni, </w:t>
      </w:r>
      <w:proofErr w:type="spellStart"/>
      <w:r w:rsidRPr="00721641">
        <w:rPr>
          <w:rFonts w:ascii="Times New Roman" w:hAnsi="Times New Roman" w:cs="Times New Roman"/>
          <w:sz w:val="24"/>
          <w:szCs w:val="24"/>
          <w:lang w:bidi="he-IL"/>
        </w:rPr>
        <w:t>jānosūta</w:t>
      </w:r>
      <w:proofErr w:type="spellEnd"/>
      <w:r w:rsidRPr="00721641">
        <w:rPr>
          <w:rFonts w:ascii="Times New Roman" w:hAnsi="Times New Roman" w:cs="Times New Roman"/>
          <w:sz w:val="24"/>
          <w:szCs w:val="24"/>
          <w:lang w:bidi="he-IL"/>
        </w:rPr>
        <w:t xml:space="preserve"> lūgums izsoles rīkotājam autorizēt to dalībai izsolē.  Papildus jāveic dalības maksas 20,00 EUR apmērā apmaksa </w:t>
      </w:r>
      <w:r w:rsidRPr="00721641">
        <w:rPr>
          <w:rFonts w:ascii="Times New Roman" w:eastAsia="Times New Roman" w:hAnsi="Times New Roman" w:cs="Times New Roman"/>
          <w:sz w:val="24"/>
          <w:szCs w:val="24"/>
          <w:lang w:eastAsia="lv-LV"/>
        </w:rPr>
        <w:t>saskaņā</w:t>
      </w:r>
      <w:r w:rsidRPr="00721641">
        <w:rPr>
          <w:rFonts w:ascii="Times New Roman" w:hAnsi="Times New Roman" w:cs="Times New Roman"/>
          <w:sz w:val="24"/>
          <w:szCs w:val="24"/>
          <w:lang w:bidi="he-IL"/>
        </w:rPr>
        <w:t xml:space="preserve"> ar elektroniskajā izsoļu vietnē elektroniski izrakstīto rēķinu. Nodrošinājums uzskatāms par iesniegtu, ja tas saņemts norādītajā kontā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w:t>
      </w:r>
      <w:r w:rsidR="00E6085F">
        <w:rPr>
          <w:rFonts w:ascii="Times New Roman" w:hAnsi="Times New Roman" w:cs="Times New Roman"/>
          <w:sz w:val="24"/>
          <w:szCs w:val="24"/>
          <w:lang w:bidi="he-IL"/>
        </w:rPr>
        <w:t xml:space="preserve"> gada</w:t>
      </w:r>
      <w:r w:rsidRPr="00721641">
        <w:rPr>
          <w:rFonts w:ascii="Times New Roman" w:hAnsi="Times New Roman" w:cs="Times New Roman"/>
          <w:sz w:val="24"/>
          <w:szCs w:val="24"/>
          <w:lang w:bidi="he-IL"/>
        </w:rPr>
        <w:t xml:space="preserve"> </w:t>
      </w:r>
      <w:r w:rsidR="00CC32BC">
        <w:rPr>
          <w:rFonts w:ascii="Times New Roman" w:hAnsi="Times New Roman" w:cs="Times New Roman"/>
          <w:sz w:val="24"/>
          <w:szCs w:val="24"/>
          <w:lang w:bidi="he-IL"/>
        </w:rPr>
        <w:t>2. marta</w:t>
      </w:r>
      <w:r w:rsidR="00D83F31">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plkst. 23:59. 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A10719"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Nodrošinājums uzskatāms par iesniegtu, ja attiecīgā naudas summa ir ieskaitīta izsoles </w:t>
      </w:r>
      <w:r w:rsidRPr="00A10719">
        <w:rPr>
          <w:rFonts w:ascii="Times New Roman" w:hAnsi="Times New Roman" w:cs="Times New Roman"/>
          <w:sz w:val="24"/>
          <w:szCs w:val="24"/>
        </w:rPr>
        <w:t>noteikumos norādītajā bankas kontā.</w:t>
      </w:r>
    </w:p>
    <w:p w14:paraId="055234D4" w14:textId="6BCE6FEE"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886207">
        <w:rPr>
          <w:rFonts w:ascii="Times New Roman" w:eastAsia="Times New Roman" w:hAnsi="Times New Roman" w:cs="Times New Roman"/>
          <w:sz w:val="24"/>
          <w:szCs w:val="24"/>
          <w:lang w:eastAsia="lv-LV"/>
        </w:rPr>
        <w:t>12</w:t>
      </w:r>
      <w:r w:rsidR="00A73CA2" w:rsidRPr="00F413AE">
        <w:rPr>
          <w:rFonts w:ascii="Times New Roman" w:eastAsia="Times New Roman" w:hAnsi="Times New Roman" w:cs="Times New Roman"/>
          <w:sz w:val="24"/>
          <w:szCs w:val="24"/>
          <w:lang w:eastAsia="lv-LV"/>
        </w:rPr>
        <w:t>0</w:t>
      </w:r>
      <w:r w:rsidR="002555A3" w:rsidRPr="00F413AE">
        <w:rPr>
          <w:rFonts w:ascii="Times New Roman" w:hAnsi="Times New Roman" w:cs="Times New Roman"/>
          <w:sz w:val="24"/>
          <w:szCs w:val="24"/>
          <w:lang w:bidi="he-IL"/>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7F8F725A"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4713E2">
        <w:rPr>
          <w:rFonts w:ascii="Times New Roman" w:hAnsi="Times New Roman" w:cs="Times New Roman"/>
          <w:sz w:val="24"/>
          <w:szCs w:val="24"/>
        </w:rPr>
        <w:t>Pretendentu reģistrācija notiek no 202</w:t>
      </w:r>
      <w:r w:rsidR="00CC32BC">
        <w:rPr>
          <w:rFonts w:ascii="Times New Roman" w:hAnsi="Times New Roman" w:cs="Times New Roman"/>
          <w:sz w:val="24"/>
          <w:szCs w:val="24"/>
        </w:rPr>
        <w:t>6</w:t>
      </w:r>
      <w:r w:rsidRPr="004713E2">
        <w:rPr>
          <w:rFonts w:ascii="Times New Roman" w:hAnsi="Times New Roman" w:cs="Times New Roman"/>
          <w:sz w:val="24"/>
          <w:szCs w:val="24"/>
        </w:rPr>
        <w:t xml:space="preserve">. gada </w:t>
      </w:r>
      <w:r w:rsidR="008A7B11">
        <w:rPr>
          <w:rFonts w:ascii="Times New Roman" w:hAnsi="Times New Roman" w:cs="Times New Roman"/>
          <w:sz w:val="24"/>
          <w:szCs w:val="24"/>
        </w:rPr>
        <w:t>20. maija</w:t>
      </w:r>
      <w:r w:rsidR="00FF4DBA" w:rsidRPr="004713E2">
        <w:rPr>
          <w:rFonts w:ascii="Times New Roman" w:hAnsi="Times New Roman" w:cs="Times New Roman"/>
          <w:sz w:val="24"/>
          <w:szCs w:val="24"/>
        </w:rPr>
        <w:t xml:space="preserve"> </w:t>
      </w:r>
      <w:r w:rsidRPr="004713E2">
        <w:rPr>
          <w:rFonts w:ascii="Times New Roman" w:hAnsi="Times New Roman" w:cs="Times New Roman"/>
          <w:sz w:val="24"/>
          <w:szCs w:val="24"/>
        </w:rPr>
        <w:t>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A10719"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8A7B11">
        <w:rPr>
          <w:rFonts w:ascii="Times New Roman" w:hAnsi="Times New Roman" w:cs="Times New Roman"/>
          <w:sz w:val="24"/>
          <w:szCs w:val="24"/>
        </w:rPr>
        <w:t>9. jūnijā</w:t>
      </w:r>
      <w:r w:rsidRPr="004713E2">
        <w:rPr>
          <w:rFonts w:ascii="Times New Roman" w:hAnsi="Times New Roman" w:cs="Times New Roman"/>
          <w:sz w:val="24"/>
          <w:szCs w:val="24"/>
        </w:rPr>
        <w:t xml:space="preserve"> plkst. 23:59 elektronisko izsoļu vietnē </w:t>
      </w:r>
      <w:hyperlink r:id="rId10" w:history="1">
        <w:r w:rsidRPr="004713E2">
          <w:rPr>
            <w:rStyle w:val="Hyperlink"/>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uzturētā Izsoļu dalībnieku reģistrā pēc</w:t>
      </w:r>
      <w:r w:rsidRPr="00B3242B">
        <w:rPr>
          <w:rFonts w:ascii="Times New Roman" w:hAnsi="Times New Roman" w:cs="Times New Roman"/>
          <w:sz w:val="24"/>
          <w:szCs w:val="24"/>
        </w:rPr>
        <w:t xml:space="preserve"> oficiāla paziņojuma par izsoli publicēšanas Latvijas Republikas oficiālajā izdevuma "Latvijas Vēstnesis" tīmekļa vietnē </w:t>
      </w:r>
      <w:hyperlink r:id="rId11"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28CE9F24" w:rsidR="00AF2F14" w:rsidRPr="004713E2"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12" w:history="1">
        <w:r w:rsidRPr="004713E2">
          <w:rPr>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w:t>
      </w:r>
      <w:r w:rsidR="00CB51D5" w:rsidRPr="004713E2">
        <w:rPr>
          <w:rFonts w:ascii="Times New Roman" w:hAnsi="Times New Roman" w:cs="Times New Roman"/>
          <w:sz w:val="24"/>
          <w:szCs w:val="24"/>
        </w:rPr>
        <w:t>202</w:t>
      </w:r>
      <w:r w:rsidR="00CC32BC">
        <w:rPr>
          <w:rFonts w:ascii="Times New Roman" w:hAnsi="Times New Roman" w:cs="Times New Roman"/>
          <w:sz w:val="24"/>
          <w:szCs w:val="24"/>
        </w:rPr>
        <w:t>6</w:t>
      </w:r>
      <w:r w:rsidR="00CB51D5" w:rsidRPr="004713E2">
        <w:rPr>
          <w:rFonts w:ascii="Times New Roman" w:hAnsi="Times New Roman" w:cs="Times New Roman"/>
          <w:sz w:val="24"/>
          <w:szCs w:val="24"/>
        </w:rPr>
        <w:t xml:space="preserve">. gada </w:t>
      </w:r>
      <w:r w:rsidR="008A7B11">
        <w:rPr>
          <w:rFonts w:ascii="Times New Roman" w:hAnsi="Times New Roman" w:cs="Times New Roman"/>
          <w:sz w:val="24"/>
          <w:szCs w:val="24"/>
        </w:rPr>
        <w:t>20. maijā</w:t>
      </w:r>
      <w:r w:rsidRPr="004713E2">
        <w:rPr>
          <w:rFonts w:ascii="Times New Roman" w:hAnsi="Times New Roman" w:cs="Times New Roman"/>
          <w:sz w:val="24"/>
          <w:szCs w:val="24"/>
        </w:rPr>
        <w:t xml:space="preserve"> 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3F5DC6"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8A7B11">
        <w:rPr>
          <w:rFonts w:ascii="Times New Roman" w:hAnsi="Times New Roman" w:cs="Times New Roman"/>
          <w:sz w:val="24"/>
          <w:szCs w:val="24"/>
        </w:rPr>
        <w:t>19. jūnijā</w:t>
      </w:r>
      <w:r w:rsidRPr="004713E2">
        <w:rPr>
          <w:rFonts w:ascii="Times New Roman" w:hAnsi="Times New Roman" w:cs="Times New Roman"/>
          <w:sz w:val="24"/>
          <w:szCs w:val="24"/>
        </w:rPr>
        <w:t xml:space="preserve"> plkst. </w:t>
      </w:r>
      <w:r w:rsidR="00764E12" w:rsidRPr="004713E2">
        <w:rPr>
          <w:rFonts w:ascii="Times New Roman" w:hAnsi="Times New Roman" w:cs="Times New Roman"/>
          <w:sz w:val="24"/>
          <w:szCs w:val="24"/>
        </w:rPr>
        <w:t>13:00</w:t>
      </w:r>
      <w:r w:rsidRPr="004713E2">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4"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4"/>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16855FC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15B93E86"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7EA0689A"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6AD9D88C"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425575C2"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39379E7"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2BB8785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5EEEAC1A" w14:textId="77777777" w:rsidR="00D83F31" w:rsidRPr="005143A3"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7BF5E968" w:rsidR="00CB51D5" w:rsidRPr="008A3B74"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886207" w:rsidRPr="00886207">
        <w:rPr>
          <w:rFonts w:ascii="Times New Roman" w:hAnsi="Times New Roman" w:cs="Times New Roman"/>
          <w:sz w:val="24"/>
          <w:szCs w:val="24"/>
        </w:rPr>
        <w:t xml:space="preserve">“Milti”, Nīkrāces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886207">
        <w:rPr>
          <w:rFonts w:ascii="Times New Roman" w:hAnsi="Times New Roman" w:cs="Times New Roman"/>
          <w:sz w:val="24"/>
          <w:szCs w:val="24"/>
        </w:rPr>
        <w:t>Skrundas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5BD8F061"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1F36686E" w:rsidR="00914204" w:rsidRDefault="00A03C44"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A03C44">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64E37">
        <w:rPr>
          <w:rFonts w:ascii="Times New Roman" w:hAnsi="Times New Roman" w:cs="Times New Roman"/>
          <w:sz w:val="24"/>
          <w:szCs w:val="24"/>
        </w:rPr>
        <w:t>.</w:t>
      </w:r>
    </w:p>
    <w:p w14:paraId="1A88DD1B" w14:textId="63C04E2E" w:rsidR="00A03C44" w:rsidRDefault="00886207"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5" w:name="_Hlk207697139"/>
      <w:bookmarkStart w:id="6" w:name="_Hlk200361865"/>
      <w:bookmarkStart w:id="7" w:name="_Hlk200360159"/>
      <w:bookmarkStart w:id="8" w:name="_Hlk123827840"/>
      <w:r w:rsidRPr="00886207">
        <w:rPr>
          <w:rFonts w:ascii="Times New Roman" w:hAnsi="Times New Roman" w:cs="Times New Roman"/>
          <w:sz w:val="24"/>
          <w:szCs w:val="24"/>
        </w:rPr>
        <w:t>Objektam nav nodrošināta nobrauktuve (piekļuve) no valsts vai pašvaldības autoceļa, ceļa servitūts dibināms Civillikumā noteiktajā kārtībā</w:t>
      </w:r>
      <w:r w:rsidR="00A03C44">
        <w:rPr>
          <w:rFonts w:ascii="Times New Roman" w:hAnsi="Times New Roman" w:cs="Times New Roman"/>
          <w:sz w:val="24"/>
          <w:szCs w:val="24"/>
        </w:rPr>
        <w:t>.</w:t>
      </w:r>
    </w:p>
    <w:p w14:paraId="771F501F" w14:textId="3B921E00" w:rsidR="00886207" w:rsidRDefault="00886207"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86207">
        <w:rPr>
          <w:rFonts w:ascii="Times New Roman" w:hAnsi="Times New Roman" w:cs="Times New Roman"/>
          <w:sz w:val="24"/>
          <w:szCs w:val="24"/>
        </w:rPr>
        <w:t>Eiropas Savienības nozīmes biotopu aizsardzībai ir jānodrošina to saglabāšana un atbilstoša apsaimniekošanu, ievērojot Dabas aizsardzības pārvaldes sagatavotās biotopu saglabāšanas vadlīnijas</w:t>
      </w:r>
      <w:r>
        <w:rPr>
          <w:rFonts w:ascii="Times New Roman" w:hAnsi="Times New Roman" w:cs="Times New Roman"/>
          <w:sz w:val="24"/>
          <w:szCs w:val="24"/>
        </w:rPr>
        <w:t>.</w:t>
      </w:r>
    </w:p>
    <w:bookmarkEnd w:id="5"/>
    <w:bookmarkEnd w:id="6"/>
    <w:bookmarkEnd w:id="7"/>
    <w:p w14:paraId="2D16C6EE" w14:textId="77777777" w:rsidR="009E33CD" w:rsidRDefault="009E33CD" w:rsidP="00B64E37">
      <w:pPr>
        <w:spacing w:after="0" w:line="240" w:lineRule="auto"/>
        <w:jc w:val="both"/>
        <w:rPr>
          <w:rFonts w:ascii="Times New Roman" w:eastAsia="Times New Roman" w:hAnsi="Times New Roman" w:cs="Times New Roman"/>
          <w:sz w:val="24"/>
          <w:szCs w:val="24"/>
        </w:rPr>
      </w:pPr>
    </w:p>
    <w:p w14:paraId="053A6644" w14:textId="7B7AB24A"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CC32BC"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8"/>
    </w:p>
    <w:p w14:paraId="785FCA43" w14:textId="6BAA1791" w:rsidR="00CC32BC" w:rsidRPr="00B64E37" w:rsidRDefault="00CC32BC"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CC32BC">
        <w:rPr>
          <w:rFonts w:ascii="Times New Roman" w:eastAsia="Times New Roman" w:hAnsi="Times New Roman" w:cs="Times New Roman"/>
          <w:sz w:val="24"/>
          <w:szCs w:val="24"/>
        </w:rPr>
        <w:t xml:space="preserve">Kuldīgas novada pašvaldība rīkojas saskaņā normatīvajiem aktiem, t.sk., lai izpildītu Noziedzīgi iegūtu līdzekļu legalizācijas un terorisma un </w:t>
      </w:r>
      <w:proofErr w:type="spellStart"/>
      <w:r w:rsidRPr="00CC32BC">
        <w:rPr>
          <w:rFonts w:ascii="Times New Roman" w:eastAsia="Times New Roman" w:hAnsi="Times New Roman" w:cs="Times New Roman"/>
          <w:sz w:val="24"/>
          <w:szCs w:val="24"/>
        </w:rPr>
        <w:t>proliferācijas</w:t>
      </w:r>
      <w:proofErr w:type="spellEnd"/>
      <w:r w:rsidRPr="00CC32BC">
        <w:rPr>
          <w:rFonts w:ascii="Times New Roman" w:eastAsia="Times New Roman" w:hAnsi="Times New Roman" w:cs="Times New Roman"/>
          <w:sz w:val="24"/>
          <w:szCs w:val="24"/>
        </w:rPr>
        <w:t xml:space="preserve"> finansēšanas novēršanas likum</w:t>
      </w:r>
      <w:r>
        <w:rPr>
          <w:rFonts w:ascii="Times New Roman" w:eastAsia="Times New Roman" w:hAnsi="Times New Roman" w:cs="Times New Roman"/>
          <w:sz w:val="24"/>
          <w:szCs w:val="24"/>
        </w:rPr>
        <w:t>u</w:t>
      </w:r>
      <w:r w:rsidRPr="00CC32BC">
        <w:rPr>
          <w:rFonts w:ascii="Times New Roman" w:eastAsia="Times New Roman" w:hAnsi="Times New Roman" w:cs="Times New Roman"/>
          <w:sz w:val="24"/>
          <w:szCs w:val="24"/>
        </w:rPr>
        <w:t>.</w:t>
      </w:r>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D2E9" w14:textId="77777777" w:rsidR="00095BFA" w:rsidRDefault="00095BFA" w:rsidP="006533B9">
      <w:pPr>
        <w:spacing w:after="0" w:line="240" w:lineRule="auto"/>
      </w:pPr>
      <w:r>
        <w:separator/>
      </w:r>
    </w:p>
  </w:endnote>
  <w:endnote w:type="continuationSeparator" w:id="0">
    <w:p w14:paraId="063F8C3E" w14:textId="77777777" w:rsidR="00095BFA" w:rsidRDefault="00095BFA"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5024" w14:textId="77777777" w:rsidR="00095BFA" w:rsidRDefault="00095BFA" w:rsidP="006533B9">
      <w:pPr>
        <w:spacing w:after="0" w:line="240" w:lineRule="auto"/>
      </w:pPr>
      <w:r>
        <w:separator/>
      </w:r>
    </w:p>
  </w:footnote>
  <w:footnote w:type="continuationSeparator" w:id="0">
    <w:p w14:paraId="54DBBD6B" w14:textId="77777777" w:rsidR="00095BFA" w:rsidRDefault="00095BFA"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006039"/>
    <w:multiLevelType w:val="hybridMultilevel"/>
    <w:tmpl w:val="3A6472B0"/>
    <w:lvl w:ilvl="0" w:tplc="3D3CB06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2"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0"/>
  </w:num>
  <w:num w:numId="3" w16cid:durableId="2091853845">
    <w:abstractNumId w:val="9"/>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3"/>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2"/>
  </w:num>
  <w:num w:numId="14" w16cid:durableId="1930969281">
    <w:abstractNumId w:val="11"/>
  </w:num>
  <w:num w:numId="15" w16cid:durableId="158036417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07219"/>
    <w:rsid w:val="000072BA"/>
    <w:rsid w:val="00011A20"/>
    <w:rsid w:val="000121E0"/>
    <w:rsid w:val="00013C6C"/>
    <w:rsid w:val="00015F92"/>
    <w:rsid w:val="000415DE"/>
    <w:rsid w:val="00044EA5"/>
    <w:rsid w:val="00050E8C"/>
    <w:rsid w:val="0005655F"/>
    <w:rsid w:val="00071694"/>
    <w:rsid w:val="00083097"/>
    <w:rsid w:val="00086773"/>
    <w:rsid w:val="0008738C"/>
    <w:rsid w:val="00092AC3"/>
    <w:rsid w:val="0009542E"/>
    <w:rsid w:val="00095BFA"/>
    <w:rsid w:val="000A0589"/>
    <w:rsid w:val="000A384E"/>
    <w:rsid w:val="000B552C"/>
    <w:rsid w:val="000C180F"/>
    <w:rsid w:val="000C3DE7"/>
    <w:rsid w:val="000C4811"/>
    <w:rsid w:val="000E3AC6"/>
    <w:rsid w:val="000E59EA"/>
    <w:rsid w:val="000E7C81"/>
    <w:rsid w:val="000F06D3"/>
    <w:rsid w:val="000F19C2"/>
    <w:rsid w:val="0010369A"/>
    <w:rsid w:val="00116871"/>
    <w:rsid w:val="00121304"/>
    <w:rsid w:val="00123C2E"/>
    <w:rsid w:val="00140180"/>
    <w:rsid w:val="00144586"/>
    <w:rsid w:val="00146DBB"/>
    <w:rsid w:val="001577AD"/>
    <w:rsid w:val="00157CFC"/>
    <w:rsid w:val="001668E7"/>
    <w:rsid w:val="0017159D"/>
    <w:rsid w:val="00172193"/>
    <w:rsid w:val="00177301"/>
    <w:rsid w:val="00191E3E"/>
    <w:rsid w:val="001956D9"/>
    <w:rsid w:val="001A2B59"/>
    <w:rsid w:val="001A57EF"/>
    <w:rsid w:val="001A7C7A"/>
    <w:rsid w:val="001B1A03"/>
    <w:rsid w:val="001B3129"/>
    <w:rsid w:val="001C0091"/>
    <w:rsid w:val="001D3B3A"/>
    <w:rsid w:val="001D7140"/>
    <w:rsid w:val="001E70AC"/>
    <w:rsid w:val="001F0F07"/>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874B2"/>
    <w:rsid w:val="00391BF9"/>
    <w:rsid w:val="003928F3"/>
    <w:rsid w:val="0039349B"/>
    <w:rsid w:val="00397967"/>
    <w:rsid w:val="003A61DA"/>
    <w:rsid w:val="003B6C5A"/>
    <w:rsid w:val="003B6E22"/>
    <w:rsid w:val="003C4B81"/>
    <w:rsid w:val="003D1084"/>
    <w:rsid w:val="003D4F03"/>
    <w:rsid w:val="003F299A"/>
    <w:rsid w:val="003F3155"/>
    <w:rsid w:val="003F571B"/>
    <w:rsid w:val="003F5DC6"/>
    <w:rsid w:val="00403465"/>
    <w:rsid w:val="00416BD4"/>
    <w:rsid w:val="00425DF1"/>
    <w:rsid w:val="00432B37"/>
    <w:rsid w:val="00436E16"/>
    <w:rsid w:val="00441125"/>
    <w:rsid w:val="00453B8B"/>
    <w:rsid w:val="00461445"/>
    <w:rsid w:val="00467F29"/>
    <w:rsid w:val="004713E2"/>
    <w:rsid w:val="00497122"/>
    <w:rsid w:val="004B0069"/>
    <w:rsid w:val="004B3225"/>
    <w:rsid w:val="004B3BE4"/>
    <w:rsid w:val="004B5B29"/>
    <w:rsid w:val="004C54A0"/>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71C5"/>
    <w:rsid w:val="005B44BE"/>
    <w:rsid w:val="005B7512"/>
    <w:rsid w:val="005B7653"/>
    <w:rsid w:val="005C1822"/>
    <w:rsid w:val="005C4E0F"/>
    <w:rsid w:val="005E13A9"/>
    <w:rsid w:val="005E4463"/>
    <w:rsid w:val="005F78BC"/>
    <w:rsid w:val="00606ADB"/>
    <w:rsid w:val="00612CEA"/>
    <w:rsid w:val="00624312"/>
    <w:rsid w:val="00642580"/>
    <w:rsid w:val="00647E08"/>
    <w:rsid w:val="00651710"/>
    <w:rsid w:val="006524DE"/>
    <w:rsid w:val="006533B9"/>
    <w:rsid w:val="006616BA"/>
    <w:rsid w:val="006701B1"/>
    <w:rsid w:val="0067289E"/>
    <w:rsid w:val="006816AA"/>
    <w:rsid w:val="00684E97"/>
    <w:rsid w:val="0068549D"/>
    <w:rsid w:val="00687AA2"/>
    <w:rsid w:val="006A7899"/>
    <w:rsid w:val="006B0CDC"/>
    <w:rsid w:val="006B2F18"/>
    <w:rsid w:val="006B408C"/>
    <w:rsid w:val="006E0E9E"/>
    <w:rsid w:val="006E1614"/>
    <w:rsid w:val="006E6C3D"/>
    <w:rsid w:val="006F7DFF"/>
    <w:rsid w:val="00702757"/>
    <w:rsid w:val="00702AD4"/>
    <w:rsid w:val="00705AFB"/>
    <w:rsid w:val="007100AF"/>
    <w:rsid w:val="007122AE"/>
    <w:rsid w:val="00721641"/>
    <w:rsid w:val="007216EB"/>
    <w:rsid w:val="00722E6F"/>
    <w:rsid w:val="007269DC"/>
    <w:rsid w:val="00732E24"/>
    <w:rsid w:val="0075382D"/>
    <w:rsid w:val="00763975"/>
    <w:rsid w:val="00764E12"/>
    <w:rsid w:val="007727B0"/>
    <w:rsid w:val="00777423"/>
    <w:rsid w:val="00784058"/>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814A2"/>
    <w:rsid w:val="00881A69"/>
    <w:rsid w:val="0088390F"/>
    <w:rsid w:val="0088572D"/>
    <w:rsid w:val="00886207"/>
    <w:rsid w:val="00891046"/>
    <w:rsid w:val="008A12A7"/>
    <w:rsid w:val="008A1802"/>
    <w:rsid w:val="008A3B74"/>
    <w:rsid w:val="008A4ABD"/>
    <w:rsid w:val="008A64DC"/>
    <w:rsid w:val="008A7B11"/>
    <w:rsid w:val="008B3762"/>
    <w:rsid w:val="008C6C3C"/>
    <w:rsid w:val="008D3368"/>
    <w:rsid w:val="008D3966"/>
    <w:rsid w:val="008D4721"/>
    <w:rsid w:val="008D7AC8"/>
    <w:rsid w:val="008E3F6E"/>
    <w:rsid w:val="008E6727"/>
    <w:rsid w:val="009006D7"/>
    <w:rsid w:val="00907B6E"/>
    <w:rsid w:val="00911846"/>
    <w:rsid w:val="00914204"/>
    <w:rsid w:val="009145A7"/>
    <w:rsid w:val="00914731"/>
    <w:rsid w:val="00924E10"/>
    <w:rsid w:val="00925813"/>
    <w:rsid w:val="00947F42"/>
    <w:rsid w:val="00964977"/>
    <w:rsid w:val="00966957"/>
    <w:rsid w:val="00971650"/>
    <w:rsid w:val="009800E6"/>
    <w:rsid w:val="00980F97"/>
    <w:rsid w:val="009861EB"/>
    <w:rsid w:val="00994C14"/>
    <w:rsid w:val="00997F87"/>
    <w:rsid w:val="009A1C76"/>
    <w:rsid w:val="009A2AF2"/>
    <w:rsid w:val="009A3F6A"/>
    <w:rsid w:val="009A6D0E"/>
    <w:rsid w:val="009A7164"/>
    <w:rsid w:val="009B27CD"/>
    <w:rsid w:val="009B7313"/>
    <w:rsid w:val="009D160F"/>
    <w:rsid w:val="009D3872"/>
    <w:rsid w:val="009D58F4"/>
    <w:rsid w:val="009E33CD"/>
    <w:rsid w:val="009E73B5"/>
    <w:rsid w:val="00A03C44"/>
    <w:rsid w:val="00A10719"/>
    <w:rsid w:val="00A13E16"/>
    <w:rsid w:val="00A1668A"/>
    <w:rsid w:val="00A263D3"/>
    <w:rsid w:val="00A339BD"/>
    <w:rsid w:val="00A357BB"/>
    <w:rsid w:val="00A41AF1"/>
    <w:rsid w:val="00A439F5"/>
    <w:rsid w:val="00A4601C"/>
    <w:rsid w:val="00A5141C"/>
    <w:rsid w:val="00A54A8A"/>
    <w:rsid w:val="00A61DEF"/>
    <w:rsid w:val="00A6616A"/>
    <w:rsid w:val="00A73CA2"/>
    <w:rsid w:val="00A747F1"/>
    <w:rsid w:val="00A765AC"/>
    <w:rsid w:val="00A81A1E"/>
    <w:rsid w:val="00A82772"/>
    <w:rsid w:val="00A9068B"/>
    <w:rsid w:val="00A9195A"/>
    <w:rsid w:val="00AA42AA"/>
    <w:rsid w:val="00AA7F2F"/>
    <w:rsid w:val="00AC2906"/>
    <w:rsid w:val="00AC79CA"/>
    <w:rsid w:val="00AD2C68"/>
    <w:rsid w:val="00AD75EB"/>
    <w:rsid w:val="00AE5427"/>
    <w:rsid w:val="00AE61F7"/>
    <w:rsid w:val="00AF2F14"/>
    <w:rsid w:val="00B20DA4"/>
    <w:rsid w:val="00B23610"/>
    <w:rsid w:val="00B3242B"/>
    <w:rsid w:val="00B50F12"/>
    <w:rsid w:val="00B62F5A"/>
    <w:rsid w:val="00B64D53"/>
    <w:rsid w:val="00B64E37"/>
    <w:rsid w:val="00B67B45"/>
    <w:rsid w:val="00B700F5"/>
    <w:rsid w:val="00B71540"/>
    <w:rsid w:val="00B80D6E"/>
    <w:rsid w:val="00B844D9"/>
    <w:rsid w:val="00B85430"/>
    <w:rsid w:val="00B9549E"/>
    <w:rsid w:val="00BA0757"/>
    <w:rsid w:val="00BA3393"/>
    <w:rsid w:val="00BB2577"/>
    <w:rsid w:val="00BB5BDB"/>
    <w:rsid w:val="00BC371E"/>
    <w:rsid w:val="00BC5B91"/>
    <w:rsid w:val="00BD022D"/>
    <w:rsid w:val="00BD04DB"/>
    <w:rsid w:val="00BD0ABF"/>
    <w:rsid w:val="00BD1CD5"/>
    <w:rsid w:val="00BD64EA"/>
    <w:rsid w:val="00BE332C"/>
    <w:rsid w:val="00BE511E"/>
    <w:rsid w:val="00BE7335"/>
    <w:rsid w:val="00BF1B2C"/>
    <w:rsid w:val="00BF4993"/>
    <w:rsid w:val="00C07EA3"/>
    <w:rsid w:val="00C11EFA"/>
    <w:rsid w:val="00C33F8B"/>
    <w:rsid w:val="00C35719"/>
    <w:rsid w:val="00C40998"/>
    <w:rsid w:val="00C4729B"/>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32BC"/>
    <w:rsid w:val="00CC409B"/>
    <w:rsid w:val="00CC4CB4"/>
    <w:rsid w:val="00CD6C49"/>
    <w:rsid w:val="00CE0A39"/>
    <w:rsid w:val="00CE1006"/>
    <w:rsid w:val="00CF5B6F"/>
    <w:rsid w:val="00CF6EE6"/>
    <w:rsid w:val="00D07854"/>
    <w:rsid w:val="00D14DC8"/>
    <w:rsid w:val="00D26CDC"/>
    <w:rsid w:val="00D37A2F"/>
    <w:rsid w:val="00D414DE"/>
    <w:rsid w:val="00D440BF"/>
    <w:rsid w:val="00D57AA4"/>
    <w:rsid w:val="00D77B59"/>
    <w:rsid w:val="00D83817"/>
    <w:rsid w:val="00D83F31"/>
    <w:rsid w:val="00D92DDD"/>
    <w:rsid w:val="00DA1949"/>
    <w:rsid w:val="00DA660A"/>
    <w:rsid w:val="00DB01EB"/>
    <w:rsid w:val="00DB6C1E"/>
    <w:rsid w:val="00DC47F0"/>
    <w:rsid w:val="00DD2F16"/>
    <w:rsid w:val="00DD6E2F"/>
    <w:rsid w:val="00DE48BC"/>
    <w:rsid w:val="00DE5F5D"/>
    <w:rsid w:val="00DF0B97"/>
    <w:rsid w:val="00DF1DD2"/>
    <w:rsid w:val="00DF3E05"/>
    <w:rsid w:val="00E2007E"/>
    <w:rsid w:val="00E340C3"/>
    <w:rsid w:val="00E34E78"/>
    <w:rsid w:val="00E56A69"/>
    <w:rsid w:val="00E6085F"/>
    <w:rsid w:val="00E67D1E"/>
    <w:rsid w:val="00E725E5"/>
    <w:rsid w:val="00E727DB"/>
    <w:rsid w:val="00E8468C"/>
    <w:rsid w:val="00E93239"/>
    <w:rsid w:val="00E96229"/>
    <w:rsid w:val="00EA0E53"/>
    <w:rsid w:val="00EA3FF5"/>
    <w:rsid w:val="00EB21F6"/>
    <w:rsid w:val="00EB224B"/>
    <w:rsid w:val="00EB2309"/>
    <w:rsid w:val="00EB6703"/>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57C86"/>
    <w:rsid w:val="00F654BC"/>
    <w:rsid w:val="00F745C9"/>
    <w:rsid w:val="00F82127"/>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10964</Words>
  <Characters>6251</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KNPmarket-23</cp:lastModifiedBy>
  <cp:revision>2</cp:revision>
  <cp:lastPrinted>2021-02-22T13:04:00Z</cp:lastPrinted>
  <dcterms:created xsi:type="dcterms:W3CDTF">2026-05-21T12:05:00Z</dcterms:created>
  <dcterms:modified xsi:type="dcterms:W3CDTF">2026-05-21T12:05:00Z</dcterms:modified>
</cp:coreProperties>
</file>