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6103" w14:textId="77777777" w:rsidR="00175F1C" w:rsidRPr="001C6706" w:rsidRDefault="00175F1C" w:rsidP="00175F1C">
      <w:pPr>
        <w:pStyle w:val="NormalWeb"/>
        <w:shd w:val="clear" w:color="auto" w:fill="FFFFFF"/>
        <w:tabs>
          <w:tab w:val="left" w:pos="993"/>
        </w:tabs>
        <w:spacing w:before="0" w:beforeAutospacing="0" w:after="0" w:afterAutospacing="0"/>
        <w:ind w:firstLine="709"/>
        <w:jc w:val="center"/>
        <w:rPr>
          <w:rFonts w:asciiTheme="majorBidi" w:hAnsiTheme="majorBidi" w:cstheme="majorBidi"/>
          <w:iCs/>
        </w:rPr>
      </w:pPr>
      <w:r w:rsidRPr="001C6706">
        <w:rPr>
          <w:rFonts w:asciiTheme="majorBidi" w:hAnsiTheme="majorBidi" w:cstheme="majorBidi"/>
          <w:iCs/>
        </w:rPr>
        <w:t>KULDĪGAS NOVADA PAŠVALDĪBAS</w:t>
      </w:r>
    </w:p>
    <w:p w14:paraId="771D8894" w14:textId="79521EEC" w:rsidR="00175F1C" w:rsidRPr="001C6706" w:rsidRDefault="00175F1C" w:rsidP="00175F1C">
      <w:pPr>
        <w:pStyle w:val="NormalWeb"/>
        <w:shd w:val="clear" w:color="auto" w:fill="FFFFFF"/>
        <w:tabs>
          <w:tab w:val="left" w:pos="993"/>
        </w:tabs>
        <w:spacing w:before="0" w:beforeAutospacing="0" w:after="0" w:afterAutospacing="0"/>
        <w:ind w:firstLine="709"/>
        <w:jc w:val="center"/>
        <w:rPr>
          <w:rFonts w:asciiTheme="majorBidi" w:hAnsiTheme="majorBidi" w:cstheme="majorBidi"/>
          <w:iCs/>
        </w:rPr>
      </w:pPr>
      <w:r w:rsidRPr="001C6706">
        <w:rPr>
          <w:rFonts w:asciiTheme="majorBidi" w:hAnsiTheme="majorBidi" w:cstheme="majorBidi"/>
          <w:iCs/>
        </w:rPr>
        <w:t>ĪVANDES PAGASTA IEDZĪVOTĀJU PADOMES</w:t>
      </w:r>
    </w:p>
    <w:p w14:paraId="5F564638" w14:textId="77777777" w:rsidR="00474A90" w:rsidRPr="001C6706" w:rsidRDefault="00474A90" w:rsidP="005D1053">
      <w:pPr>
        <w:suppressAutoHyphens/>
        <w:autoSpaceDN w:val="0"/>
        <w:jc w:val="center"/>
        <w:textAlignment w:val="baseline"/>
        <w:rPr>
          <w:rFonts w:eastAsia="Calibri"/>
          <w:lang w:eastAsia="en-US"/>
        </w:rPr>
      </w:pPr>
      <w:r w:rsidRPr="001C6706">
        <w:rPr>
          <w:b/>
          <w:smallCaps/>
          <w:lang w:eastAsia="en-US"/>
        </w:rPr>
        <w:t xml:space="preserve">SĒDES </w:t>
      </w:r>
      <w:r w:rsidRPr="001C6706">
        <w:rPr>
          <w:b/>
        </w:rPr>
        <w:t>PROTOKOLS</w:t>
      </w:r>
    </w:p>
    <w:p w14:paraId="0BD0C630" w14:textId="6650DD14" w:rsidR="00474A90" w:rsidRPr="001C6706" w:rsidRDefault="00474A90" w:rsidP="005D1053">
      <w:pPr>
        <w:suppressAutoHyphens/>
        <w:autoSpaceDN w:val="0"/>
        <w:ind w:firstLine="0"/>
        <w:jc w:val="center"/>
        <w:textAlignment w:val="baseline"/>
        <w:rPr>
          <w:b/>
        </w:rPr>
      </w:pPr>
      <w:r w:rsidRPr="001C6706">
        <w:rPr>
          <w:b/>
        </w:rPr>
        <w:t xml:space="preserve">Nr. </w:t>
      </w:r>
      <w:r w:rsidR="000D2E16">
        <w:rPr>
          <w:b/>
        </w:rPr>
        <w:t>7</w:t>
      </w:r>
    </w:p>
    <w:p w14:paraId="634FCBDE" w14:textId="77777777" w:rsidR="00474A90" w:rsidRPr="001C6706" w:rsidRDefault="00474A90" w:rsidP="00474A90">
      <w:pPr>
        <w:tabs>
          <w:tab w:val="left" w:pos="3005"/>
        </w:tabs>
        <w:suppressAutoHyphens/>
        <w:autoSpaceDN w:val="0"/>
        <w:ind w:firstLine="0"/>
        <w:jc w:val="both"/>
        <w:textAlignment w:val="baseline"/>
      </w:pPr>
      <w:r w:rsidRPr="001C6706">
        <w:tab/>
      </w:r>
    </w:p>
    <w:p w14:paraId="4846B400" w14:textId="77777777" w:rsidR="005D1053" w:rsidRDefault="005D1053" w:rsidP="00474A90">
      <w:pPr>
        <w:suppressAutoHyphens/>
        <w:autoSpaceDN w:val="0"/>
        <w:ind w:firstLine="0"/>
        <w:jc w:val="both"/>
        <w:textAlignment w:val="baseline"/>
      </w:pPr>
    </w:p>
    <w:p w14:paraId="780761E9" w14:textId="54B46EEC" w:rsidR="0092322F" w:rsidRPr="001C6706" w:rsidRDefault="00E40587" w:rsidP="00474A90">
      <w:pPr>
        <w:suppressAutoHyphens/>
        <w:autoSpaceDN w:val="0"/>
        <w:ind w:firstLine="0"/>
        <w:jc w:val="both"/>
        <w:textAlignment w:val="baseline"/>
      </w:pPr>
      <w:r>
        <w:t>Īvandē</w:t>
      </w:r>
      <w:r w:rsidR="00175F1C" w:rsidRPr="001C6706">
        <w:t>,</w:t>
      </w:r>
      <w:r w:rsidR="00474A90" w:rsidRPr="001C6706">
        <w:t xml:space="preserve"> 202</w:t>
      </w:r>
      <w:r w:rsidR="0092322F">
        <w:t>6</w:t>
      </w:r>
      <w:r w:rsidR="00474A90" w:rsidRPr="001C6706">
        <w:t xml:space="preserve">. gada </w:t>
      </w:r>
      <w:r w:rsidR="000D2E16">
        <w:t>12</w:t>
      </w:r>
      <w:r w:rsidR="0092322F">
        <w:t>. ma</w:t>
      </w:r>
      <w:r w:rsidR="000D2E16">
        <w:t>ijā</w:t>
      </w:r>
    </w:p>
    <w:p w14:paraId="10248F15" w14:textId="77777777" w:rsidR="00FA4A1B" w:rsidRPr="001C6706" w:rsidRDefault="00FA4A1B" w:rsidP="00474A90">
      <w:pPr>
        <w:suppressAutoHyphens/>
        <w:autoSpaceDN w:val="0"/>
        <w:ind w:firstLine="0"/>
        <w:jc w:val="both"/>
        <w:textAlignment w:val="baseline"/>
      </w:pPr>
    </w:p>
    <w:p w14:paraId="3C5BB71C" w14:textId="5FB15D83" w:rsidR="00474A90" w:rsidRPr="001C6706" w:rsidRDefault="00474A90" w:rsidP="00474A90">
      <w:pPr>
        <w:suppressAutoHyphens/>
        <w:autoSpaceDN w:val="0"/>
        <w:ind w:firstLine="0"/>
        <w:jc w:val="both"/>
        <w:textAlignment w:val="baseline"/>
      </w:pPr>
      <w:r w:rsidRPr="001C6706">
        <w:t>Sēde sasaukta pl</w:t>
      </w:r>
      <w:r w:rsidR="00175F1C" w:rsidRPr="001C6706">
        <w:t>kst</w:t>
      </w:r>
      <w:r w:rsidRPr="001C6706">
        <w:t xml:space="preserve">. </w:t>
      </w:r>
      <w:r w:rsidR="00FA4A1B" w:rsidRPr="001C6706">
        <w:t>1</w:t>
      </w:r>
      <w:r w:rsidR="0092322F">
        <w:t>6</w:t>
      </w:r>
      <w:r w:rsidR="00FA4A1B" w:rsidRPr="001C6706">
        <w:t>:00</w:t>
      </w:r>
      <w:r w:rsidRPr="001C6706">
        <w:t xml:space="preserve"> </w:t>
      </w:r>
    </w:p>
    <w:p w14:paraId="258C910E" w14:textId="41364931" w:rsidR="00474A90" w:rsidRPr="001C6706" w:rsidRDefault="00474A90" w:rsidP="00474A90">
      <w:pPr>
        <w:tabs>
          <w:tab w:val="left" w:pos="3368"/>
        </w:tabs>
        <w:suppressAutoHyphens/>
        <w:autoSpaceDN w:val="0"/>
        <w:ind w:firstLine="0"/>
        <w:jc w:val="both"/>
        <w:textAlignment w:val="baseline"/>
      </w:pPr>
      <w:r w:rsidRPr="001C6706">
        <w:t>Sēdi atklāj pl</w:t>
      </w:r>
      <w:r w:rsidR="00175F1C" w:rsidRPr="001C6706">
        <w:t>kst</w:t>
      </w:r>
      <w:r w:rsidRPr="001C6706">
        <w:t xml:space="preserve">. </w:t>
      </w:r>
      <w:r w:rsidR="00FA4A1B" w:rsidRPr="001C6706">
        <w:t>1</w:t>
      </w:r>
      <w:r w:rsidR="0092322F">
        <w:t>6</w:t>
      </w:r>
      <w:r w:rsidR="00FA4A1B" w:rsidRPr="001C6706">
        <w:t>:00</w:t>
      </w:r>
      <w:r w:rsidRPr="001C6706">
        <w:t xml:space="preserve"> </w:t>
      </w:r>
      <w:r w:rsidRPr="001C6706">
        <w:tab/>
      </w:r>
    </w:p>
    <w:p w14:paraId="1CA57E6F" w14:textId="77777777" w:rsidR="00474A90" w:rsidRPr="001C6706" w:rsidRDefault="00474A90" w:rsidP="00474A90">
      <w:pPr>
        <w:autoSpaceDE w:val="0"/>
        <w:autoSpaceDN w:val="0"/>
        <w:adjustRightInd w:val="0"/>
        <w:ind w:firstLine="0"/>
        <w:jc w:val="both"/>
        <w:rPr>
          <w:rFonts w:ascii="Arial" w:eastAsia="Calibri" w:hAnsi="Arial" w:cs="Arial"/>
          <w:lang w:eastAsia="en-US"/>
        </w:rPr>
      </w:pPr>
    </w:p>
    <w:p w14:paraId="15A06906" w14:textId="5DEA9915" w:rsidR="0092322F" w:rsidRPr="001C6706" w:rsidRDefault="00474A90" w:rsidP="0092322F">
      <w:pPr>
        <w:keepNext/>
        <w:suppressAutoHyphens/>
        <w:autoSpaceDN w:val="0"/>
        <w:ind w:firstLine="0"/>
        <w:jc w:val="both"/>
        <w:textAlignment w:val="baseline"/>
        <w:rPr>
          <w:bCs/>
          <w:lang w:eastAsia="en-US"/>
        </w:rPr>
      </w:pPr>
      <w:r w:rsidRPr="001C6706">
        <w:rPr>
          <w:b/>
        </w:rPr>
        <w:t xml:space="preserve">Sēdi vada – </w:t>
      </w:r>
      <w:r w:rsidR="00175F1C" w:rsidRPr="001C6706">
        <w:t>Ī</w:t>
      </w:r>
      <w:r w:rsidR="00063133" w:rsidRPr="001C6706">
        <w:t>v</w:t>
      </w:r>
      <w:r w:rsidR="00175F1C" w:rsidRPr="001C6706">
        <w:t>andes pagasta iedzīvotāju</w:t>
      </w:r>
      <w:r w:rsidRPr="001C6706">
        <w:rPr>
          <w:b/>
        </w:rPr>
        <w:t xml:space="preserve"> </w:t>
      </w:r>
      <w:r w:rsidR="00175F1C" w:rsidRPr="001C6706">
        <w:rPr>
          <w:bCs/>
        </w:rPr>
        <w:t>pa</w:t>
      </w:r>
      <w:r w:rsidRPr="001C6706">
        <w:t>domes priekšsēdētāj</w:t>
      </w:r>
      <w:r w:rsidR="000D2E16">
        <w:t>s Mārcis Zīle</w:t>
      </w:r>
    </w:p>
    <w:p w14:paraId="13F03295" w14:textId="45E9C181" w:rsidR="00474A90" w:rsidRPr="001C6706" w:rsidRDefault="00474A90" w:rsidP="00474A90">
      <w:pPr>
        <w:suppressAutoHyphens/>
        <w:autoSpaceDN w:val="0"/>
        <w:ind w:firstLine="0"/>
        <w:jc w:val="both"/>
        <w:textAlignment w:val="baseline"/>
        <w:rPr>
          <w:b/>
          <w:lang w:eastAsia="en-US"/>
        </w:rPr>
      </w:pPr>
    </w:p>
    <w:p w14:paraId="00D131D5" w14:textId="7C5B450F" w:rsidR="00474A90" w:rsidRPr="001C6706" w:rsidRDefault="00474A90" w:rsidP="00474A90">
      <w:pPr>
        <w:keepNext/>
        <w:suppressAutoHyphens/>
        <w:autoSpaceDN w:val="0"/>
        <w:ind w:firstLine="0"/>
        <w:jc w:val="both"/>
        <w:textAlignment w:val="baseline"/>
        <w:rPr>
          <w:rFonts w:eastAsia="Calibri"/>
          <w:lang w:eastAsia="en-US"/>
        </w:rPr>
      </w:pPr>
      <w:r w:rsidRPr="001C6706">
        <w:rPr>
          <w:b/>
          <w:lang w:eastAsia="en-US"/>
        </w:rPr>
        <w:t>Protokolē –</w:t>
      </w:r>
      <w:r w:rsidRPr="001C6706">
        <w:rPr>
          <w:lang w:eastAsia="en-US"/>
        </w:rPr>
        <w:t xml:space="preserve"> </w:t>
      </w:r>
      <w:r w:rsidR="00175F1C" w:rsidRPr="001C6706">
        <w:t>Īvandes pagasta iedzīvotāju</w:t>
      </w:r>
      <w:r w:rsidR="00175F1C" w:rsidRPr="001C6706">
        <w:rPr>
          <w:b/>
        </w:rPr>
        <w:t xml:space="preserve"> </w:t>
      </w:r>
      <w:r w:rsidR="00175F1C" w:rsidRPr="001C6706">
        <w:rPr>
          <w:bCs/>
        </w:rPr>
        <w:t>pa</w:t>
      </w:r>
      <w:r w:rsidR="00175F1C" w:rsidRPr="001C6706">
        <w:t>domes sekretāre</w:t>
      </w:r>
      <w:r w:rsidR="00FA4A1B" w:rsidRPr="001C6706">
        <w:t xml:space="preserve"> Santa Šūna-Šauba</w:t>
      </w:r>
    </w:p>
    <w:p w14:paraId="74717897" w14:textId="77777777" w:rsidR="00474A90" w:rsidRPr="001C6706" w:rsidRDefault="00474A90" w:rsidP="00474A90">
      <w:pPr>
        <w:keepNext/>
        <w:suppressAutoHyphens/>
        <w:autoSpaceDN w:val="0"/>
        <w:ind w:firstLine="0"/>
        <w:jc w:val="both"/>
        <w:textAlignment w:val="baseline"/>
        <w:rPr>
          <w:b/>
          <w:lang w:eastAsia="en-US"/>
        </w:rPr>
      </w:pPr>
    </w:p>
    <w:p w14:paraId="402C2C3F" w14:textId="54753959" w:rsidR="00474A90" w:rsidRDefault="00474A90" w:rsidP="00474A90">
      <w:pPr>
        <w:keepNext/>
        <w:suppressAutoHyphens/>
        <w:autoSpaceDN w:val="0"/>
        <w:ind w:firstLine="0"/>
        <w:jc w:val="both"/>
        <w:textAlignment w:val="baseline"/>
        <w:rPr>
          <w:b/>
          <w:lang w:eastAsia="en-US"/>
        </w:rPr>
      </w:pPr>
      <w:r w:rsidRPr="001C6706">
        <w:rPr>
          <w:b/>
          <w:lang w:eastAsia="en-US"/>
        </w:rPr>
        <w:t xml:space="preserve">Piedalās </w:t>
      </w:r>
      <w:r w:rsidR="00D5319F" w:rsidRPr="001C6706">
        <w:rPr>
          <w:b/>
        </w:rPr>
        <w:t>iedzīvotāju padomes locekļi</w:t>
      </w:r>
      <w:r w:rsidRPr="001C6706">
        <w:rPr>
          <w:b/>
          <w:lang w:eastAsia="en-US"/>
        </w:rPr>
        <w:t>:</w:t>
      </w:r>
      <w:r w:rsidR="00FA4A1B" w:rsidRPr="001C6706">
        <w:rPr>
          <w:b/>
          <w:lang w:eastAsia="en-US"/>
        </w:rPr>
        <w:t xml:space="preserve"> </w:t>
      </w:r>
    </w:p>
    <w:p w14:paraId="6950F5D9" w14:textId="4CD98897" w:rsidR="000D2E16" w:rsidRPr="000D2E16" w:rsidRDefault="000D2E16" w:rsidP="00474A90">
      <w:pPr>
        <w:keepNext/>
        <w:suppressAutoHyphens/>
        <w:autoSpaceDN w:val="0"/>
        <w:ind w:firstLine="0"/>
        <w:jc w:val="both"/>
        <w:textAlignment w:val="baseline"/>
        <w:rPr>
          <w:bCs/>
          <w:lang w:eastAsia="en-US"/>
        </w:rPr>
      </w:pPr>
      <w:r w:rsidRPr="000D2E16">
        <w:rPr>
          <w:bCs/>
          <w:lang w:eastAsia="en-US"/>
        </w:rPr>
        <w:t>Mārcis Zīle</w:t>
      </w:r>
    </w:p>
    <w:p w14:paraId="52FF76BE" w14:textId="2D7B2733" w:rsidR="00196FB4" w:rsidRPr="001C6706" w:rsidRDefault="00FA4A1B" w:rsidP="00474A90">
      <w:pPr>
        <w:keepNext/>
        <w:suppressAutoHyphens/>
        <w:autoSpaceDN w:val="0"/>
        <w:ind w:firstLine="0"/>
        <w:jc w:val="both"/>
        <w:textAlignment w:val="baseline"/>
        <w:rPr>
          <w:bCs/>
          <w:lang w:eastAsia="en-US"/>
        </w:rPr>
      </w:pPr>
      <w:r w:rsidRPr="001C6706">
        <w:rPr>
          <w:bCs/>
          <w:lang w:eastAsia="en-US"/>
        </w:rPr>
        <w:t>Dzintars Knupke</w:t>
      </w:r>
    </w:p>
    <w:p w14:paraId="3308B780" w14:textId="0FDF801B" w:rsidR="00196FB4" w:rsidRPr="001C6706" w:rsidRDefault="00196FB4" w:rsidP="00474A90">
      <w:pPr>
        <w:keepNext/>
        <w:suppressAutoHyphens/>
        <w:autoSpaceDN w:val="0"/>
        <w:ind w:firstLine="0"/>
        <w:jc w:val="both"/>
        <w:textAlignment w:val="baseline"/>
        <w:rPr>
          <w:bCs/>
          <w:lang w:eastAsia="en-US"/>
        </w:rPr>
      </w:pPr>
      <w:r>
        <w:rPr>
          <w:bCs/>
          <w:lang w:eastAsia="en-US"/>
        </w:rPr>
        <w:t>Alise Kociņa</w:t>
      </w:r>
    </w:p>
    <w:p w14:paraId="0186A52B" w14:textId="34311580" w:rsidR="00FA4A1B" w:rsidRPr="001C6706" w:rsidRDefault="00FA4A1B" w:rsidP="00474A90">
      <w:pPr>
        <w:keepNext/>
        <w:suppressAutoHyphens/>
        <w:autoSpaceDN w:val="0"/>
        <w:ind w:firstLine="0"/>
        <w:jc w:val="both"/>
        <w:textAlignment w:val="baseline"/>
        <w:rPr>
          <w:bCs/>
          <w:lang w:eastAsia="en-US"/>
        </w:rPr>
      </w:pPr>
      <w:r w:rsidRPr="001C6706">
        <w:rPr>
          <w:bCs/>
          <w:lang w:eastAsia="en-US"/>
        </w:rPr>
        <w:t>Māris Millers</w:t>
      </w:r>
    </w:p>
    <w:p w14:paraId="014631B2" w14:textId="4DC7F2D5" w:rsidR="00FA4A1B" w:rsidRPr="001C6706" w:rsidRDefault="00FA4A1B" w:rsidP="00474A90">
      <w:pPr>
        <w:keepNext/>
        <w:suppressAutoHyphens/>
        <w:autoSpaceDN w:val="0"/>
        <w:ind w:firstLine="0"/>
        <w:jc w:val="both"/>
        <w:textAlignment w:val="baseline"/>
        <w:rPr>
          <w:bCs/>
          <w:lang w:eastAsia="en-US"/>
        </w:rPr>
      </w:pPr>
      <w:r w:rsidRPr="001C6706">
        <w:rPr>
          <w:bCs/>
          <w:lang w:eastAsia="en-US"/>
        </w:rPr>
        <w:t>Santa Šūna-Šauba</w:t>
      </w:r>
    </w:p>
    <w:p w14:paraId="0C1A30AE" w14:textId="77777777" w:rsidR="00474A90" w:rsidRPr="001C6706" w:rsidRDefault="00474A90" w:rsidP="00474A90">
      <w:pPr>
        <w:keepNext/>
        <w:suppressAutoHyphens/>
        <w:autoSpaceDN w:val="0"/>
        <w:ind w:firstLine="0"/>
        <w:jc w:val="both"/>
        <w:textAlignment w:val="baseline"/>
        <w:rPr>
          <w:b/>
          <w:lang w:eastAsia="en-US"/>
        </w:rPr>
      </w:pPr>
    </w:p>
    <w:p w14:paraId="22AA805E" w14:textId="77777777" w:rsidR="000D2E16" w:rsidRPr="001C6706" w:rsidRDefault="00474A90" w:rsidP="000D2E16">
      <w:pPr>
        <w:suppressAutoHyphens/>
        <w:autoSpaceDN w:val="0"/>
        <w:ind w:firstLine="0"/>
        <w:jc w:val="both"/>
        <w:textAlignment w:val="baseline"/>
        <w:rPr>
          <w:smallCaps/>
        </w:rPr>
      </w:pPr>
      <w:r w:rsidRPr="001C6706">
        <w:rPr>
          <w:b/>
          <w:lang w:eastAsia="en-US"/>
        </w:rPr>
        <w:t xml:space="preserve">Nepiedalās </w:t>
      </w:r>
      <w:r w:rsidR="00D5319F" w:rsidRPr="001C6706">
        <w:rPr>
          <w:b/>
        </w:rPr>
        <w:t>iedzīvotāju padomes locekļi</w:t>
      </w:r>
      <w:r w:rsidRPr="001C6706">
        <w:rPr>
          <w:b/>
          <w:lang w:eastAsia="en-US"/>
        </w:rPr>
        <w:t>:</w:t>
      </w:r>
      <w:r w:rsidR="0092322F">
        <w:rPr>
          <w:b/>
          <w:lang w:eastAsia="en-US"/>
        </w:rPr>
        <w:t xml:space="preserve"> </w:t>
      </w:r>
      <w:r w:rsidR="000D2E16" w:rsidRPr="001C6706">
        <w:rPr>
          <w:bCs/>
          <w:i/>
          <w:iCs/>
          <w:lang w:eastAsia="en-US"/>
        </w:rPr>
        <w:t>Sēdē piedalās visi padomes locekļi</w:t>
      </w:r>
      <w:r w:rsidR="000D2E16" w:rsidRPr="001C6706">
        <w:rPr>
          <w:bCs/>
          <w:lang w:eastAsia="en-US"/>
        </w:rPr>
        <w:t>.</w:t>
      </w:r>
    </w:p>
    <w:p w14:paraId="52240A2C" w14:textId="77777777" w:rsidR="00474A90" w:rsidRPr="001C6706" w:rsidRDefault="00474A90" w:rsidP="00474A90">
      <w:pPr>
        <w:suppressAutoHyphens/>
        <w:autoSpaceDN w:val="0"/>
        <w:ind w:firstLine="0"/>
        <w:jc w:val="both"/>
        <w:textAlignment w:val="baseline"/>
        <w:rPr>
          <w:smallCaps/>
        </w:rPr>
      </w:pPr>
    </w:p>
    <w:p w14:paraId="2B19D7F3" w14:textId="77777777" w:rsidR="00CB6654" w:rsidRPr="001C6706" w:rsidRDefault="00CB6654" w:rsidP="00CB6654">
      <w:pPr>
        <w:ind w:firstLine="0"/>
        <w:jc w:val="both"/>
        <w:rPr>
          <w:b/>
          <w:lang w:eastAsia="en-US"/>
        </w:rPr>
      </w:pPr>
      <w:bookmarkStart w:id="0" w:name="_Hlk117162042"/>
      <w:r w:rsidRPr="001C6706">
        <w:rPr>
          <w:b/>
        </w:rPr>
        <w:t>I</w:t>
      </w:r>
      <w:r w:rsidRPr="001C6706">
        <w:rPr>
          <w:b/>
          <w:lang w:eastAsia="en-US"/>
        </w:rPr>
        <w:t>nteresenti, uzaicinātie dalībnieki, pašvaldības pārstāvji:</w:t>
      </w:r>
    </w:p>
    <w:p w14:paraId="68D523C1" w14:textId="77777777" w:rsidR="00CB6654" w:rsidRDefault="00CB6654" w:rsidP="00CB6654">
      <w:pPr>
        <w:suppressAutoHyphens/>
        <w:autoSpaceDN w:val="0"/>
        <w:ind w:firstLine="0"/>
        <w:jc w:val="both"/>
        <w:textAlignment w:val="baseline"/>
        <w:rPr>
          <w:rFonts w:eastAsia="Calibri"/>
          <w:iCs/>
          <w:lang w:eastAsia="en-US"/>
        </w:rPr>
      </w:pPr>
      <w:r w:rsidRPr="001C6706">
        <w:rPr>
          <w:rFonts w:eastAsia="Calibri"/>
          <w:iCs/>
          <w:lang w:eastAsia="en-US"/>
        </w:rPr>
        <w:t>Īvandes/Ēdoles/Padures pagasta pārvaldes vadītāja Irita Riķīte</w:t>
      </w:r>
    </w:p>
    <w:p w14:paraId="3C81CAC2" w14:textId="743ADC90" w:rsidR="00D5319F" w:rsidRDefault="002B4206" w:rsidP="002A1BBF">
      <w:pPr>
        <w:suppressAutoHyphens/>
        <w:autoSpaceDN w:val="0"/>
        <w:ind w:firstLine="0"/>
        <w:jc w:val="both"/>
        <w:textAlignment w:val="baseline"/>
        <w:rPr>
          <w:rFonts w:eastAsia="Calibri"/>
          <w:iCs/>
          <w:lang w:eastAsia="en-US"/>
        </w:rPr>
      </w:pPr>
      <w:r>
        <w:rPr>
          <w:rFonts w:eastAsia="Calibri"/>
          <w:iCs/>
          <w:lang w:eastAsia="en-US"/>
        </w:rPr>
        <w:t>Nauris Brūders, biedrības “Mūsu mājas Īvande” valdes priekšsēdētāj</w:t>
      </w:r>
      <w:r w:rsidR="000D2E16">
        <w:rPr>
          <w:rFonts w:eastAsia="Calibri"/>
          <w:iCs/>
          <w:lang w:eastAsia="en-US"/>
        </w:rPr>
        <w:t>i</w:t>
      </w:r>
    </w:p>
    <w:p w14:paraId="6F26697E" w14:textId="0FD9BB22" w:rsidR="000D2E16" w:rsidRDefault="000D2E16" w:rsidP="002A1BBF">
      <w:pPr>
        <w:suppressAutoHyphens/>
        <w:autoSpaceDN w:val="0"/>
        <w:ind w:firstLine="0"/>
        <w:jc w:val="both"/>
        <w:textAlignment w:val="baseline"/>
        <w:rPr>
          <w:rFonts w:eastAsia="Calibri"/>
          <w:iCs/>
          <w:lang w:eastAsia="en-US"/>
        </w:rPr>
      </w:pPr>
      <w:r>
        <w:rPr>
          <w:rFonts w:eastAsia="Calibri"/>
          <w:iCs/>
          <w:lang w:eastAsia="en-US"/>
        </w:rPr>
        <w:t xml:space="preserve">Uldis </w:t>
      </w:r>
      <w:r w:rsidR="00BB386D">
        <w:rPr>
          <w:rFonts w:eastAsia="Calibri"/>
          <w:iCs/>
          <w:lang w:eastAsia="en-US"/>
        </w:rPr>
        <w:t>Strelkovs, Īvandes pagasta iedzīvotājs</w:t>
      </w:r>
    </w:p>
    <w:p w14:paraId="13F6B297" w14:textId="77777777" w:rsidR="002B4206" w:rsidRPr="001C6706" w:rsidRDefault="002B4206" w:rsidP="002A1BBF">
      <w:pPr>
        <w:suppressAutoHyphens/>
        <w:autoSpaceDN w:val="0"/>
        <w:ind w:firstLine="0"/>
        <w:jc w:val="both"/>
        <w:textAlignment w:val="baseline"/>
        <w:rPr>
          <w:rFonts w:eastAsia="Calibri"/>
          <w:i/>
          <w:lang w:eastAsia="en-US"/>
        </w:rPr>
      </w:pPr>
    </w:p>
    <w:bookmarkEnd w:id="0"/>
    <w:p w14:paraId="4AFA5404" w14:textId="77777777" w:rsidR="0026595B" w:rsidRPr="00D54405" w:rsidRDefault="0026595B" w:rsidP="0026595B">
      <w:pPr>
        <w:suppressAutoHyphens/>
        <w:autoSpaceDN w:val="0"/>
        <w:jc w:val="both"/>
        <w:textAlignment w:val="baseline"/>
        <w:rPr>
          <w:rFonts w:eastAsia="Calibri"/>
          <w:b/>
          <w:bCs/>
          <w:iCs/>
          <w:sz w:val="28"/>
          <w:szCs w:val="28"/>
          <w:lang w:eastAsia="en-US"/>
        </w:rPr>
      </w:pPr>
      <w:r w:rsidRPr="00D54405">
        <w:rPr>
          <w:rFonts w:eastAsia="Calibri"/>
          <w:b/>
          <w:bCs/>
          <w:iCs/>
          <w:sz w:val="28"/>
          <w:szCs w:val="28"/>
          <w:lang w:eastAsia="en-US"/>
        </w:rPr>
        <w:t xml:space="preserve">Darba kārtības jautājumi: </w:t>
      </w:r>
    </w:p>
    <w:p w14:paraId="0075F3DA" w14:textId="77777777" w:rsidR="0026595B" w:rsidRDefault="0026595B" w:rsidP="0026595B">
      <w:pPr>
        <w:jc w:val="both"/>
        <w:rPr>
          <w:rFonts w:eastAsia="Calibri"/>
          <w:i/>
          <w:lang w:eastAsia="en-U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49"/>
        <w:gridCol w:w="1843"/>
      </w:tblGrid>
      <w:tr w:rsidR="0026595B" w14:paraId="576F6831" w14:textId="77777777" w:rsidTr="00A246F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8189B55" w14:textId="77777777" w:rsidR="0026595B" w:rsidRPr="00D13CE3" w:rsidRDefault="0026595B" w:rsidP="00A246F9">
            <w:pPr>
              <w:ind w:firstLine="0"/>
              <w:jc w:val="center"/>
              <w:rPr>
                <w:b/>
                <w:bCs/>
                <w:sz w:val="22"/>
                <w:szCs w:val="22"/>
              </w:rPr>
            </w:pPr>
            <w:r w:rsidRPr="00D13CE3">
              <w:rPr>
                <w:b/>
                <w:bCs/>
                <w:sz w:val="22"/>
                <w:szCs w:val="22"/>
              </w:rPr>
              <w:t>Nr.</w:t>
            </w:r>
          </w:p>
        </w:tc>
        <w:tc>
          <w:tcPr>
            <w:tcW w:w="6549" w:type="dxa"/>
            <w:tcBorders>
              <w:top w:val="single" w:sz="4" w:space="0" w:color="auto"/>
              <w:left w:val="single" w:sz="4" w:space="0" w:color="auto"/>
              <w:bottom w:val="single" w:sz="4" w:space="0" w:color="auto"/>
              <w:right w:val="single" w:sz="4" w:space="0" w:color="auto"/>
            </w:tcBorders>
            <w:vAlign w:val="center"/>
          </w:tcPr>
          <w:p w14:paraId="730BDB00" w14:textId="77777777" w:rsidR="0026595B" w:rsidRPr="00D13CE3" w:rsidRDefault="0026595B" w:rsidP="00A246F9">
            <w:pPr>
              <w:ind w:firstLine="0"/>
              <w:jc w:val="center"/>
              <w:rPr>
                <w:b/>
                <w:bCs/>
                <w:sz w:val="22"/>
                <w:szCs w:val="22"/>
              </w:rPr>
            </w:pPr>
            <w:r w:rsidRPr="00D13CE3">
              <w:rPr>
                <w:b/>
                <w:bCs/>
                <w:sz w:val="22"/>
                <w:szCs w:val="22"/>
              </w:rPr>
              <w:t>Darba kārtības jautājums</w:t>
            </w:r>
          </w:p>
        </w:tc>
        <w:tc>
          <w:tcPr>
            <w:tcW w:w="1843" w:type="dxa"/>
            <w:tcBorders>
              <w:top w:val="single" w:sz="4" w:space="0" w:color="auto"/>
              <w:left w:val="single" w:sz="4" w:space="0" w:color="auto"/>
              <w:bottom w:val="single" w:sz="4" w:space="0" w:color="auto"/>
              <w:right w:val="single" w:sz="4" w:space="0" w:color="auto"/>
            </w:tcBorders>
          </w:tcPr>
          <w:p w14:paraId="28DD937A" w14:textId="77777777" w:rsidR="0026595B" w:rsidRPr="00D13CE3" w:rsidRDefault="0026595B" w:rsidP="00A246F9">
            <w:pPr>
              <w:ind w:firstLine="0"/>
              <w:jc w:val="center"/>
              <w:rPr>
                <w:b/>
                <w:bCs/>
                <w:sz w:val="22"/>
                <w:szCs w:val="22"/>
              </w:rPr>
            </w:pPr>
            <w:r w:rsidRPr="00D13CE3">
              <w:rPr>
                <w:b/>
                <w:bCs/>
                <w:sz w:val="22"/>
                <w:szCs w:val="22"/>
              </w:rPr>
              <w:t>Jautājuma ziņotājs</w:t>
            </w:r>
          </w:p>
        </w:tc>
      </w:tr>
      <w:tr w:rsidR="0026595B" w14:paraId="6B730D33" w14:textId="77777777" w:rsidTr="00A246F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7FCF478" w14:textId="77777777" w:rsidR="0026595B" w:rsidRPr="00716FE9" w:rsidRDefault="0026595B" w:rsidP="00A246F9">
            <w:pPr>
              <w:ind w:firstLine="0"/>
              <w:jc w:val="both"/>
            </w:pPr>
            <w:r>
              <w:t>1.</w:t>
            </w:r>
          </w:p>
        </w:tc>
        <w:tc>
          <w:tcPr>
            <w:tcW w:w="6549" w:type="dxa"/>
            <w:tcBorders>
              <w:top w:val="single" w:sz="4" w:space="0" w:color="auto"/>
              <w:left w:val="single" w:sz="4" w:space="0" w:color="auto"/>
              <w:bottom w:val="single" w:sz="4" w:space="0" w:color="auto"/>
              <w:right w:val="single" w:sz="4" w:space="0" w:color="auto"/>
            </w:tcBorders>
            <w:vAlign w:val="center"/>
          </w:tcPr>
          <w:p w14:paraId="6E3B832C" w14:textId="77777777" w:rsidR="0026595B" w:rsidRDefault="0026595B" w:rsidP="00A246F9">
            <w:pPr>
              <w:ind w:firstLine="0"/>
              <w:jc w:val="both"/>
              <w:rPr>
                <w:bCs/>
              </w:rPr>
            </w:pPr>
          </w:p>
          <w:p w14:paraId="7C24182E" w14:textId="3B2D1F2A" w:rsidR="0026595B" w:rsidRPr="00D620BC" w:rsidRDefault="0026595B" w:rsidP="00A246F9">
            <w:pPr>
              <w:ind w:firstLine="0"/>
              <w:jc w:val="both"/>
              <w:rPr>
                <w:bCs/>
                <w:i/>
              </w:rPr>
            </w:pPr>
            <w:r>
              <w:rPr>
                <w:bCs/>
              </w:rPr>
              <w:t xml:space="preserve">Par jautājumiem, kas saistīti ar </w:t>
            </w:r>
            <w:r w:rsidRPr="00D20A88">
              <w:rPr>
                <w:rFonts w:eastAsia="Calibri"/>
                <w:color w:val="000000"/>
              </w:rPr>
              <w:t>Lielīvandes muiž</w:t>
            </w:r>
            <w:r>
              <w:rPr>
                <w:rFonts w:eastAsia="Calibri"/>
                <w:color w:val="000000"/>
              </w:rPr>
              <w:t>as atsavināšanu.</w:t>
            </w:r>
          </w:p>
        </w:tc>
        <w:tc>
          <w:tcPr>
            <w:tcW w:w="1843" w:type="dxa"/>
            <w:tcBorders>
              <w:top w:val="single" w:sz="4" w:space="0" w:color="auto"/>
              <w:left w:val="single" w:sz="4" w:space="0" w:color="auto"/>
              <w:bottom w:val="single" w:sz="4" w:space="0" w:color="auto"/>
              <w:right w:val="single" w:sz="4" w:space="0" w:color="auto"/>
            </w:tcBorders>
          </w:tcPr>
          <w:p w14:paraId="0FC09DD1" w14:textId="77777777" w:rsidR="0026595B" w:rsidRPr="008938BB" w:rsidRDefault="0026595B" w:rsidP="00A246F9">
            <w:pPr>
              <w:ind w:firstLine="0"/>
              <w:jc w:val="center"/>
            </w:pPr>
          </w:p>
        </w:tc>
      </w:tr>
      <w:tr w:rsidR="0026595B" w14:paraId="3EEDDFAB" w14:textId="77777777" w:rsidTr="00A246F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7CE5929" w14:textId="77777777" w:rsidR="0026595B" w:rsidRDefault="0026595B" w:rsidP="00A246F9">
            <w:pPr>
              <w:ind w:firstLine="0"/>
              <w:jc w:val="both"/>
            </w:pPr>
            <w:r>
              <w:t>2.</w:t>
            </w:r>
          </w:p>
        </w:tc>
        <w:tc>
          <w:tcPr>
            <w:tcW w:w="6549" w:type="dxa"/>
            <w:tcBorders>
              <w:top w:val="single" w:sz="4" w:space="0" w:color="auto"/>
              <w:left w:val="single" w:sz="4" w:space="0" w:color="auto"/>
              <w:bottom w:val="single" w:sz="4" w:space="0" w:color="auto"/>
              <w:right w:val="single" w:sz="4" w:space="0" w:color="auto"/>
            </w:tcBorders>
            <w:vAlign w:val="center"/>
          </w:tcPr>
          <w:p w14:paraId="023F48A6" w14:textId="77777777" w:rsidR="0026595B" w:rsidRDefault="0026595B" w:rsidP="00A246F9">
            <w:pPr>
              <w:ind w:firstLine="0"/>
              <w:jc w:val="both"/>
              <w:rPr>
                <w:bCs/>
              </w:rPr>
            </w:pPr>
            <w:r>
              <w:rPr>
                <w:bCs/>
              </w:rPr>
              <w:t>Citi jautājumi</w:t>
            </w:r>
          </w:p>
        </w:tc>
        <w:tc>
          <w:tcPr>
            <w:tcW w:w="1843" w:type="dxa"/>
            <w:tcBorders>
              <w:top w:val="single" w:sz="4" w:space="0" w:color="auto"/>
              <w:left w:val="single" w:sz="4" w:space="0" w:color="auto"/>
              <w:bottom w:val="single" w:sz="4" w:space="0" w:color="auto"/>
              <w:right w:val="single" w:sz="4" w:space="0" w:color="auto"/>
            </w:tcBorders>
          </w:tcPr>
          <w:p w14:paraId="50D2B81C" w14:textId="77777777" w:rsidR="0026595B" w:rsidRPr="008938BB" w:rsidRDefault="0026595B" w:rsidP="00A246F9">
            <w:pPr>
              <w:ind w:firstLine="0"/>
              <w:jc w:val="center"/>
            </w:pPr>
          </w:p>
        </w:tc>
      </w:tr>
    </w:tbl>
    <w:p w14:paraId="6978928F" w14:textId="77777777" w:rsidR="0026595B" w:rsidRDefault="0026595B" w:rsidP="00397573">
      <w:pPr>
        <w:ind w:firstLine="0"/>
        <w:jc w:val="both"/>
        <w:rPr>
          <w:b/>
        </w:rPr>
      </w:pPr>
    </w:p>
    <w:p w14:paraId="52D51872" w14:textId="77777777" w:rsidR="0026595B" w:rsidRDefault="0026595B" w:rsidP="0026595B">
      <w:pPr>
        <w:ind w:left="284" w:firstLine="436"/>
        <w:contextualSpacing/>
        <w:jc w:val="both"/>
        <w:rPr>
          <w:b/>
        </w:rPr>
      </w:pPr>
    </w:p>
    <w:p w14:paraId="782F9A94" w14:textId="543D4264" w:rsidR="00CB6654" w:rsidRPr="0026595B" w:rsidRDefault="00474A90" w:rsidP="0026595B">
      <w:pPr>
        <w:ind w:left="284" w:firstLine="436"/>
        <w:contextualSpacing/>
        <w:jc w:val="both"/>
        <w:rPr>
          <w:b/>
        </w:rPr>
      </w:pPr>
      <w:r w:rsidRPr="0026595B">
        <w:rPr>
          <w:b/>
        </w:rPr>
        <w:t xml:space="preserve">1. </w:t>
      </w:r>
      <w:r w:rsidR="0026595B" w:rsidRPr="0026595B">
        <w:rPr>
          <w:b/>
        </w:rPr>
        <w:t xml:space="preserve">Par jautājumiem, kas saistīti ar </w:t>
      </w:r>
      <w:r w:rsidR="0026595B" w:rsidRPr="0026595B">
        <w:rPr>
          <w:rFonts w:eastAsia="Calibri"/>
          <w:b/>
          <w:color w:val="000000"/>
        </w:rPr>
        <w:t>Lielīvandes muižas</w:t>
      </w:r>
      <w:r w:rsidR="00BC5820">
        <w:rPr>
          <w:rFonts w:eastAsia="Calibri"/>
          <w:b/>
          <w:color w:val="000000"/>
        </w:rPr>
        <w:t xml:space="preserve"> </w:t>
      </w:r>
      <w:r w:rsidR="0026595B" w:rsidRPr="0026595B">
        <w:rPr>
          <w:rFonts w:eastAsia="Calibri"/>
          <w:b/>
          <w:color w:val="000000"/>
        </w:rPr>
        <w:t>atsavināšanu.</w:t>
      </w:r>
    </w:p>
    <w:p w14:paraId="0E96C66C" w14:textId="2DEFF70F" w:rsidR="00E95F1B" w:rsidRDefault="00000000" w:rsidP="00BC5820">
      <w:pPr>
        <w:ind w:firstLine="0"/>
        <w:jc w:val="both"/>
      </w:pPr>
      <w:r>
        <w:pict w14:anchorId="5D7CFF11">
          <v:rect id="_x0000_i1025" style="width:423.35pt;height:.75pt" o:hrpct="980" o:hralign="center" o:hrstd="t" o:hr="t" fillcolor="#a0a0a0" stroked="f"/>
        </w:pict>
      </w:r>
    </w:p>
    <w:p w14:paraId="2E4ACC5F" w14:textId="77777777" w:rsidR="00BC5820" w:rsidRPr="00BC5820" w:rsidRDefault="00BC5820" w:rsidP="00BC5820">
      <w:pPr>
        <w:ind w:firstLine="0"/>
        <w:jc w:val="both"/>
      </w:pPr>
    </w:p>
    <w:p w14:paraId="1D75FF8B" w14:textId="7E1A2A00" w:rsidR="005F1214" w:rsidRDefault="0026595B" w:rsidP="009C5143">
      <w:pPr>
        <w:keepNext/>
        <w:suppressAutoHyphens/>
        <w:autoSpaceDN w:val="0"/>
        <w:jc w:val="both"/>
        <w:textAlignment w:val="baseline"/>
      </w:pPr>
      <w:r>
        <w:rPr>
          <w:bCs/>
        </w:rPr>
        <w:t>Rezumējot</w:t>
      </w:r>
      <w:r w:rsidR="0078347A">
        <w:rPr>
          <w:bCs/>
        </w:rPr>
        <w:t xml:space="preserve"> </w:t>
      </w:r>
      <w:r w:rsidR="000640F8">
        <w:rPr>
          <w:bCs/>
        </w:rPr>
        <w:t xml:space="preserve">Īvandes </w:t>
      </w:r>
      <w:r>
        <w:rPr>
          <w:bCs/>
        </w:rPr>
        <w:t>iedzīvotāju sapulc</w:t>
      </w:r>
      <w:r w:rsidR="009C5143">
        <w:rPr>
          <w:bCs/>
        </w:rPr>
        <w:t>ē</w:t>
      </w:r>
      <w:r w:rsidR="000640F8">
        <w:rPr>
          <w:bCs/>
        </w:rPr>
        <w:t xml:space="preserve"> </w:t>
      </w:r>
      <w:r w:rsidR="0078347A">
        <w:rPr>
          <w:bCs/>
        </w:rPr>
        <w:t xml:space="preserve">2026. g. 11. maija </w:t>
      </w:r>
      <w:r>
        <w:rPr>
          <w:bCs/>
        </w:rPr>
        <w:t>pārrunāto</w:t>
      </w:r>
      <w:r w:rsidR="000640F8">
        <w:rPr>
          <w:bCs/>
        </w:rPr>
        <w:t>,</w:t>
      </w:r>
      <w:r>
        <w:rPr>
          <w:bCs/>
        </w:rPr>
        <w:t xml:space="preserve"> </w:t>
      </w:r>
      <w:r w:rsidR="009C5143" w:rsidRPr="001C6706">
        <w:t>Īvandes pagasta iedzīvotāju</w:t>
      </w:r>
      <w:r w:rsidR="009C5143" w:rsidRPr="001C6706">
        <w:rPr>
          <w:b/>
        </w:rPr>
        <w:t xml:space="preserve"> </w:t>
      </w:r>
      <w:r w:rsidR="009C5143" w:rsidRPr="001C6706">
        <w:rPr>
          <w:bCs/>
        </w:rPr>
        <w:t>pa</w:t>
      </w:r>
      <w:r w:rsidR="009C5143" w:rsidRPr="001C6706">
        <w:t>domes priekšsēdētāj</w:t>
      </w:r>
      <w:r w:rsidR="009C5143">
        <w:t xml:space="preserve">s Mārcis Zīle </w:t>
      </w:r>
      <w:r w:rsidR="005F1214">
        <w:t xml:space="preserve">secina, ka Īvandes iedzīvotāji ir ieinteresēti pagasta dzīves norisēs un gatavi aktīvi iesaistīties kopīgas pagasta nākotnes veidošanā. Sapulce bija labi apmeklēta, iedzīvotāji uzdeva daudz jautājumu un izteica </w:t>
      </w:r>
      <w:r w:rsidR="005F1214">
        <w:lastRenderedPageBreak/>
        <w:t xml:space="preserve">savus viedokļus. Daudziem iedzīvotājiem galvenais jautājums bija – kāpēc Lielīvandes muižu nevar paturēt pašvaldība, ieguldīt tās remontā un dot šai vēsturiskajai ēkai jaunu dzīvi. Uz šo jautājumu pašvaldība centās sniegt izsmeļošu atbildi, </w:t>
      </w:r>
      <w:r w:rsidR="00B36C3B">
        <w:t xml:space="preserve">kā </w:t>
      </w:r>
      <w:r w:rsidR="005F1214">
        <w:t>vien</w:t>
      </w:r>
      <w:r w:rsidR="00B36C3B">
        <w:t>u</w:t>
      </w:r>
      <w:r w:rsidR="005F1214">
        <w:t xml:space="preserve"> no būtiskākajiem iemesliem </w:t>
      </w:r>
      <w:r w:rsidR="00B36C3B">
        <w:t>minot l</w:t>
      </w:r>
      <w:r w:rsidR="005F1214">
        <w:t>īdzekļu trūkum</w:t>
      </w:r>
      <w:r w:rsidR="00B36C3B">
        <w:t>u</w:t>
      </w:r>
      <w:r w:rsidR="003D0B46">
        <w:t>, taču arī fakt</w:t>
      </w:r>
      <w:r w:rsidR="00B36C3B">
        <w:t>u</w:t>
      </w:r>
      <w:r w:rsidR="003D0B46">
        <w:t>, ka pašvaldībai nav tādu funkciju, kuras varētu tikt realizētas muižā.</w:t>
      </w:r>
    </w:p>
    <w:p w14:paraId="65BFF0D7" w14:textId="7F053E1C" w:rsidR="009C5143" w:rsidRDefault="005F1214" w:rsidP="009C5143">
      <w:pPr>
        <w:keepNext/>
        <w:suppressAutoHyphens/>
        <w:autoSpaceDN w:val="0"/>
        <w:jc w:val="both"/>
        <w:textAlignment w:val="baseline"/>
      </w:pPr>
      <w:r>
        <w:t xml:space="preserve">Uldis Strelkovs izsaka savu viedokli, ka tas nav vis līdzekļu trūkums, bet gan </w:t>
      </w:r>
      <w:r w:rsidR="00370635">
        <w:t xml:space="preserve">rīcībā esošo </w:t>
      </w:r>
      <w:r w:rsidR="002A2F60">
        <w:t xml:space="preserve">budžeta </w:t>
      </w:r>
      <w:r>
        <w:t>līdzekļu sadalījums, un ka ar labu gribu līdzekļi noteikti atrastos.</w:t>
      </w:r>
      <w:r w:rsidR="003D0B46">
        <w:t xml:space="preserve"> U. Strelkovs uzskata, ka muižai jāpaliek</w:t>
      </w:r>
      <w:r w:rsidR="0078347A">
        <w:t xml:space="preserve"> </w:t>
      </w:r>
      <w:r w:rsidR="003D0B46">
        <w:t xml:space="preserve">Īvandes pagasta iedzīvotāju centram, un noteikti būtu iespējams atrast,  ar kādu saimniecisko darbību muiža varētu pelnīt pietiekami, lai tās uzturēšana un labiekārtošana nebūtu problēma.  </w:t>
      </w:r>
    </w:p>
    <w:p w14:paraId="6215D7FF" w14:textId="7879D174" w:rsidR="00370635" w:rsidRDefault="00370635" w:rsidP="009C5143">
      <w:pPr>
        <w:keepNext/>
        <w:suppressAutoHyphens/>
        <w:autoSpaceDN w:val="0"/>
        <w:jc w:val="both"/>
        <w:textAlignment w:val="baseline"/>
      </w:pPr>
      <w:r>
        <w:t>M.Zīle paskaidro, un pārējie Īvandes iedzīvotāju padomes locekļi tam piekrīt, ka arī padome sākotnēji vēlējusies muižu saglabāt Īvandes pagastam, paturot to pašvaldības īpašumā, taču izanalizējot visus</w:t>
      </w:r>
      <w:r w:rsidR="0035273C">
        <w:t xml:space="preserve"> </w:t>
      </w:r>
      <w:r>
        <w:t>reāli pieejamos scenārijus, tostarp muižas kompleksa bezatlīdzības nodošanu lietošanā biedrībai ar sabiedriskā labuma statusu, bija jāpiekrīt Kuldīgas novada pašvaldībai, ka muižas atsavināšana, ņemot vērā tās pašreizējo stāvokli un nepieciešamo remontu un uzturēšanas darbu apjomu</w:t>
      </w:r>
      <w:r w:rsidR="0035273C">
        <w:t xml:space="preserve"> un izmaksas</w:t>
      </w:r>
      <w:r>
        <w:t xml:space="preserve">, ir sapratīgākais no risinājumiem. M.Zīle uzsver, ka īvandnieku interesēs ir, lai muižai atrastos </w:t>
      </w:r>
      <w:r w:rsidR="0035273C">
        <w:t>vislabākais</w:t>
      </w:r>
      <w:r>
        <w:t xml:space="preserve"> saimnieks, kas rūpētos par vēsturisko ēku saglabāšanu un radītu jaunas darba vietas īvandniekiem un citiem novada iedzīvotājiem.</w:t>
      </w:r>
    </w:p>
    <w:p w14:paraId="070BB19E" w14:textId="51837395" w:rsidR="009C5143" w:rsidRDefault="00370635" w:rsidP="009C5143">
      <w:pPr>
        <w:keepNext/>
        <w:suppressAutoHyphens/>
        <w:autoSpaceDN w:val="0"/>
        <w:ind w:firstLine="0"/>
        <w:jc w:val="both"/>
        <w:textAlignment w:val="baseline"/>
      </w:pPr>
      <w:r>
        <w:tab/>
        <w:t>I</w:t>
      </w:r>
      <w:r w:rsidR="0068605C">
        <w:t>. Riķīte sniedz skaidrojumu par i</w:t>
      </w:r>
      <w:r>
        <w:t xml:space="preserve">edzīvotāju sapulcē </w:t>
      </w:r>
      <w:r w:rsidR="0068605C">
        <w:t>izskanējušo jauno informāciju, ka Lielīvandes muižas kompleksa ēka “Rūķi” ir piekritīga LR Izglītības un zinātnes ministrijai. To konstatējuši pašvaldības juristi, gatavojot muižas izsoles dokumentus. Minētais fakts var aizkavēt izsoles procesu, jo jāmeklē risinājumi.</w:t>
      </w:r>
    </w:p>
    <w:p w14:paraId="197719E8" w14:textId="0BF65C4F" w:rsidR="009C5143" w:rsidRDefault="0068605C" w:rsidP="009C5143">
      <w:pPr>
        <w:keepNext/>
        <w:suppressAutoHyphens/>
        <w:autoSpaceDN w:val="0"/>
        <w:ind w:firstLine="0"/>
        <w:jc w:val="both"/>
        <w:textAlignment w:val="baseline"/>
        <w:rPr>
          <w:bCs/>
          <w:lang w:eastAsia="en-US"/>
        </w:rPr>
      </w:pPr>
      <w:r>
        <w:rPr>
          <w:bCs/>
          <w:lang w:eastAsia="en-US"/>
        </w:rPr>
        <w:tab/>
        <w:t xml:space="preserve">Īvandes iedzīvotāju padomes locekļi </w:t>
      </w:r>
      <w:r w:rsidR="003D0B46">
        <w:rPr>
          <w:bCs/>
          <w:lang w:eastAsia="en-US"/>
        </w:rPr>
        <w:t>šo jauno informāciju ir apdomājuši un saprot, ka muižas izsoles process var ieilgt uz nezināmu laiku, tāpēc uzskata, ka jaunā Īvandes centra – saieta nama – būvniecība jāatdala no muižas izsoles un tās rezultāt</w:t>
      </w:r>
      <w:r w:rsidR="00C54912">
        <w:rPr>
          <w:bCs/>
          <w:lang w:eastAsia="en-US"/>
        </w:rPr>
        <w:t>iem</w:t>
      </w:r>
      <w:r w:rsidR="003D0B46">
        <w:rPr>
          <w:bCs/>
          <w:lang w:eastAsia="en-US"/>
        </w:rPr>
        <w:t xml:space="preserve">, un jau tagad jālūdz pašvaldība uzsākt </w:t>
      </w:r>
      <w:r w:rsidR="0035273C">
        <w:rPr>
          <w:bCs/>
          <w:lang w:eastAsia="en-US"/>
        </w:rPr>
        <w:t xml:space="preserve">jaunās vietas </w:t>
      </w:r>
      <w:r w:rsidR="003D0B46">
        <w:rPr>
          <w:bCs/>
          <w:lang w:eastAsia="en-US"/>
        </w:rPr>
        <w:t>sagatavošanas darbus.</w:t>
      </w:r>
      <w:r w:rsidR="0078347A">
        <w:rPr>
          <w:bCs/>
          <w:lang w:eastAsia="en-US"/>
        </w:rPr>
        <w:t xml:space="preserve"> Laicīgs starts nodrošinātu organizētāku un pārdomātāku pārcelšanos uz jauno vietu</w:t>
      </w:r>
      <w:r w:rsidR="00C54912">
        <w:rPr>
          <w:bCs/>
          <w:lang w:eastAsia="en-US"/>
        </w:rPr>
        <w:t xml:space="preserve"> un no iedzīvotāju perspektīvas būtu atbildīga pašvaldības rīcība</w:t>
      </w:r>
      <w:r w:rsidR="006F3248">
        <w:rPr>
          <w:bCs/>
          <w:lang w:eastAsia="en-US"/>
        </w:rPr>
        <w:t>.</w:t>
      </w:r>
    </w:p>
    <w:p w14:paraId="678F01F2" w14:textId="36F3FB0D" w:rsidR="00B010D9" w:rsidRPr="00B010D9" w:rsidRDefault="003D0B46" w:rsidP="00B010D9">
      <w:pPr>
        <w:keepNext/>
        <w:suppressAutoHyphens/>
        <w:autoSpaceDN w:val="0"/>
        <w:ind w:firstLine="0"/>
        <w:jc w:val="both"/>
        <w:textAlignment w:val="baseline"/>
        <w:rPr>
          <w:bCs/>
          <w:lang w:eastAsia="en-US"/>
        </w:rPr>
      </w:pPr>
      <w:r>
        <w:rPr>
          <w:bCs/>
          <w:lang w:eastAsia="en-US"/>
        </w:rPr>
        <w:tab/>
        <w:t xml:space="preserve">M.Zīle atgādina, ka sarunā ar pašvaldības pārstāvjiem, kura notika 2026.g. 29. aprīlī, iedzīvotāju padome </w:t>
      </w:r>
      <w:r w:rsidR="00B010D9">
        <w:rPr>
          <w:bCs/>
          <w:lang w:eastAsia="en-US"/>
        </w:rPr>
        <w:t xml:space="preserve">pašvaldībai </w:t>
      </w:r>
      <w:r>
        <w:rPr>
          <w:bCs/>
          <w:lang w:eastAsia="en-US"/>
        </w:rPr>
        <w:t xml:space="preserve">apsolīja padomāt, ko darīt ar 2026. gadam Īvandes pagastam piešķirto “labo darbu” naudu – 6500 EUR. </w:t>
      </w:r>
      <w:r w:rsidR="00B010D9">
        <w:rPr>
          <w:bCs/>
          <w:lang w:eastAsia="en-US"/>
        </w:rPr>
        <w:t>Ja līdz šim Īvandes pagasta iedzīvotāji visus pieejamos līdzekļus ir</w:t>
      </w:r>
      <w:r w:rsidR="003207BB">
        <w:rPr>
          <w:bCs/>
          <w:lang w:eastAsia="en-US"/>
        </w:rPr>
        <w:t xml:space="preserve"> ieguldījuši </w:t>
      </w:r>
      <w:r w:rsidR="00B010D9">
        <w:rPr>
          <w:bCs/>
          <w:lang w:eastAsia="en-US"/>
        </w:rPr>
        <w:t>muiž</w:t>
      </w:r>
      <w:r w:rsidR="006A05E3">
        <w:rPr>
          <w:bCs/>
          <w:lang w:eastAsia="en-US"/>
        </w:rPr>
        <w:t>ā</w:t>
      </w:r>
      <w:r w:rsidR="00B010D9">
        <w:rPr>
          <w:bCs/>
          <w:lang w:eastAsia="en-US"/>
        </w:rPr>
        <w:t xml:space="preserve">, tad </w:t>
      </w:r>
      <w:r w:rsidR="003207BB">
        <w:rPr>
          <w:bCs/>
          <w:lang w:eastAsia="en-US"/>
        </w:rPr>
        <w:t xml:space="preserve">tagad </w:t>
      </w:r>
      <w:r w:rsidR="00B010D9">
        <w:rPr>
          <w:bCs/>
          <w:lang w:eastAsia="en-US"/>
        </w:rPr>
        <w:t>būtu jā</w:t>
      </w:r>
      <w:r w:rsidR="003207BB">
        <w:rPr>
          <w:bCs/>
          <w:lang w:eastAsia="en-US"/>
        </w:rPr>
        <w:t>pa</w:t>
      </w:r>
      <w:r w:rsidR="00B010D9">
        <w:rPr>
          <w:bCs/>
          <w:lang w:eastAsia="en-US"/>
        </w:rPr>
        <w:t xml:space="preserve">domā par Īvandes nākotni. Ņemot vērā, ka sarunas ar Kuldīgas novada pašvaldību par jauna centra veidošanu – zemes gabala piešķiršanu un jauna saieta nama būvniecību – ir bijušas produktīvas un pozitīvas, M.Zīle ierosina ieguldīt </w:t>
      </w:r>
      <w:r w:rsidR="0035273C">
        <w:rPr>
          <w:bCs/>
          <w:lang w:eastAsia="en-US"/>
        </w:rPr>
        <w:t xml:space="preserve"> </w:t>
      </w:r>
      <w:r w:rsidR="00B010D9">
        <w:rPr>
          <w:bCs/>
          <w:lang w:eastAsia="en-US"/>
        </w:rPr>
        <w:t xml:space="preserve">šos </w:t>
      </w:r>
      <w:r w:rsidR="0035273C">
        <w:rPr>
          <w:bCs/>
          <w:lang w:eastAsia="en-US"/>
        </w:rPr>
        <w:t xml:space="preserve">“labo darbu” </w:t>
      </w:r>
      <w:r w:rsidR="00B010D9">
        <w:rPr>
          <w:bCs/>
          <w:lang w:eastAsia="en-US"/>
        </w:rPr>
        <w:t xml:space="preserve">līdzekļus zemes gabala sagatavošanā. </w:t>
      </w:r>
      <w:r w:rsidR="00B010D9">
        <w:t>A</w:t>
      </w:r>
      <w:r w:rsidR="00B010D9" w:rsidRPr="00DB4F1E">
        <w:t xml:space="preserve">tklāti balsojot ar </w:t>
      </w:r>
      <w:r w:rsidR="00B010D9">
        <w:t>5</w:t>
      </w:r>
      <w:r w:rsidR="00B010D9" w:rsidRPr="00DB4F1E">
        <w:t xml:space="preserve"> balsīm “par” (</w:t>
      </w:r>
      <w:r w:rsidR="00B010D9">
        <w:t>M.Zīle</w:t>
      </w:r>
      <w:r w:rsidR="00B010D9" w:rsidRPr="00DB4F1E">
        <w:t xml:space="preserve">, </w:t>
      </w:r>
      <w:r w:rsidR="00B010D9">
        <w:t>Dz.Knupke, A.Kociņa, M.Millers, S</w:t>
      </w:r>
      <w:r w:rsidR="00B010D9" w:rsidRPr="00DB4F1E">
        <w:t>.</w:t>
      </w:r>
      <w:r w:rsidR="00B010D9">
        <w:t>Šūna-Šauba)</w:t>
      </w:r>
      <w:r w:rsidR="00B010D9" w:rsidRPr="00DB4F1E">
        <w:t xml:space="preserve">, “pret” nav, “atturas” nav, </w:t>
      </w:r>
      <w:r w:rsidR="00B010D9">
        <w:t xml:space="preserve">Īvandes pagasta iedzīvotāju padome </w:t>
      </w:r>
      <w:r w:rsidR="00B010D9" w:rsidRPr="00B010D9">
        <w:rPr>
          <w:b/>
          <w:bCs/>
          <w:i/>
        </w:rPr>
        <w:t>nolemj</w:t>
      </w:r>
      <w:r w:rsidR="00B010D9" w:rsidRPr="00DB4F1E">
        <w:t xml:space="preserve">: </w:t>
      </w:r>
    </w:p>
    <w:p w14:paraId="744A8D55" w14:textId="77777777" w:rsidR="00B010D9" w:rsidRDefault="00B010D9" w:rsidP="00B010D9">
      <w:pPr>
        <w:ind w:firstLine="0"/>
        <w:jc w:val="both"/>
      </w:pPr>
    </w:p>
    <w:p w14:paraId="6AA2BE14" w14:textId="063703A1" w:rsidR="00B010D9" w:rsidRDefault="00B010D9" w:rsidP="00B010D9">
      <w:pPr>
        <w:ind w:left="709" w:firstLine="11"/>
        <w:rPr>
          <w:b/>
          <w:bCs/>
          <w:i/>
          <w:iCs/>
        </w:rPr>
      </w:pPr>
      <w:r w:rsidRPr="00B010D9">
        <w:rPr>
          <w:b/>
          <w:bCs/>
          <w:i/>
          <w:iCs/>
        </w:rPr>
        <w:t>Lūgt Kuldīgas novada pašvaldību “labo darbu” naudu 6500 EUR apmērā, kas piešķirta Īvandes pagastam 2026. gadam, izmantot šādiem mērķiem</w:t>
      </w:r>
      <w:r>
        <w:rPr>
          <w:b/>
          <w:bCs/>
          <w:i/>
          <w:iCs/>
        </w:rPr>
        <w:t>:</w:t>
      </w:r>
    </w:p>
    <w:p w14:paraId="3382B55B" w14:textId="77777777" w:rsidR="00B010D9" w:rsidRPr="00B010D9" w:rsidRDefault="00B010D9" w:rsidP="00B010D9">
      <w:pPr>
        <w:ind w:left="709" w:firstLine="11"/>
        <w:rPr>
          <w:b/>
          <w:bCs/>
          <w:i/>
          <w:iCs/>
        </w:rPr>
      </w:pPr>
    </w:p>
    <w:p w14:paraId="0062E64D" w14:textId="77777777" w:rsidR="00B010D9" w:rsidRPr="00B010D9" w:rsidRDefault="00B010D9" w:rsidP="00B010D9">
      <w:pPr>
        <w:pStyle w:val="ListParagraph"/>
        <w:numPr>
          <w:ilvl w:val="0"/>
          <w:numId w:val="23"/>
        </w:numPr>
        <w:spacing w:line="276" w:lineRule="auto"/>
        <w:contextualSpacing/>
        <w:rPr>
          <w:b/>
          <w:bCs/>
          <w:i/>
        </w:rPr>
      </w:pPr>
      <w:r w:rsidRPr="00B010D9">
        <w:rPr>
          <w:b/>
          <w:bCs/>
          <w:i/>
        </w:rPr>
        <w:t xml:space="preserve">zemes gabala ar kadastra numuru </w:t>
      </w:r>
      <w:r w:rsidRPr="00B010D9">
        <w:rPr>
          <w:b/>
          <w:bCs/>
          <w:i/>
          <w:color w:val="000000" w:themeColor="text1"/>
        </w:rPr>
        <w:t xml:space="preserve">62540020041 </w:t>
      </w:r>
      <w:r w:rsidRPr="00B010D9">
        <w:rPr>
          <w:b/>
          <w:bCs/>
          <w:i/>
        </w:rPr>
        <w:t>sadalīšanai, atdalot no kopējiem 6 ha aptuveni 1,2 ha gabalu, kas atrodas pie ceļa Kuldīga-Ēdole, veicot uzmērīšanu un izstrādājot robežu plānu, kā arī nostiprinot jauno īpašumu Zemesgrāmatā;</w:t>
      </w:r>
    </w:p>
    <w:p w14:paraId="6D29D410" w14:textId="2CE8382D" w:rsidR="00B010D9" w:rsidRPr="00B010D9" w:rsidRDefault="00B010D9" w:rsidP="000960AB">
      <w:pPr>
        <w:pStyle w:val="ListParagraph"/>
        <w:numPr>
          <w:ilvl w:val="0"/>
          <w:numId w:val="23"/>
        </w:numPr>
        <w:spacing w:line="276" w:lineRule="auto"/>
        <w:contextualSpacing/>
        <w:jc w:val="both"/>
        <w:rPr>
          <w:b/>
          <w:bCs/>
          <w:i/>
        </w:rPr>
      </w:pPr>
      <w:r w:rsidRPr="00B010D9">
        <w:rPr>
          <w:b/>
          <w:bCs/>
          <w:i/>
        </w:rPr>
        <w:t>par atlikušajiem līdzekļiem, ja tādi ir, izstrādāt arhitektūras skici apbūves zemei, kas var kalpot par pamatu ēkas projektam un teritorijas iekārtojumam.</w:t>
      </w:r>
    </w:p>
    <w:p w14:paraId="37B38211" w14:textId="77777777" w:rsidR="00B010D9" w:rsidRPr="00B010D9" w:rsidRDefault="00B010D9" w:rsidP="000960AB">
      <w:pPr>
        <w:keepNext/>
        <w:suppressAutoHyphens/>
        <w:autoSpaceDN w:val="0"/>
        <w:ind w:firstLine="0"/>
        <w:jc w:val="both"/>
        <w:textAlignment w:val="baseline"/>
        <w:rPr>
          <w:b/>
          <w:bCs/>
          <w:i/>
          <w:iCs/>
          <w:lang w:eastAsia="en-US"/>
        </w:rPr>
      </w:pPr>
    </w:p>
    <w:p w14:paraId="2A9AEA4B" w14:textId="2B74BD0B" w:rsidR="0035273C" w:rsidRDefault="0035273C" w:rsidP="000960AB">
      <w:pPr>
        <w:jc w:val="both"/>
      </w:pPr>
      <w:r>
        <w:rPr>
          <w:bCs/>
        </w:rPr>
        <w:t>K</w:t>
      </w:r>
      <w:r w:rsidRPr="00837EB0">
        <w:rPr>
          <w:bCs/>
        </w:rPr>
        <w:t xml:space="preserve">ā arī, atsaucoties uz 29. aprīļa sarunu ar </w:t>
      </w:r>
      <w:r w:rsidRPr="00837EB0">
        <w:rPr>
          <w:bCs/>
          <w:color w:val="000000" w:themeColor="text1"/>
        </w:rPr>
        <w:t>Kuldīgas novada pašvaldības izpilddirektores vietnieci Agnesi Buku</w:t>
      </w:r>
      <w:r w:rsidRPr="00837EB0">
        <w:rPr>
          <w:bCs/>
        </w:rPr>
        <w:t xml:space="preserve">, </w:t>
      </w:r>
      <w:r>
        <w:rPr>
          <w:bCs/>
        </w:rPr>
        <w:t xml:space="preserve">padomes locekļi </w:t>
      </w:r>
      <w:r w:rsidR="001E39FB">
        <w:rPr>
          <w:bCs/>
        </w:rPr>
        <w:t>vēlas</w:t>
      </w:r>
      <w:r>
        <w:rPr>
          <w:bCs/>
        </w:rPr>
        <w:t xml:space="preserve"> izmantot A.Bukas piedāvājumu un </w:t>
      </w:r>
      <w:r w:rsidRPr="00837EB0">
        <w:rPr>
          <w:bCs/>
        </w:rPr>
        <w:t>lūgt pašvaldības inženieri</w:t>
      </w:r>
      <w:r w:rsidR="000960AB">
        <w:rPr>
          <w:bCs/>
        </w:rPr>
        <w:t xml:space="preserve"> </w:t>
      </w:r>
      <w:r w:rsidRPr="00837EB0">
        <w:rPr>
          <w:bCs/>
        </w:rPr>
        <w:t>novērtēt komunikāciju tīklu pieejamību un izmaksas</w:t>
      </w:r>
      <w:r w:rsidRPr="0035273C">
        <w:rPr>
          <w:b/>
          <w:bCs/>
          <w:i/>
          <w:iCs/>
        </w:rPr>
        <w:t xml:space="preserve"> </w:t>
      </w:r>
      <w:r w:rsidRPr="0035273C">
        <w:t>a</w:t>
      </w:r>
      <w:r>
        <w:t xml:space="preserve">tdalāmajā </w:t>
      </w:r>
      <w:r w:rsidRPr="0035273C">
        <w:t>zemes gabal</w:t>
      </w:r>
      <w:r>
        <w:t>ā.</w:t>
      </w:r>
    </w:p>
    <w:p w14:paraId="0C395768" w14:textId="77777777" w:rsidR="008031FE" w:rsidRDefault="008031FE" w:rsidP="000960AB">
      <w:pPr>
        <w:jc w:val="both"/>
        <w:rPr>
          <w:bCs/>
        </w:rPr>
      </w:pPr>
    </w:p>
    <w:p w14:paraId="78381828" w14:textId="1BD9C3CD" w:rsidR="00B92741" w:rsidRDefault="00B92741" w:rsidP="000960AB">
      <w:pPr>
        <w:jc w:val="both"/>
        <w:rPr>
          <w:bCs/>
        </w:rPr>
      </w:pPr>
      <w:r>
        <w:rPr>
          <w:bCs/>
        </w:rPr>
        <w:t>Tiek nolemts sagatavot attiecīgu iesniegumu, lai augšminēto padomes lēmumu nodotu p</w:t>
      </w:r>
      <w:r w:rsidR="00E40587">
        <w:rPr>
          <w:bCs/>
        </w:rPr>
        <w:t>a</w:t>
      </w:r>
      <w:r>
        <w:rPr>
          <w:bCs/>
        </w:rPr>
        <w:t>švaldībai izskatīšanai.</w:t>
      </w:r>
    </w:p>
    <w:p w14:paraId="69B535B7" w14:textId="77777777" w:rsidR="00B92741" w:rsidRPr="00B92741" w:rsidRDefault="00B92741" w:rsidP="000960AB">
      <w:pPr>
        <w:jc w:val="both"/>
        <w:rPr>
          <w:bCs/>
        </w:rPr>
      </w:pPr>
    </w:p>
    <w:p w14:paraId="7766A8F9" w14:textId="6643E9B3" w:rsidR="00B92741" w:rsidRDefault="00E40587" w:rsidP="000960AB">
      <w:pPr>
        <w:jc w:val="both"/>
        <w:rPr>
          <w:bCs/>
        </w:rPr>
      </w:pPr>
      <w:r>
        <w:rPr>
          <w:bCs/>
        </w:rPr>
        <w:t>S.Šūna-Šauba</w:t>
      </w:r>
      <w:r w:rsidR="00B92741" w:rsidRPr="00B92741">
        <w:rPr>
          <w:bCs/>
        </w:rPr>
        <w:t xml:space="preserve"> jautā</w:t>
      </w:r>
      <w:r w:rsidR="00B92741">
        <w:rPr>
          <w:bCs/>
        </w:rPr>
        <w:t xml:space="preserve"> pārējo iedzīvotāju padomes locekļu domas, vai nepieciešams iesniegums arī par iepriekš ar p</w:t>
      </w:r>
      <w:r w:rsidR="004D1E8C">
        <w:rPr>
          <w:bCs/>
        </w:rPr>
        <w:t>aš</w:t>
      </w:r>
      <w:r w:rsidR="00B92741">
        <w:rPr>
          <w:bCs/>
        </w:rPr>
        <w:t xml:space="preserve">valdības pārstāvjiem apspriesto </w:t>
      </w:r>
      <w:r w:rsidR="004D1E8C">
        <w:rPr>
          <w:bCs/>
        </w:rPr>
        <w:t xml:space="preserve">izsoles noteikumos iestrādājamo </w:t>
      </w:r>
      <w:r w:rsidR="00B92741">
        <w:rPr>
          <w:bCs/>
        </w:rPr>
        <w:t>pārejas periodu, kurā īvandnieki varētu turpināt izmantot Lielīvandes muižas ēkas, un biedrība “Mūsu mājas Īvande” paturēt</w:t>
      </w:r>
      <w:r w:rsidR="004D1E8C">
        <w:rPr>
          <w:bCs/>
        </w:rPr>
        <w:t xml:space="preserve"> savus trenažierus un citu inventāru tur, kur tie pašreiz atrodas – sporta zālē un āra laukumā (āra trenažieri un bērnu laukuma iekārtas). Padomes locekļu viedoklis ir, ka pašvaldība ir apsolījusi, ka pie tā strādās un jauno izsoles noteikumu redakciju pirms t</w:t>
      </w:r>
      <w:r w:rsidR="008031FE">
        <w:rPr>
          <w:bCs/>
        </w:rPr>
        <w:t>o</w:t>
      </w:r>
      <w:r w:rsidR="004D1E8C">
        <w:rPr>
          <w:bCs/>
        </w:rPr>
        <w:t xml:space="preserve"> apstiprināšanas parādīs padomniekiem.</w:t>
      </w:r>
      <w:r w:rsidR="001E39FB">
        <w:rPr>
          <w:bCs/>
        </w:rPr>
        <w:t xml:space="preserve"> Sagaidāms, ka šīs atrunas noteikumos tiks ietvertas</w:t>
      </w:r>
      <w:r w:rsidR="00BC5820">
        <w:rPr>
          <w:bCs/>
        </w:rPr>
        <w:t>.</w:t>
      </w:r>
    </w:p>
    <w:p w14:paraId="0D988F26" w14:textId="77777777" w:rsidR="001E39FB" w:rsidRPr="00B92741" w:rsidRDefault="001E39FB" w:rsidP="000960AB">
      <w:pPr>
        <w:jc w:val="both"/>
        <w:rPr>
          <w:bCs/>
        </w:rPr>
      </w:pPr>
    </w:p>
    <w:p w14:paraId="0B8E3FAA" w14:textId="77777777" w:rsidR="001E3B68" w:rsidRDefault="001E3B68" w:rsidP="001E39FB">
      <w:pPr>
        <w:ind w:firstLine="0"/>
        <w:jc w:val="both"/>
        <w:rPr>
          <w:bCs/>
          <w:lang w:eastAsia="en-US"/>
        </w:rPr>
      </w:pPr>
    </w:p>
    <w:p w14:paraId="50A035DF" w14:textId="60FE1B5D" w:rsidR="00A52FC8" w:rsidRDefault="00A52FC8" w:rsidP="00A52FC8">
      <w:pPr>
        <w:ind w:firstLine="0"/>
        <w:jc w:val="both"/>
        <w:rPr>
          <w:b/>
        </w:rPr>
      </w:pPr>
      <w:r w:rsidRPr="00A52FC8">
        <w:rPr>
          <w:b/>
        </w:rPr>
        <w:t xml:space="preserve">2.  </w:t>
      </w:r>
      <w:r w:rsidR="001E39FB">
        <w:rPr>
          <w:b/>
        </w:rPr>
        <w:t>Citi jautājumi</w:t>
      </w:r>
    </w:p>
    <w:p w14:paraId="67FF163A" w14:textId="0D6BF1A0" w:rsidR="007D3A9B" w:rsidRDefault="00000000" w:rsidP="00A52FC8">
      <w:pPr>
        <w:ind w:firstLine="0"/>
        <w:jc w:val="both"/>
        <w:rPr>
          <w:b/>
        </w:rPr>
      </w:pPr>
      <w:r>
        <w:pict w14:anchorId="4004A648">
          <v:rect id="_x0000_i1026" style="width:423.35pt;height:.75pt" o:hrpct="980" o:hralign="center" o:hrstd="t" o:hr="t" fillcolor="#a0a0a0" stroked="f"/>
        </w:pict>
      </w:r>
    </w:p>
    <w:p w14:paraId="65C1B46D" w14:textId="77777777" w:rsidR="00A52FC8" w:rsidRDefault="00A52FC8" w:rsidP="00A52FC8">
      <w:pPr>
        <w:ind w:firstLine="0"/>
        <w:jc w:val="both"/>
        <w:rPr>
          <w:b/>
        </w:rPr>
      </w:pPr>
    </w:p>
    <w:p w14:paraId="4C8983CA" w14:textId="73448A4A" w:rsidR="00A52FC8" w:rsidRDefault="00A52FC8" w:rsidP="00A52FC8">
      <w:pPr>
        <w:ind w:firstLine="0"/>
        <w:jc w:val="both"/>
        <w:rPr>
          <w:bCs/>
        </w:rPr>
      </w:pPr>
    </w:p>
    <w:p w14:paraId="5291C9ED" w14:textId="0F0E946D" w:rsidR="00A52FC8" w:rsidRPr="001E39FB" w:rsidRDefault="00A52FC8" w:rsidP="001E39FB">
      <w:pPr>
        <w:jc w:val="both"/>
        <w:rPr>
          <w:bCs/>
        </w:rPr>
      </w:pPr>
      <w:r w:rsidRPr="001E39FB">
        <w:rPr>
          <w:b/>
        </w:rPr>
        <w:t>Īvandes luterāņu draudzei 400 gadi</w:t>
      </w:r>
      <w:r w:rsidRPr="001E39FB">
        <w:rPr>
          <w:bCs/>
        </w:rPr>
        <w:t xml:space="preserve">. 2026. gada 13. jūnijā Īvandes luterāņu baznīcā plānots pasākums par godu Īvandes luterāņu draudzes 400 gadu jubilejai. </w:t>
      </w:r>
      <w:r w:rsidR="001E39FB">
        <w:rPr>
          <w:bCs/>
        </w:rPr>
        <w:t>Īvandes iedzīvotāju padomes locekļi uzskata, ka būtu labi un pareizi, ja padome savā un visu Īvandes iedzīvotāju vārdā sveiktu draudzi šajā nozīmīgajā jubilejā. Tiek nolemts sagatavot apsveikumu.</w:t>
      </w:r>
    </w:p>
    <w:p w14:paraId="15FB5D9B" w14:textId="77777777" w:rsidR="00A52FC8" w:rsidRDefault="00A52FC8" w:rsidP="00A52FC8">
      <w:pPr>
        <w:pStyle w:val="ListParagraph"/>
        <w:numPr>
          <w:ilvl w:val="0"/>
          <w:numId w:val="0"/>
        </w:numPr>
        <w:ind w:left="720"/>
        <w:jc w:val="both"/>
        <w:rPr>
          <w:bCs/>
        </w:rPr>
      </w:pPr>
    </w:p>
    <w:p w14:paraId="4A21621F" w14:textId="77777777" w:rsidR="00A46F17" w:rsidRDefault="00A46F17" w:rsidP="00A46F17">
      <w:pPr>
        <w:suppressAutoHyphens/>
        <w:autoSpaceDN w:val="0"/>
        <w:ind w:firstLine="0"/>
        <w:jc w:val="both"/>
        <w:textAlignment w:val="baseline"/>
        <w:rPr>
          <w:rFonts w:eastAsia="Calibri"/>
          <w:lang w:eastAsia="en-US"/>
        </w:rPr>
      </w:pPr>
    </w:p>
    <w:p w14:paraId="54AA7848" w14:textId="01983DB9" w:rsidR="00474A90" w:rsidRDefault="00A46F17" w:rsidP="00A46F17">
      <w:pPr>
        <w:suppressAutoHyphens/>
        <w:autoSpaceDN w:val="0"/>
        <w:ind w:firstLine="0"/>
        <w:jc w:val="both"/>
        <w:textAlignment w:val="baseline"/>
        <w:rPr>
          <w:lang w:eastAsia="en-US"/>
        </w:rPr>
      </w:pPr>
      <w:r>
        <w:rPr>
          <w:rFonts w:eastAsia="Calibri"/>
          <w:lang w:eastAsia="en-US"/>
        </w:rPr>
        <w:t>M.Zīle</w:t>
      </w:r>
      <w:r w:rsidR="00423398">
        <w:rPr>
          <w:rFonts w:eastAsia="Calibri"/>
          <w:lang w:eastAsia="en-US"/>
        </w:rPr>
        <w:t xml:space="preserve"> </w:t>
      </w:r>
      <w:r w:rsidR="00474A90" w:rsidRPr="001C6706">
        <w:rPr>
          <w:lang w:eastAsia="en-US"/>
        </w:rPr>
        <w:t>pasludina sēdi par slēgtu.</w:t>
      </w:r>
    </w:p>
    <w:p w14:paraId="773F20AC" w14:textId="77777777" w:rsidR="0097088F" w:rsidRPr="0097088F" w:rsidRDefault="0097088F" w:rsidP="00BC5820">
      <w:pPr>
        <w:suppressAutoHyphens/>
        <w:autoSpaceDN w:val="0"/>
        <w:ind w:firstLine="0"/>
        <w:jc w:val="both"/>
        <w:textAlignment w:val="baseline"/>
        <w:rPr>
          <w:bCs/>
        </w:rPr>
      </w:pPr>
    </w:p>
    <w:p w14:paraId="2AD5533A" w14:textId="2104D109" w:rsidR="00474A90" w:rsidRDefault="00474A90" w:rsidP="00474A90">
      <w:pPr>
        <w:ind w:firstLine="0"/>
        <w:jc w:val="both"/>
        <w:rPr>
          <w:rFonts w:eastAsia="Calibri"/>
          <w:iCs/>
          <w:lang w:eastAsia="en-US"/>
        </w:rPr>
      </w:pPr>
      <w:r w:rsidRPr="001C6706">
        <w:rPr>
          <w:rFonts w:eastAsia="Calibri"/>
          <w:iCs/>
          <w:lang w:eastAsia="en-US"/>
        </w:rPr>
        <w:t>Sēdi beidz pl</w:t>
      </w:r>
      <w:r w:rsidR="005E45C1" w:rsidRPr="001C6706">
        <w:rPr>
          <w:rFonts w:eastAsia="Calibri"/>
          <w:iCs/>
          <w:lang w:eastAsia="en-US"/>
        </w:rPr>
        <w:t>kst</w:t>
      </w:r>
      <w:r w:rsidRPr="001C6706">
        <w:rPr>
          <w:rFonts w:eastAsia="Calibri"/>
          <w:iCs/>
          <w:lang w:eastAsia="en-US"/>
        </w:rPr>
        <w:t xml:space="preserve">. </w:t>
      </w:r>
      <w:r w:rsidR="006B71BC">
        <w:rPr>
          <w:rFonts w:eastAsia="Calibri"/>
          <w:iCs/>
          <w:lang w:eastAsia="en-US"/>
        </w:rPr>
        <w:t>1</w:t>
      </w:r>
      <w:r w:rsidR="00423398">
        <w:rPr>
          <w:rFonts w:eastAsia="Calibri"/>
          <w:iCs/>
          <w:lang w:eastAsia="en-US"/>
        </w:rPr>
        <w:t>7:</w:t>
      </w:r>
      <w:r w:rsidR="00A46F17">
        <w:rPr>
          <w:rFonts w:eastAsia="Calibri"/>
          <w:iCs/>
          <w:lang w:eastAsia="en-US"/>
        </w:rPr>
        <w:t>1</w:t>
      </w:r>
      <w:r w:rsidR="00423398">
        <w:rPr>
          <w:rFonts w:eastAsia="Calibri"/>
          <w:iCs/>
          <w:lang w:eastAsia="en-US"/>
        </w:rPr>
        <w:t>0</w:t>
      </w:r>
    </w:p>
    <w:p w14:paraId="24E1671E" w14:textId="77777777" w:rsidR="00E22321" w:rsidRPr="001C6706" w:rsidRDefault="00E22321" w:rsidP="00474A90">
      <w:pPr>
        <w:ind w:firstLine="0"/>
        <w:jc w:val="both"/>
        <w:rPr>
          <w:rFonts w:eastAsia="Calibri"/>
          <w:iCs/>
          <w:lang w:eastAsia="en-US"/>
        </w:rPr>
      </w:pPr>
    </w:p>
    <w:p w14:paraId="54E68F37" w14:textId="77777777" w:rsidR="00474A90" w:rsidRPr="001C6706" w:rsidRDefault="00474A90" w:rsidP="00474A90">
      <w:pPr>
        <w:ind w:firstLine="0"/>
        <w:jc w:val="both"/>
        <w:rPr>
          <w:rFonts w:eastAsia="TimesNewRoman,Bold"/>
          <w:bCs/>
        </w:rPr>
      </w:pPr>
    </w:p>
    <w:p w14:paraId="2C112532" w14:textId="2B1E13CA" w:rsidR="00474A90" w:rsidRPr="001C6706" w:rsidRDefault="00474A90" w:rsidP="00BC5820">
      <w:pPr>
        <w:ind w:firstLine="0"/>
        <w:jc w:val="both"/>
      </w:pPr>
      <w:r w:rsidRPr="001C6706">
        <w:t>Sēdi vadīja</w:t>
      </w:r>
      <w:r w:rsidRPr="001C6706">
        <w:tab/>
      </w:r>
      <w:r w:rsidRPr="001C6706">
        <w:tab/>
      </w:r>
      <w:r w:rsidRPr="001C6706">
        <w:tab/>
      </w:r>
      <w:r w:rsidRPr="001C6706">
        <w:tab/>
      </w:r>
      <w:r w:rsidRPr="001C6706">
        <w:rPr>
          <w:rFonts w:eastAsia="Calibri"/>
        </w:rPr>
        <w:t>(paraksts)*</w:t>
      </w:r>
      <w:r w:rsidRPr="001C6706">
        <w:rPr>
          <w:rFonts w:eastAsia="Calibri"/>
        </w:rPr>
        <w:tab/>
      </w:r>
      <w:r w:rsidRPr="001C6706">
        <w:t xml:space="preserve"> </w:t>
      </w:r>
      <w:r w:rsidRPr="001C6706">
        <w:tab/>
      </w:r>
      <w:r w:rsidRPr="001C6706">
        <w:tab/>
      </w:r>
      <w:r w:rsidR="00A46F17">
        <w:t>M.Zīle</w:t>
      </w:r>
    </w:p>
    <w:p w14:paraId="28CCBE71" w14:textId="77777777" w:rsidR="00474A90" w:rsidRPr="001C6706" w:rsidRDefault="00474A90" w:rsidP="00474A90">
      <w:pPr>
        <w:ind w:firstLine="0"/>
        <w:jc w:val="both"/>
      </w:pPr>
    </w:p>
    <w:p w14:paraId="51B2AF45" w14:textId="77777777" w:rsidR="00474A90" w:rsidRPr="001C6706" w:rsidRDefault="00474A90" w:rsidP="00474A90">
      <w:pPr>
        <w:ind w:firstLine="0"/>
        <w:jc w:val="both"/>
      </w:pPr>
    </w:p>
    <w:p w14:paraId="4EFAC913" w14:textId="4E0B55EB" w:rsidR="00474A90" w:rsidRPr="001C6706" w:rsidRDefault="00474A90" w:rsidP="00474A90">
      <w:pPr>
        <w:ind w:firstLine="0"/>
        <w:jc w:val="both"/>
        <w:rPr>
          <w:rFonts w:eastAsia="Calibri"/>
          <w:lang w:eastAsia="en-US"/>
        </w:rPr>
      </w:pPr>
      <w:r w:rsidRPr="001C6706">
        <w:t>Sēdi protokolēja </w:t>
      </w:r>
      <w:r w:rsidRPr="001C6706">
        <w:tab/>
      </w:r>
      <w:r w:rsidRPr="001C6706">
        <w:tab/>
      </w:r>
      <w:r w:rsidRPr="001C6706">
        <w:tab/>
      </w:r>
      <w:r w:rsidRPr="001C6706">
        <w:rPr>
          <w:rFonts w:eastAsia="Calibri"/>
        </w:rPr>
        <w:t>(paraksts)*</w:t>
      </w:r>
      <w:r w:rsidRPr="001C6706">
        <w:rPr>
          <w:rFonts w:eastAsia="Calibri"/>
        </w:rPr>
        <w:tab/>
      </w:r>
      <w:r w:rsidRPr="001C6706">
        <w:rPr>
          <w:rFonts w:eastAsia="Calibri"/>
        </w:rPr>
        <w:tab/>
      </w:r>
      <w:r w:rsidRPr="001C6706">
        <w:rPr>
          <w:rFonts w:eastAsia="Calibri"/>
        </w:rPr>
        <w:tab/>
      </w:r>
      <w:r w:rsidR="007942E0">
        <w:rPr>
          <w:rFonts w:eastAsia="Calibri"/>
          <w:lang w:eastAsia="en-US"/>
        </w:rPr>
        <w:t>Santa Šūna-Šauba</w:t>
      </w:r>
    </w:p>
    <w:p w14:paraId="77132A1C" w14:textId="77777777" w:rsidR="005E45C1" w:rsidRDefault="005E45C1" w:rsidP="00474A90">
      <w:pPr>
        <w:ind w:firstLine="0"/>
        <w:jc w:val="both"/>
        <w:rPr>
          <w:rFonts w:eastAsia="Calibri"/>
          <w:lang w:eastAsia="en-US"/>
        </w:rPr>
      </w:pPr>
    </w:p>
    <w:p w14:paraId="34DA6FDC" w14:textId="77777777" w:rsidR="00BC5820" w:rsidRPr="001C6706" w:rsidRDefault="00BC5820" w:rsidP="00474A90">
      <w:pPr>
        <w:ind w:firstLine="0"/>
        <w:jc w:val="both"/>
        <w:rPr>
          <w:rFonts w:eastAsia="Calibri"/>
          <w:lang w:eastAsia="en-US"/>
        </w:rPr>
      </w:pPr>
    </w:p>
    <w:p w14:paraId="0600C409" w14:textId="77777777" w:rsidR="00474A90" w:rsidRPr="001C6706" w:rsidRDefault="00474A90" w:rsidP="00474A90">
      <w:pPr>
        <w:ind w:firstLine="0"/>
        <w:jc w:val="both"/>
      </w:pPr>
    </w:p>
    <w:p w14:paraId="666D307C" w14:textId="77777777" w:rsidR="00474A90" w:rsidRPr="001C6706" w:rsidRDefault="00474A90" w:rsidP="00474A90">
      <w:pPr>
        <w:ind w:firstLine="0"/>
        <w:jc w:val="center"/>
        <w:rPr>
          <w:sz w:val="20"/>
          <w:szCs w:val="20"/>
        </w:rPr>
      </w:pPr>
      <w:bookmarkStart w:id="1" w:name="_Hlk157417885"/>
      <w:r w:rsidRPr="001C6706">
        <w:rPr>
          <w:i/>
          <w:sz w:val="20"/>
          <w:szCs w:val="20"/>
        </w:rPr>
        <w:t>*</w:t>
      </w:r>
      <w:r w:rsidRPr="001C6706">
        <w:rPr>
          <w:sz w:val="20"/>
          <w:szCs w:val="20"/>
        </w:rPr>
        <w:t xml:space="preserve"> DOKUMENTS IR PARAKSTĪTS AR DROŠU ELEKTRONISKO PARAKSTU</w:t>
      </w:r>
    </w:p>
    <w:p w14:paraId="27968649" w14:textId="24D340C8" w:rsidR="00474A90" w:rsidRPr="000960AB" w:rsidRDefault="00474A90" w:rsidP="000960AB">
      <w:pPr>
        <w:ind w:firstLine="0"/>
        <w:jc w:val="center"/>
        <w:rPr>
          <w:i/>
          <w:sz w:val="20"/>
          <w:szCs w:val="20"/>
        </w:rPr>
      </w:pPr>
      <w:r w:rsidRPr="001C6706">
        <w:rPr>
          <w:sz w:val="20"/>
          <w:szCs w:val="20"/>
        </w:rPr>
        <w:t>UN SATUR LAIKA ZĪMOG</w:t>
      </w:r>
      <w:bookmarkEnd w:id="1"/>
      <w:r w:rsidR="000960AB">
        <w:rPr>
          <w:sz w:val="20"/>
          <w:szCs w:val="20"/>
        </w:rPr>
        <w:t>U</w:t>
      </w:r>
    </w:p>
    <w:sectPr w:rsidR="00474A90" w:rsidRPr="000960A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68A1" w14:textId="77777777" w:rsidR="00C05BF0" w:rsidRDefault="00C05BF0" w:rsidP="0026595B">
      <w:r>
        <w:separator/>
      </w:r>
    </w:p>
  </w:endnote>
  <w:endnote w:type="continuationSeparator" w:id="0">
    <w:p w14:paraId="7E427EA3" w14:textId="77777777" w:rsidR="00C05BF0" w:rsidRDefault="00C05BF0" w:rsidP="0026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1B00" w14:textId="77777777" w:rsidR="00C05BF0" w:rsidRDefault="00C05BF0" w:rsidP="0026595B">
      <w:r>
        <w:separator/>
      </w:r>
    </w:p>
  </w:footnote>
  <w:footnote w:type="continuationSeparator" w:id="0">
    <w:p w14:paraId="5CC4F09D" w14:textId="77777777" w:rsidR="00C05BF0" w:rsidRDefault="00C05BF0" w:rsidP="00265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5E1"/>
    <w:multiLevelType w:val="hybridMultilevel"/>
    <w:tmpl w:val="A274C04C"/>
    <w:lvl w:ilvl="0" w:tplc="12D01B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D0518DF"/>
    <w:multiLevelType w:val="multilevel"/>
    <w:tmpl w:val="C5E0D19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E05895"/>
    <w:multiLevelType w:val="multilevel"/>
    <w:tmpl w:val="793EA2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3A66F48"/>
    <w:multiLevelType w:val="hybridMultilevel"/>
    <w:tmpl w:val="2C9827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0D24DA"/>
    <w:multiLevelType w:val="hybridMultilevel"/>
    <w:tmpl w:val="4956BCE2"/>
    <w:lvl w:ilvl="0" w:tplc="D8BE72BA">
      <w:start w:val="1"/>
      <w:numFmt w:val="decimal"/>
      <w:lvlText w:val="%1."/>
      <w:lvlJc w:val="left"/>
      <w:pPr>
        <w:ind w:left="2072" w:hanging="360"/>
      </w:pPr>
      <w:rPr>
        <w:rFonts w:ascii="Times New Roman" w:eastAsia="Times New Roman" w:hAnsi="Times New Roman" w:cs="Times New Roman"/>
        <w:b w:val="0"/>
        <w:i w:val="0"/>
        <w:u w:val="none"/>
      </w:rPr>
    </w:lvl>
    <w:lvl w:ilvl="1" w:tplc="04260019" w:tentative="1">
      <w:start w:val="1"/>
      <w:numFmt w:val="lowerLetter"/>
      <w:lvlText w:val="%2."/>
      <w:lvlJc w:val="left"/>
      <w:pPr>
        <w:ind w:left="2792" w:hanging="360"/>
      </w:pPr>
    </w:lvl>
    <w:lvl w:ilvl="2" w:tplc="0426001B" w:tentative="1">
      <w:start w:val="1"/>
      <w:numFmt w:val="lowerRoman"/>
      <w:lvlText w:val="%3."/>
      <w:lvlJc w:val="right"/>
      <w:pPr>
        <w:ind w:left="3512" w:hanging="180"/>
      </w:pPr>
    </w:lvl>
    <w:lvl w:ilvl="3" w:tplc="0426000F" w:tentative="1">
      <w:start w:val="1"/>
      <w:numFmt w:val="decimal"/>
      <w:lvlText w:val="%4."/>
      <w:lvlJc w:val="left"/>
      <w:pPr>
        <w:ind w:left="4232" w:hanging="360"/>
      </w:pPr>
    </w:lvl>
    <w:lvl w:ilvl="4" w:tplc="04260019" w:tentative="1">
      <w:start w:val="1"/>
      <w:numFmt w:val="lowerLetter"/>
      <w:lvlText w:val="%5."/>
      <w:lvlJc w:val="left"/>
      <w:pPr>
        <w:ind w:left="4952" w:hanging="360"/>
      </w:pPr>
    </w:lvl>
    <w:lvl w:ilvl="5" w:tplc="0426001B" w:tentative="1">
      <w:start w:val="1"/>
      <w:numFmt w:val="lowerRoman"/>
      <w:lvlText w:val="%6."/>
      <w:lvlJc w:val="right"/>
      <w:pPr>
        <w:ind w:left="5672" w:hanging="180"/>
      </w:pPr>
    </w:lvl>
    <w:lvl w:ilvl="6" w:tplc="0426000F" w:tentative="1">
      <w:start w:val="1"/>
      <w:numFmt w:val="decimal"/>
      <w:lvlText w:val="%7."/>
      <w:lvlJc w:val="left"/>
      <w:pPr>
        <w:ind w:left="6392" w:hanging="360"/>
      </w:pPr>
    </w:lvl>
    <w:lvl w:ilvl="7" w:tplc="04260019" w:tentative="1">
      <w:start w:val="1"/>
      <w:numFmt w:val="lowerLetter"/>
      <w:lvlText w:val="%8."/>
      <w:lvlJc w:val="left"/>
      <w:pPr>
        <w:ind w:left="7112" w:hanging="360"/>
      </w:pPr>
    </w:lvl>
    <w:lvl w:ilvl="8" w:tplc="0426001B" w:tentative="1">
      <w:start w:val="1"/>
      <w:numFmt w:val="lowerRoman"/>
      <w:lvlText w:val="%9."/>
      <w:lvlJc w:val="right"/>
      <w:pPr>
        <w:ind w:left="7832" w:hanging="180"/>
      </w:pPr>
    </w:lvl>
  </w:abstractNum>
  <w:abstractNum w:abstractNumId="5" w15:restartNumberingAfterBreak="0">
    <w:nsid w:val="1EEB5A7D"/>
    <w:multiLevelType w:val="hybridMultilevel"/>
    <w:tmpl w:val="E84C30B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36607E"/>
    <w:multiLevelType w:val="multilevel"/>
    <w:tmpl w:val="DC4A84B0"/>
    <w:lvl w:ilvl="0">
      <w:start w:val="1"/>
      <w:numFmt w:val="decimal"/>
      <w:lvlText w:val="%1."/>
      <w:lvlJc w:val="left"/>
      <w:pPr>
        <w:ind w:left="720" w:hanging="360"/>
      </w:pPr>
    </w:lvl>
    <w:lvl w:ilvl="1">
      <w:start w:val="1"/>
      <w:numFmt w:val="decimal"/>
      <w:isLgl/>
      <w:lvlText w:val="%1.%2."/>
      <w:lvlJc w:val="left"/>
      <w:pPr>
        <w:ind w:left="1353" w:hanging="360"/>
      </w:pPr>
      <w:rPr>
        <w:rFonts w:hint="default"/>
        <w:i w:val="0"/>
      </w:rPr>
    </w:lvl>
    <w:lvl w:ilvl="2">
      <w:start w:val="1"/>
      <w:numFmt w:val="decimal"/>
      <w:isLgl/>
      <w:lvlText w:val="%1.%2.%3."/>
      <w:lvlJc w:val="left"/>
      <w:pPr>
        <w:ind w:left="2346" w:hanging="720"/>
      </w:pPr>
      <w:rPr>
        <w:rFonts w:hint="default"/>
        <w:i w:val="0"/>
      </w:rPr>
    </w:lvl>
    <w:lvl w:ilvl="3">
      <w:start w:val="1"/>
      <w:numFmt w:val="decimal"/>
      <w:isLgl/>
      <w:lvlText w:val="%1.%2.%3.%4."/>
      <w:lvlJc w:val="left"/>
      <w:pPr>
        <w:ind w:left="2979" w:hanging="720"/>
      </w:pPr>
      <w:rPr>
        <w:rFonts w:hint="default"/>
        <w:i w:val="0"/>
      </w:rPr>
    </w:lvl>
    <w:lvl w:ilvl="4">
      <w:start w:val="1"/>
      <w:numFmt w:val="decimal"/>
      <w:isLgl/>
      <w:lvlText w:val="%1.%2.%3.%4.%5."/>
      <w:lvlJc w:val="left"/>
      <w:pPr>
        <w:ind w:left="3972" w:hanging="1080"/>
      </w:pPr>
      <w:rPr>
        <w:rFonts w:hint="default"/>
        <w:i w:val="0"/>
      </w:rPr>
    </w:lvl>
    <w:lvl w:ilvl="5">
      <w:start w:val="1"/>
      <w:numFmt w:val="decimal"/>
      <w:isLgl/>
      <w:lvlText w:val="%1.%2.%3.%4.%5.%6."/>
      <w:lvlJc w:val="left"/>
      <w:pPr>
        <w:ind w:left="4605" w:hanging="1080"/>
      </w:pPr>
      <w:rPr>
        <w:rFonts w:hint="default"/>
        <w:i w:val="0"/>
      </w:rPr>
    </w:lvl>
    <w:lvl w:ilvl="6">
      <w:start w:val="1"/>
      <w:numFmt w:val="decimal"/>
      <w:isLgl/>
      <w:lvlText w:val="%1.%2.%3.%4.%5.%6.%7."/>
      <w:lvlJc w:val="left"/>
      <w:pPr>
        <w:ind w:left="5598" w:hanging="1440"/>
      </w:pPr>
      <w:rPr>
        <w:rFonts w:hint="default"/>
        <w:i w:val="0"/>
      </w:rPr>
    </w:lvl>
    <w:lvl w:ilvl="7">
      <w:start w:val="1"/>
      <w:numFmt w:val="decimal"/>
      <w:isLgl/>
      <w:lvlText w:val="%1.%2.%3.%4.%5.%6.%7.%8."/>
      <w:lvlJc w:val="left"/>
      <w:pPr>
        <w:ind w:left="6231" w:hanging="1440"/>
      </w:pPr>
      <w:rPr>
        <w:rFonts w:hint="default"/>
        <w:i w:val="0"/>
      </w:rPr>
    </w:lvl>
    <w:lvl w:ilvl="8">
      <w:start w:val="1"/>
      <w:numFmt w:val="decimal"/>
      <w:isLgl/>
      <w:lvlText w:val="%1.%2.%3.%4.%5.%6.%7.%8.%9."/>
      <w:lvlJc w:val="left"/>
      <w:pPr>
        <w:ind w:left="7224" w:hanging="1800"/>
      </w:pPr>
      <w:rPr>
        <w:rFonts w:hint="default"/>
        <w:i w:val="0"/>
      </w:rPr>
    </w:lvl>
  </w:abstractNum>
  <w:abstractNum w:abstractNumId="7" w15:restartNumberingAfterBreak="0">
    <w:nsid w:val="2C7E163A"/>
    <w:multiLevelType w:val="hybridMultilevel"/>
    <w:tmpl w:val="04B6077C"/>
    <w:lvl w:ilvl="0" w:tplc="2E749008">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D35DEE"/>
    <w:multiLevelType w:val="hybridMultilevel"/>
    <w:tmpl w:val="786EB5B2"/>
    <w:styleLink w:val="Pareizjaissaraksts21"/>
    <w:lvl w:ilvl="0" w:tplc="07F0C764">
      <w:start w:val="1"/>
      <w:numFmt w:val="decimal"/>
      <w:pStyle w:val="ListParagraph"/>
      <w:lvlText w:val="%1."/>
      <w:lvlJc w:val="left"/>
      <w:pPr>
        <w:ind w:left="2072" w:hanging="360"/>
      </w:pPr>
      <w:rPr>
        <w:rFonts w:ascii="Times New Roman" w:eastAsia="Times New Roman" w:hAnsi="Times New Roman" w:cs="Times New Roman"/>
        <w:i w:val="0"/>
        <w:iCs/>
        <w:color w:val="auto"/>
      </w:rPr>
    </w:lvl>
    <w:lvl w:ilvl="1" w:tplc="CAF0F726">
      <w:start w:val="1"/>
      <w:numFmt w:val="decimal"/>
      <w:lvlText w:val="%2."/>
      <w:lvlJc w:val="left"/>
      <w:pPr>
        <w:ind w:left="2880" w:hanging="360"/>
      </w:pPr>
      <w:rPr>
        <w:rFonts w:ascii="Times New Roman" w:eastAsia="MS Mincho" w:hAnsi="Times New Roman" w:cs="Times New Roman"/>
      </w:r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3745216E"/>
    <w:multiLevelType w:val="hybridMultilevel"/>
    <w:tmpl w:val="EE2A65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83701AD"/>
    <w:multiLevelType w:val="hybridMultilevel"/>
    <w:tmpl w:val="253A94BC"/>
    <w:lvl w:ilvl="0" w:tplc="34749330">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91C3F21"/>
    <w:multiLevelType w:val="hybridMultilevel"/>
    <w:tmpl w:val="92E033C4"/>
    <w:lvl w:ilvl="0" w:tplc="584CC77C">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A7D25B1"/>
    <w:multiLevelType w:val="hybridMultilevel"/>
    <w:tmpl w:val="63F41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456779"/>
    <w:multiLevelType w:val="hybridMultilevel"/>
    <w:tmpl w:val="BF60672A"/>
    <w:lvl w:ilvl="0" w:tplc="96187D1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65177517"/>
    <w:multiLevelType w:val="hybridMultilevel"/>
    <w:tmpl w:val="AD06616E"/>
    <w:lvl w:ilvl="0" w:tplc="334EA288">
      <w:start w:val="1"/>
      <w:numFmt w:val="bullet"/>
      <w:lvlText w:val=""/>
      <w:lvlJc w:val="left"/>
      <w:pPr>
        <w:ind w:left="1440" w:hanging="360"/>
      </w:pPr>
      <w:rPr>
        <w:rFonts w:ascii="Symbol" w:eastAsia="Times New Roman" w:hAnsi="Symbol" w:cs="Times New Roman" w:hint="default"/>
        <w:i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68D6357F"/>
    <w:multiLevelType w:val="hybridMultilevel"/>
    <w:tmpl w:val="14EC1B2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C8B5991"/>
    <w:multiLevelType w:val="hybridMultilevel"/>
    <w:tmpl w:val="973EC930"/>
    <w:lvl w:ilvl="0" w:tplc="382C83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1B16D22"/>
    <w:multiLevelType w:val="multilevel"/>
    <w:tmpl w:val="012E903C"/>
    <w:lvl w:ilvl="0">
      <w:start w:val="2"/>
      <w:numFmt w:val="decimal"/>
      <w:lvlText w:val="%1."/>
      <w:lvlJc w:val="left"/>
      <w:pPr>
        <w:ind w:left="360" w:hanging="360"/>
      </w:pPr>
      <w:rPr>
        <w:rFonts w:hint="default"/>
      </w:rPr>
    </w:lvl>
    <w:lvl w:ilvl="1">
      <w:start w:val="1"/>
      <w:numFmt w:val="decimal"/>
      <w:lvlText w:val="%1.%2."/>
      <w:lvlJc w:val="left"/>
      <w:pPr>
        <w:ind w:left="2072" w:hanging="360"/>
      </w:pPr>
      <w:rPr>
        <w:rFonts w:hint="default"/>
      </w:rPr>
    </w:lvl>
    <w:lvl w:ilvl="2">
      <w:start w:val="1"/>
      <w:numFmt w:val="decimal"/>
      <w:lvlText w:val="%1.%2.%3."/>
      <w:lvlJc w:val="left"/>
      <w:pPr>
        <w:ind w:left="4144" w:hanging="720"/>
      </w:pPr>
      <w:rPr>
        <w:rFonts w:hint="default"/>
      </w:rPr>
    </w:lvl>
    <w:lvl w:ilvl="3">
      <w:start w:val="1"/>
      <w:numFmt w:val="decimal"/>
      <w:lvlText w:val="%1.%2.%3.%4."/>
      <w:lvlJc w:val="left"/>
      <w:pPr>
        <w:ind w:left="5856" w:hanging="720"/>
      </w:pPr>
      <w:rPr>
        <w:rFonts w:hint="default"/>
      </w:rPr>
    </w:lvl>
    <w:lvl w:ilvl="4">
      <w:start w:val="1"/>
      <w:numFmt w:val="decimal"/>
      <w:lvlText w:val="%1.%2.%3.%4.%5."/>
      <w:lvlJc w:val="left"/>
      <w:pPr>
        <w:ind w:left="7928" w:hanging="1080"/>
      </w:pPr>
      <w:rPr>
        <w:rFonts w:hint="default"/>
      </w:rPr>
    </w:lvl>
    <w:lvl w:ilvl="5">
      <w:start w:val="1"/>
      <w:numFmt w:val="decimal"/>
      <w:lvlText w:val="%1.%2.%3.%4.%5.%6."/>
      <w:lvlJc w:val="left"/>
      <w:pPr>
        <w:ind w:left="9640" w:hanging="1080"/>
      </w:pPr>
      <w:rPr>
        <w:rFonts w:hint="default"/>
      </w:rPr>
    </w:lvl>
    <w:lvl w:ilvl="6">
      <w:start w:val="1"/>
      <w:numFmt w:val="decimal"/>
      <w:lvlText w:val="%1.%2.%3.%4.%5.%6.%7."/>
      <w:lvlJc w:val="left"/>
      <w:pPr>
        <w:ind w:left="11712" w:hanging="1440"/>
      </w:pPr>
      <w:rPr>
        <w:rFonts w:hint="default"/>
      </w:rPr>
    </w:lvl>
    <w:lvl w:ilvl="7">
      <w:start w:val="1"/>
      <w:numFmt w:val="decimal"/>
      <w:lvlText w:val="%1.%2.%3.%4.%5.%6.%7.%8."/>
      <w:lvlJc w:val="left"/>
      <w:pPr>
        <w:ind w:left="13424" w:hanging="1440"/>
      </w:pPr>
      <w:rPr>
        <w:rFonts w:hint="default"/>
      </w:rPr>
    </w:lvl>
    <w:lvl w:ilvl="8">
      <w:start w:val="1"/>
      <w:numFmt w:val="decimal"/>
      <w:lvlText w:val="%1.%2.%3.%4.%5.%6.%7.%8.%9."/>
      <w:lvlJc w:val="left"/>
      <w:pPr>
        <w:ind w:left="15496" w:hanging="1800"/>
      </w:pPr>
      <w:rPr>
        <w:rFonts w:hint="default"/>
      </w:rPr>
    </w:lvl>
  </w:abstractNum>
  <w:abstractNum w:abstractNumId="18" w15:restartNumberingAfterBreak="0">
    <w:nsid w:val="733A5AA6"/>
    <w:multiLevelType w:val="hybridMultilevel"/>
    <w:tmpl w:val="63F41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AE49BE"/>
    <w:multiLevelType w:val="hybridMultilevel"/>
    <w:tmpl w:val="54942A28"/>
    <w:lvl w:ilvl="0" w:tplc="8CE6BF8E">
      <w:start w:val="1"/>
      <w:numFmt w:val="decimal"/>
      <w:lvlText w:val="%1."/>
      <w:lvlJc w:val="left"/>
      <w:pPr>
        <w:ind w:left="720" w:hanging="360"/>
      </w:pPr>
      <w:rPr>
        <w:rFonts w:eastAsia="Times New Roman"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ACC3232"/>
    <w:multiLevelType w:val="hybridMultilevel"/>
    <w:tmpl w:val="78282784"/>
    <w:lvl w:ilvl="0" w:tplc="0426000F">
      <w:start w:val="1"/>
      <w:numFmt w:val="decimal"/>
      <w:lvlText w:val="%1."/>
      <w:lvlJc w:val="left"/>
      <w:pPr>
        <w:ind w:left="720" w:hanging="360"/>
      </w:pPr>
      <w:rPr>
        <w:rFonts w:hint="default"/>
        <w:b w:val="0"/>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C324D57"/>
    <w:multiLevelType w:val="hybridMultilevel"/>
    <w:tmpl w:val="63F418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C632A3A"/>
    <w:multiLevelType w:val="hybridMultilevel"/>
    <w:tmpl w:val="22E295C4"/>
    <w:lvl w:ilvl="0" w:tplc="132CD840">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144896">
    <w:abstractNumId w:val="8"/>
  </w:num>
  <w:num w:numId="2" w16cid:durableId="182791174">
    <w:abstractNumId w:val="6"/>
  </w:num>
  <w:num w:numId="3" w16cid:durableId="1882280255">
    <w:abstractNumId w:val="22"/>
  </w:num>
  <w:num w:numId="4" w16cid:durableId="1241646507">
    <w:abstractNumId w:val="10"/>
  </w:num>
  <w:num w:numId="5" w16cid:durableId="638146276">
    <w:abstractNumId w:val="4"/>
  </w:num>
  <w:num w:numId="6" w16cid:durableId="911699415">
    <w:abstractNumId w:val="9"/>
  </w:num>
  <w:num w:numId="7" w16cid:durableId="264195843">
    <w:abstractNumId w:val="14"/>
  </w:num>
  <w:num w:numId="8" w16cid:durableId="2077825262">
    <w:abstractNumId w:val="20"/>
  </w:num>
  <w:num w:numId="9" w16cid:durableId="1475954465">
    <w:abstractNumId w:val="13"/>
  </w:num>
  <w:num w:numId="10" w16cid:durableId="1123232645">
    <w:abstractNumId w:val="16"/>
  </w:num>
  <w:num w:numId="11" w16cid:durableId="2018383882">
    <w:abstractNumId w:val="7"/>
  </w:num>
  <w:num w:numId="12" w16cid:durableId="1276912333">
    <w:abstractNumId w:val="19"/>
  </w:num>
  <w:num w:numId="13" w16cid:durableId="1891768404">
    <w:abstractNumId w:val="3"/>
  </w:num>
  <w:num w:numId="14" w16cid:durableId="591743018">
    <w:abstractNumId w:val="21"/>
  </w:num>
  <w:num w:numId="15" w16cid:durableId="1822383612">
    <w:abstractNumId w:val="18"/>
  </w:num>
  <w:num w:numId="16" w16cid:durableId="1757632768">
    <w:abstractNumId w:val="12"/>
  </w:num>
  <w:num w:numId="17" w16cid:durableId="1993369681">
    <w:abstractNumId w:val="11"/>
  </w:num>
  <w:num w:numId="18" w16cid:durableId="1081366972">
    <w:abstractNumId w:val="5"/>
  </w:num>
  <w:num w:numId="19" w16cid:durableId="1140004034">
    <w:abstractNumId w:val="1"/>
  </w:num>
  <w:num w:numId="20" w16cid:durableId="806583529">
    <w:abstractNumId w:val="15"/>
  </w:num>
  <w:num w:numId="21" w16cid:durableId="427384395">
    <w:abstractNumId w:val="17"/>
  </w:num>
  <w:num w:numId="22" w16cid:durableId="1726686402">
    <w:abstractNumId w:val="2"/>
  </w:num>
  <w:num w:numId="23" w16cid:durableId="71535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90"/>
    <w:rsid w:val="0000280F"/>
    <w:rsid w:val="000320A7"/>
    <w:rsid w:val="00054344"/>
    <w:rsid w:val="00063133"/>
    <w:rsid w:val="000640F8"/>
    <w:rsid w:val="00073EC0"/>
    <w:rsid w:val="00077213"/>
    <w:rsid w:val="0008021B"/>
    <w:rsid w:val="000960AB"/>
    <w:rsid w:val="000A5F5A"/>
    <w:rsid w:val="000C5063"/>
    <w:rsid w:val="000C7360"/>
    <w:rsid w:val="000D2E16"/>
    <w:rsid w:val="000E54EB"/>
    <w:rsid w:val="00117A7C"/>
    <w:rsid w:val="00175F1C"/>
    <w:rsid w:val="00180A9D"/>
    <w:rsid w:val="00190782"/>
    <w:rsid w:val="00192033"/>
    <w:rsid w:val="00196FB4"/>
    <w:rsid w:val="001C6706"/>
    <w:rsid w:val="001E39FB"/>
    <w:rsid w:val="001E3B68"/>
    <w:rsid w:val="00207FAC"/>
    <w:rsid w:val="00210797"/>
    <w:rsid w:val="00245579"/>
    <w:rsid w:val="0026595B"/>
    <w:rsid w:val="002676E0"/>
    <w:rsid w:val="00292760"/>
    <w:rsid w:val="0029710D"/>
    <w:rsid w:val="002A1BBF"/>
    <w:rsid w:val="002A2814"/>
    <w:rsid w:val="002A2F60"/>
    <w:rsid w:val="002B4206"/>
    <w:rsid w:val="002B7C9B"/>
    <w:rsid w:val="002F1467"/>
    <w:rsid w:val="0030192F"/>
    <w:rsid w:val="00314A4D"/>
    <w:rsid w:val="0032019B"/>
    <w:rsid w:val="003207BB"/>
    <w:rsid w:val="00330F5F"/>
    <w:rsid w:val="00334174"/>
    <w:rsid w:val="00351F43"/>
    <w:rsid w:val="0035273C"/>
    <w:rsid w:val="00370635"/>
    <w:rsid w:val="00371E0F"/>
    <w:rsid w:val="00386AEB"/>
    <w:rsid w:val="00397573"/>
    <w:rsid w:val="003B4BF8"/>
    <w:rsid w:val="003C15AC"/>
    <w:rsid w:val="003D0211"/>
    <w:rsid w:val="003D0B46"/>
    <w:rsid w:val="004133C5"/>
    <w:rsid w:val="00423398"/>
    <w:rsid w:val="00430240"/>
    <w:rsid w:val="004357BF"/>
    <w:rsid w:val="0045737E"/>
    <w:rsid w:val="00466AA5"/>
    <w:rsid w:val="004676C2"/>
    <w:rsid w:val="0047375C"/>
    <w:rsid w:val="00474A90"/>
    <w:rsid w:val="004815A1"/>
    <w:rsid w:val="00481FC9"/>
    <w:rsid w:val="00483688"/>
    <w:rsid w:val="004B033A"/>
    <w:rsid w:val="004B44AF"/>
    <w:rsid w:val="004D1E8C"/>
    <w:rsid w:val="00516F1A"/>
    <w:rsid w:val="0052287A"/>
    <w:rsid w:val="00524452"/>
    <w:rsid w:val="0054107D"/>
    <w:rsid w:val="005447AF"/>
    <w:rsid w:val="00565541"/>
    <w:rsid w:val="00565990"/>
    <w:rsid w:val="0058728D"/>
    <w:rsid w:val="0059512D"/>
    <w:rsid w:val="0059518B"/>
    <w:rsid w:val="005B294A"/>
    <w:rsid w:val="005D1053"/>
    <w:rsid w:val="005E45C1"/>
    <w:rsid w:val="005F1214"/>
    <w:rsid w:val="006032DB"/>
    <w:rsid w:val="00625A3C"/>
    <w:rsid w:val="00626BA1"/>
    <w:rsid w:val="006310C8"/>
    <w:rsid w:val="00635EBD"/>
    <w:rsid w:val="00654EBF"/>
    <w:rsid w:val="006852A6"/>
    <w:rsid w:val="0068605C"/>
    <w:rsid w:val="006A05E3"/>
    <w:rsid w:val="006A0E83"/>
    <w:rsid w:val="006A7CBE"/>
    <w:rsid w:val="006B56B6"/>
    <w:rsid w:val="006B71BC"/>
    <w:rsid w:val="006C149C"/>
    <w:rsid w:val="006D5534"/>
    <w:rsid w:val="006E7391"/>
    <w:rsid w:val="006F0247"/>
    <w:rsid w:val="006F3248"/>
    <w:rsid w:val="006F7771"/>
    <w:rsid w:val="007026B0"/>
    <w:rsid w:val="007110FF"/>
    <w:rsid w:val="007654F1"/>
    <w:rsid w:val="00775AD9"/>
    <w:rsid w:val="00782378"/>
    <w:rsid w:val="0078347A"/>
    <w:rsid w:val="007942E0"/>
    <w:rsid w:val="00797666"/>
    <w:rsid w:val="007A6451"/>
    <w:rsid w:val="007B18C5"/>
    <w:rsid w:val="007D3A9B"/>
    <w:rsid w:val="007D3BE7"/>
    <w:rsid w:val="007F7763"/>
    <w:rsid w:val="008031FE"/>
    <w:rsid w:val="008133A5"/>
    <w:rsid w:val="0083661C"/>
    <w:rsid w:val="00837BB0"/>
    <w:rsid w:val="00850259"/>
    <w:rsid w:val="008710D9"/>
    <w:rsid w:val="00882232"/>
    <w:rsid w:val="00893F1A"/>
    <w:rsid w:val="008959AB"/>
    <w:rsid w:val="008A2AB7"/>
    <w:rsid w:val="008B31DC"/>
    <w:rsid w:val="008C58D2"/>
    <w:rsid w:val="008F013A"/>
    <w:rsid w:val="008F4317"/>
    <w:rsid w:val="0092322F"/>
    <w:rsid w:val="0096574D"/>
    <w:rsid w:val="0097088F"/>
    <w:rsid w:val="00973C3D"/>
    <w:rsid w:val="009744E3"/>
    <w:rsid w:val="0098742B"/>
    <w:rsid w:val="00996A81"/>
    <w:rsid w:val="009A6CBA"/>
    <w:rsid w:val="009B0422"/>
    <w:rsid w:val="009C5143"/>
    <w:rsid w:val="009E3530"/>
    <w:rsid w:val="009E52E3"/>
    <w:rsid w:val="00A37BE8"/>
    <w:rsid w:val="00A46F17"/>
    <w:rsid w:val="00A52FC8"/>
    <w:rsid w:val="00A546C6"/>
    <w:rsid w:val="00A56679"/>
    <w:rsid w:val="00A6550B"/>
    <w:rsid w:val="00A76B33"/>
    <w:rsid w:val="00A870AD"/>
    <w:rsid w:val="00A96878"/>
    <w:rsid w:val="00AB3A79"/>
    <w:rsid w:val="00AC5D06"/>
    <w:rsid w:val="00AC71A8"/>
    <w:rsid w:val="00AD1469"/>
    <w:rsid w:val="00AD63EC"/>
    <w:rsid w:val="00AE6128"/>
    <w:rsid w:val="00B010D9"/>
    <w:rsid w:val="00B120D3"/>
    <w:rsid w:val="00B34BDD"/>
    <w:rsid w:val="00B36C3B"/>
    <w:rsid w:val="00B6501C"/>
    <w:rsid w:val="00B92741"/>
    <w:rsid w:val="00BA6CDE"/>
    <w:rsid w:val="00BB386D"/>
    <w:rsid w:val="00BC5820"/>
    <w:rsid w:val="00C05BF0"/>
    <w:rsid w:val="00C359D3"/>
    <w:rsid w:val="00C42267"/>
    <w:rsid w:val="00C54912"/>
    <w:rsid w:val="00C6606D"/>
    <w:rsid w:val="00C72F9C"/>
    <w:rsid w:val="00C82F85"/>
    <w:rsid w:val="00CB6654"/>
    <w:rsid w:val="00CD4724"/>
    <w:rsid w:val="00CE07CA"/>
    <w:rsid w:val="00D112CB"/>
    <w:rsid w:val="00D348BE"/>
    <w:rsid w:val="00D5319F"/>
    <w:rsid w:val="00D56986"/>
    <w:rsid w:val="00D72FF5"/>
    <w:rsid w:val="00D828D3"/>
    <w:rsid w:val="00DB1C7B"/>
    <w:rsid w:val="00DB4F1E"/>
    <w:rsid w:val="00DC07EA"/>
    <w:rsid w:val="00DC17D3"/>
    <w:rsid w:val="00DD0E97"/>
    <w:rsid w:val="00DE180E"/>
    <w:rsid w:val="00DF7589"/>
    <w:rsid w:val="00E22321"/>
    <w:rsid w:val="00E40587"/>
    <w:rsid w:val="00E52B0E"/>
    <w:rsid w:val="00E722E9"/>
    <w:rsid w:val="00E83499"/>
    <w:rsid w:val="00E95F1B"/>
    <w:rsid w:val="00EC7884"/>
    <w:rsid w:val="00F1751B"/>
    <w:rsid w:val="00F2255C"/>
    <w:rsid w:val="00F44D1B"/>
    <w:rsid w:val="00F53577"/>
    <w:rsid w:val="00F862E5"/>
    <w:rsid w:val="00FA4A1B"/>
    <w:rsid w:val="00FB7869"/>
    <w:rsid w:val="00FC5F8F"/>
    <w:rsid w:val="00FE1E3D"/>
    <w:rsid w:val="00FF0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A724"/>
  <w15:docId w15:val="{AB1792F4-A850-4636-B30B-B7B91244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ede"/>
    <w:link w:val="sedeChar"/>
    <w:uiPriority w:val="99"/>
    <w:qFormat/>
    <w:rsid w:val="00474A90"/>
    <w:pPr>
      <w:spacing w:after="0" w:line="240" w:lineRule="auto"/>
      <w:ind w:firstLine="720"/>
    </w:pPr>
    <w:rPr>
      <w:rFonts w:ascii="Times New Roman" w:eastAsia="Times New Roman" w:hAnsi="Times New Roman" w:cs="Times New Roman"/>
      <w:kern w:val="0"/>
      <w:sz w:val="24"/>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deChar">
    <w:name w:val="sede Char"/>
    <w:rsid w:val="00474A90"/>
    <w:rPr>
      <w:iCs/>
      <w:sz w:val="24"/>
      <w:szCs w:val="24"/>
      <w:lang w:val="lv-LV" w:eastAsia="lv-LV"/>
    </w:rPr>
  </w:style>
  <w:style w:type="paragraph" w:styleId="ListParagraph">
    <w:name w:val="List Paragraph"/>
    <w:aliases w:val="punkti,2,Strip,virsraksts3,H&amp;P List Paragraph,Numbered Para 1,Dot pt,No Spacing1,List Paragraph Char Char Char,Indicator Text,List Paragraph1,Bullet 1,Bullet Points,MAIN CONTENT,IFCL - List Paragraph,List Paragraph12,OBC Bullet,Bullets"/>
    <w:basedOn w:val="Normal"/>
    <w:link w:val="ListParagraphChar"/>
    <w:uiPriority w:val="34"/>
    <w:qFormat/>
    <w:rsid w:val="00474A90"/>
    <w:pPr>
      <w:numPr>
        <w:numId w:val="1"/>
      </w:numPr>
    </w:pPr>
    <w:rPr>
      <w:iCs/>
    </w:rPr>
  </w:style>
  <w:style w:type="character" w:customStyle="1" w:styleId="ListParagraphChar">
    <w:name w:val="List Paragraph Char"/>
    <w:aliases w:val="punkti Char,2 Char,Strip Char,virsraksts3 Char,H&amp;P List Paragraph Char,Numbered Para 1 Char,Dot pt Char,No Spacing1 Char,List Paragraph Char Char Char Char,Indicator Text Char,List Paragraph1 Char,Bullet 1 Char,Bullet Points Char"/>
    <w:link w:val="ListParagraph"/>
    <w:uiPriority w:val="34"/>
    <w:qFormat/>
    <w:locked/>
    <w:rsid w:val="00474A90"/>
    <w:rPr>
      <w:rFonts w:ascii="Times New Roman" w:eastAsia="Times New Roman" w:hAnsi="Times New Roman" w:cs="Times New Roman"/>
      <w:iCs/>
      <w:kern w:val="0"/>
      <w:sz w:val="24"/>
      <w:szCs w:val="24"/>
      <w:lang w:val="lv-LV" w:eastAsia="lv-LV"/>
      <w14:ligatures w14:val="none"/>
    </w:rPr>
  </w:style>
  <w:style w:type="numbering" w:customStyle="1" w:styleId="Pareizjaissaraksts21">
    <w:name w:val="Pašreizējais saraksts21"/>
    <w:uiPriority w:val="99"/>
    <w:rsid w:val="00474A90"/>
    <w:pPr>
      <w:numPr>
        <w:numId w:val="1"/>
      </w:numPr>
    </w:pPr>
  </w:style>
  <w:style w:type="paragraph" w:styleId="NormalWeb">
    <w:name w:val="Normal (Web)"/>
    <w:basedOn w:val="Normal"/>
    <w:uiPriority w:val="99"/>
    <w:unhideWhenUsed/>
    <w:rsid w:val="00175F1C"/>
    <w:pPr>
      <w:spacing w:before="100" w:beforeAutospacing="1" w:after="100" w:afterAutospacing="1"/>
      <w:ind w:firstLine="0"/>
    </w:pPr>
  </w:style>
  <w:style w:type="paragraph" w:styleId="Header">
    <w:name w:val="header"/>
    <w:basedOn w:val="Normal"/>
    <w:link w:val="HeaderChar"/>
    <w:uiPriority w:val="99"/>
    <w:unhideWhenUsed/>
    <w:rsid w:val="0026595B"/>
    <w:pPr>
      <w:tabs>
        <w:tab w:val="center" w:pos="4153"/>
        <w:tab w:val="right" w:pos="8306"/>
      </w:tabs>
    </w:pPr>
  </w:style>
  <w:style w:type="character" w:customStyle="1" w:styleId="HeaderChar">
    <w:name w:val="Header Char"/>
    <w:basedOn w:val="DefaultParagraphFont"/>
    <w:link w:val="Header"/>
    <w:uiPriority w:val="99"/>
    <w:rsid w:val="0026595B"/>
    <w:rPr>
      <w:rFonts w:ascii="Times New Roman" w:eastAsia="Times New Roman" w:hAnsi="Times New Roman" w:cs="Times New Roman"/>
      <w:kern w:val="0"/>
      <w:sz w:val="24"/>
      <w:szCs w:val="24"/>
      <w:lang w:val="lv-LV" w:eastAsia="lv-LV"/>
      <w14:ligatures w14:val="none"/>
    </w:rPr>
  </w:style>
  <w:style w:type="paragraph" w:styleId="Footer">
    <w:name w:val="footer"/>
    <w:basedOn w:val="Normal"/>
    <w:link w:val="FooterChar"/>
    <w:uiPriority w:val="99"/>
    <w:unhideWhenUsed/>
    <w:rsid w:val="0026595B"/>
    <w:pPr>
      <w:tabs>
        <w:tab w:val="center" w:pos="4153"/>
        <w:tab w:val="right" w:pos="8306"/>
      </w:tabs>
    </w:pPr>
  </w:style>
  <w:style w:type="character" w:customStyle="1" w:styleId="FooterChar">
    <w:name w:val="Footer Char"/>
    <w:basedOn w:val="DefaultParagraphFont"/>
    <w:link w:val="Footer"/>
    <w:uiPriority w:val="99"/>
    <w:rsid w:val="0026595B"/>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4204</Words>
  <Characters>2397</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Ozola</dc:creator>
  <cp:lastModifiedBy>KNPmarket-23</cp:lastModifiedBy>
  <cp:revision>2</cp:revision>
  <dcterms:created xsi:type="dcterms:W3CDTF">2026-05-20T05:34:00Z</dcterms:created>
  <dcterms:modified xsi:type="dcterms:W3CDTF">2026-05-20T05:34:00Z</dcterms:modified>
</cp:coreProperties>
</file>