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A2FC1" w14:textId="77777777" w:rsidR="00FE3055" w:rsidRPr="00820559" w:rsidRDefault="00EF2FBD" w:rsidP="00C523B2">
      <w:pPr>
        <w:spacing w:after="0" w:line="240" w:lineRule="auto"/>
        <w:jc w:val="right"/>
        <w:rPr>
          <w:rFonts w:ascii="Times New Roman" w:eastAsia="Times New Roman" w:hAnsi="Times New Roman" w:cs="Times New Roman"/>
          <w:caps/>
          <w:sz w:val="24"/>
          <w:szCs w:val="24"/>
        </w:rPr>
      </w:pPr>
      <w:r w:rsidRPr="00820559">
        <w:rPr>
          <w:rFonts w:ascii="Times New Roman" w:eastAsia="Times New Roman" w:hAnsi="Times New Roman" w:cs="Times New Roman"/>
          <w:caps/>
          <w:sz w:val="24"/>
          <w:szCs w:val="24"/>
        </w:rPr>
        <w:t>Apstiprināti</w:t>
      </w:r>
    </w:p>
    <w:p w14:paraId="72BACFCC" w14:textId="1B7E865E" w:rsidR="00EF2FBD" w:rsidRPr="00820559" w:rsidRDefault="00EF2FBD" w:rsidP="00C523B2">
      <w:pPr>
        <w:spacing w:after="0" w:line="240" w:lineRule="auto"/>
        <w:jc w:val="right"/>
        <w:rPr>
          <w:rFonts w:ascii="Times New Roman" w:eastAsia="Times New Roman" w:hAnsi="Times New Roman" w:cs="Times New Roman"/>
          <w:sz w:val="24"/>
          <w:szCs w:val="24"/>
        </w:rPr>
      </w:pPr>
      <w:r w:rsidRPr="00820559">
        <w:rPr>
          <w:rFonts w:ascii="Times New Roman" w:eastAsia="Times New Roman" w:hAnsi="Times New Roman" w:cs="Times New Roman"/>
          <w:sz w:val="24"/>
          <w:szCs w:val="24"/>
        </w:rPr>
        <w:t xml:space="preserve">ar Kuldīgas novada </w:t>
      </w:r>
      <w:r w:rsidR="008B30D3" w:rsidRPr="00820559">
        <w:rPr>
          <w:rFonts w:ascii="Times New Roman" w:eastAsia="Times New Roman" w:hAnsi="Times New Roman" w:cs="Times New Roman"/>
          <w:sz w:val="24"/>
          <w:szCs w:val="24"/>
        </w:rPr>
        <w:t>d</w:t>
      </w:r>
      <w:r w:rsidRPr="00820559">
        <w:rPr>
          <w:rFonts w:ascii="Times New Roman" w:eastAsia="Times New Roman" w:hAnsi="Times New Roman" w:cs="Times New Roman"/>
          <w:sz w:val="24"/>
          <w:szCs w:val="24"/>
        </w:rPr>
        <w:t>omes</w:t>
      </w:r>
    </w:p>
    <w:p w14:paraId="03C2BCEC" w14:textId="74EDA8CF" w:rsidR="00EF2FBD" w:rsidRPr="00820559" w:rsidRDefault="00820559" w:rsidP="003736E1">
      <w:pPr>
        <w:spacing w:after="0" w:line="240" w:lineRule="auto"/>
        <w:jc w:val="right"/>
        <w:rPr>
          <w:rFonts w:ascii="Times New Roman" w:eastAsia="Times New Roman" w:hAnsi="Times New Roman" w:cs="Times New Roman"/>
          <w:sz w:val="24"/>
          <w:szCs w:val="24"/>
        </w:rPr>
      </w:pPr>
      <w:r w:rsidRPr="00820559">
        <w:rPr>
          <w:rFonts w:ascii="Times New Roman" w:eastAsia="Times New Roman" w:hAnsi="Times New Roman" w:cs="Times New Roman"/>
          <w:sz w:val="24"/>
          <w:szCs w:val="24"/>
        </w:rPr>
        <w:t>202</w:t>
      </w:r>
      <w:r w:rsidR="00B366C4">
        <w:rPr>
          <w:rFonts w:ascii="Times New Roman" w:eastAsia="Times New Roman" w:hAnsi="Times New Roman" w:cs="Times New Roman"/>
          <w:sz w:val="24"/>
          <w:szCs w:val="24"/>
        </w:rPr>
        <w:t>6</w:t>
      </w:r>
      <w:r w:rsidR="0036781B" w:rsidRPr="00820559">
        <w:rPr>
          <w:rFonts w:ascii="Times New Roman" w:eastAsia="Times New Roman" w:hAnsi="Times New Roman" w:cs="Times New Roman"/>
          <w:sz w:val="24"/>
          <w:szCs w:val="24"/>
        </w:rPr>
        <w:t>.</w:t>
      </w:r>
      <w:r w:rsidR="00877B9E" w:rsidRPr="00820559">
        <w:rPr>
          <w:rFonts w:ascii="Times New Roman" w:eastAsia="Times New Roman" w:hAnsi="Times New Roman" w:cs="Times New Roman"/>
          <w:sz w:val="24"/>
          <w:szCs w:val="24"/>
        </w:rPr>
        <w:t xml:space="preserve"> </w:t>
      </w:r>
      <w:r w:rsidR="00EF2FBD" w:rsidRPr="00820559">
        <w:rPr>
          <w:rFonts w:ascii="Times New Roman" w:eastAsia="Times New Roman" w:hAnsi="Times New Roman" w:cs="Times New Roman"/>
          <w:sz w:val="24"/>
          <w:szCs w:val="24"/>
        </w:rPr>
        <w:t xml:space="preserve">gada </w:t>
      </w:r>
      <w:r w:rsidR="00B366C4">
        <w:rPr>
          <w:rFonts w:ascii="Times New Roman" w:eastAsia="Times New Roman" w:hAnsi="Times New Roman" w:cs="Times New Roman"/>
          <w:sz w:val="24"/>
          <w:szCs w:val="24"/>
        </w:rPr>
        <w:t>26. februāra</w:t>
      </w:r>
      <w:r w:rsidR="00EF2FBD" w:rsidRPr="00820559">
        <w:rPr>
          <w:rFonts w:ascii="Times New Roman" w:eastAsia="Times New Roman" w:hAnsi="Times New Roman" w:cs="Times New Roman"/>
          <w:sz w:val="24"/>
          <w:szCs w:val="24"/>
        </w:rPr>
        <w:t xml:space="preserve"> sēdes lēmumu</w:t>
      </w:r>
    </w:p>
    <w:p w14:paraId="60D66E4B" w14:textId="5DEE1E68" w:rsidR="00EF2FBD" w:rsidRPr="003633CB" w:rsidRDefault="0036781B" w:rsidP="003736E1">
      <w:pPr>
        <w:spacing w:after="0" w:line="240" w:lineRule="auto"/>
        <w:jc w:val="right"/>
        <w:rPr>
          <w:rFonts w:ascii="Times New Roman" w:eastAsia="Times New Roman" w:hAnsi="Times New Roman" w:cs="Times New Roman"/>
          <w:sz w:val="24"/>
          <w:szCs w:val="24"/>
        </w:rPr>
      </w:pPr>
      <w:r w:rsidRPr="003633CB">
        <w:rPr>
          <w:rFonts w:ascii="Times New Roman" w:eastAsia="Times New Roman" w:hAnsi="Times New Roman" w:cs="Times New Roman"/>
          <w:sz w:val="24"/>
          <w:szCs w:val="24"/>
        </w:rPr>
        <w:t>(protokols Nr.</w:t>
      </w:r>
      <w:r w:rsidR="00EC28B6" w:rsidRPr="003633CB">
        <w:rPr>
          <w:rFonts w:ascii="Times New Roman" w:eastAsia="Times New Roman" w:hAnsi="Times New Roman" w:cs="Times New Roman"/>
          <w:sz w:val="24"/>
          <w:szCs w:val="24"/>
        </w:rPr>
        <w:t> </w:t>
      </w:r>
      <w:r w:rsidR="00CD3900">
        <w:rPr>
          <w:rFonts w:ascii="Times New Roman" w:eastAsia="Times New Roman" w:hAnsi="Times New Roman" w:cs="Times New Roman"/>
          <w:sz w:val="24"/>
          <w:szCs w:val="24"/>
        </w:rPr>
        <w:t>2</w:t>
      </w:r>
      <w:r w:rsidR="00EF2FBD" w:rsidRPr="003633CB">
        <w:rPr>
          <w:rFonts w:ascii="Times New Roman" w:eastAsia="Times New Roman" w:hAnsi="Times New Roman" w:cs="Times New Roman"/>
          <w:sz w:val="24"/>
          <w:szCs w:val="24"/>
        </w:rPr>
        <w:t>, p.</w:t>
      </w:r>
      <w:r w:rsidR="00EC28B6" w:rsidRPr="003633CB">
        <w:rPr>
          <w:rFonts w:ascii="Times New Roman" w:eastAsia="Times New Roman" w:hAnsi="Times New Roman" w:cs="Times New Roman"/>
          <w:sz w:val="24"/>
          <w:szCs w:val="24"/>
        </w:rPr>
        <w:t> </w:t>
      </w:r>
      <w:r w:rsidR="00CD3900">
        <w:rPr>
          <w:rFonts w:ascii="Times New Roman" w:eastAsia="Times New Roman" w:hAnsi="Times New Roman" w:cs="Times New Roman"/>
          <w:sz w:val="24"/>
          <w:szCs w:val="24"/>
        </w:rPr>
        <w:t>88</w:t>
      </w:r>
      <w:r w:rsidR="00C93E58" w:rsidRPr="003633CB">
        <w:rPr>
          <w:rFonts w:ascii="Times New Roman" w:eastAsia="Times New Roman" w:hAnsi="Times New Roman" w:cs="Times New Roman"/>
          <w:sz w:val="24"/>
          <w:szCs w:val="24"/>
        </w:rPr>
        <w:t>.</w:t>
      </w:r>
      <w:r w:rsidR="00EF2FBD" w:rsidRPr="003633CB">
        <w:rPr>
          <w:rFonts w:ascii="Times New Roman" w:eastAsia="Times New Roman" w:hAnsi="Times New Roman" w:cs="Times New Roman"/>
          <w:sz w:val="24"/>
          <w:szCs w:val="24"/>
        </w:rPr>
        <w:t>)</w:t>
      </w:r>
    </w:p>
    <w:p w14:paraId="1D5214CE" w14:textId="77777777" w:rsidR="00EF2FBD" w:rsidRPr="003633CB" w:rsidRDefault="00EF2FBD" w:rsidP="003736E1">
      <w:pPr>
        <w:spacing w:after="0" w:line="240" w:lineRule="auto"/>
        <w:jc w:val="right"/>
        <w:rPr>
          <w:rFonts w:ascii="Times New Roman" w:eastAsia="Times New Roman" w:hAnsi="Times New Roman" w:cs="Times New Roman"/>
          <w:sz w:val="24"/>
          <w:szCs w:val="24"/>
        </w:rPr>
      </w:pPr>
    </w:p>
    <w:p w14:paraId="70F4E957" w14:textId="23044936" w:rsidR="00EF2FBD" w:rsidRPr="00B32E35" w:rsidRDefault="006533B9" w:rsidP="003736E1">
      <w:pPr>
        <w:spacing w:after="0" w:line="240" w:lineRule="auto"/>
        <w:jc w:val="center"/>
        <w:rPr>
          <w:rFonts w:ascii="Times New Roman" w:eastAsia="Times New Roman" w:hAnsi="Times New Roman" w:cs="Times New Roman"/>
          <w:sz w:val="24"/>
          <w:szCs w:val="24"/>
          <w:lang w:eastAsia="lv-LV"/>
        </w:rPr>
      </w:pPr>
      <w:r w:rsidRPr="00B32E35">
        <w:rPr>
          <w:rFonts w:ascii="Times New Roman" w:eastAsia="Times New Roman" w:hAnsi="Times New Roman" w:cs="Times New Roman"/>
          <w:sz w:val="24"/>
          <w:szCs w:val="24"/>
          <w:lang w:eastAsia="lv-LV"/>
        </w:rPr>
        <w:t>PAŠVALDĪBAS NEKUSTAM</w:t>
      </w:r>
      <w:r w:rsidR="00B3242B" w:rsidRPr="00B32E35">
        <w:rPr>
          <w:rFonts w:ascii="Times New Roman" w:eastAsia="Times New Roman" w:hAnsi="Times New Roman" w:cs="Times New Roman"/>
          <w:sz w:val="24"/>
          <w:szCs w:val="24"/>
          <w:lang w:eastAsia="lv-LV"/>
        </w:rPr>
        <w:t>Ā</w:t>
      </w:r>
      <w:r w:rsidRPr="00B32E35">
        <w:rPr>
          <w:rFonts w:ascii="Times New Roman" w:eastAsia="Times New Roman" w:hAnsi="Times New Roman" w:cs="Times New Roman"/>
          <w:sz w:val="24"/>
          <w:szCs w:val="24"/>
          <w:lang w:eastAsia="lv-LV"/>
        </w:rPr>
        <w:t xml:space="preserve"> ĪPAŠUM</w:t>
      </w:r>
      <w:r w:rsidR="00B3242B" w:rsidRPr="00B32E35">
        <w:rPr>
          <w:rFonts w:ascii="Times New Roman" w:eastAsia="Times New Roman" w:hAnsi="Times New Roman" w:cs="Times New Roman"/>
          <w:sz w:val="24"/>
          <w:szCs w:val="24"/>
          <w:lang w:eastAsia="lv-LV"/>
        </w:rPr>
        <w:t>A</w:t>
      </w:r>
      <w:r w:rsidRPr="00B32E35">
        <w:rPr>
          <w:rFonts w:ascii="Times New Roman" w:eastAsia="Times New Roman" w:hAnsi="Times New Roman" w:cs="Times New Roman"/>
          <w:sz w:val="24"/>
          <w:szCs w:val="24"/>
          <w:lang w:eastAsia="lv-LV"/>
        </w:rPr>
        <w:t xml:space="preserve"> </w:t>
      </w:r>
    </w:p>
    <w:p w14:paraId="7EA8ABE2" w14:textId="7A414262" w:rsidR="00071694" w:rsidRPr="00B32E35" w:rsidRDefault="00B32E35" w:rsidP="00071694">
      <w:pPr>
        <w:pStyle w:val="Heading3"/>
        <w:spacing w:before="0" w:after="0"/>
        <w:ind w:right="28"/>
        <w:jc w:val="center"/>
        <w:rPr>
          <w:rFonts w:ascii="Times New Roman" w:hAnsi="Times New Roman"/>
          <w:sz w:val="24"/>
          <w:szCs w:val="24"/>
        </w:rPr>
      </w:pPr>
      <w:r w:rsidRPr="00B32E35">
        <w:rPr>
          <w:rFonts w:ascii="Times New Roman Bold" w:hAnsi="Times New Roman Bold"/>
          <w:b w:val="0"/>
          <w:sz w:val="24"/>
          <w:szCs w:val="24"/>
        </w:rPr>
        <w:t>“</w:t>
      </w:r>
      <w:proofErr w:type="spellStart"/>
      <w:r w:rsidRPr="00B32E35">
        <w:rPr>
          <w:rFonts w:ascii="Times New Roman Bold" w:hAnsi="Times New Roman Bold"/>
          <w:b w:val="0"/>
          <w:sz w:val="24"/>
          <w:szCs w:val="24"/>
        </w:rPr>
        <w:t>Grenčukrogs</w:t>
      </w:r>
      <w:proofErr w:type="spellEnd"/>
      <w:r w:rsidRPr="00B32E35">
        <w:rPr>
          <w:rFonts w:ascii="Times New Roman Bold" w:hAnsi="Times New Roman Bold"/>
          <w:b w:val="0"/>
          <w:sz w:val="24"/>
          <w:szCs w:val="24"/>
        </w:rPr>
        <w:t>” - 1, Laidu</w:t>
      </w:r>
      <w:r w:rsidR="00AF2F14" w:rsidRPr="00B32E35">
        <w:rPr>
          <w:rFonts w:ascii="Times New Roman" w:hAnsi="Times New Roman"/>
          <w:sz w:val="24"/>
          <w:szCs w:val="24"/>
        </w:rPr>
        <w:t xml:space="preserve"> </w:t>
      </w:r>
      <w:r w:rsidR="00071694" w:rsidRPr="00B32E35">
        <w:rPr>
          <w:rFonts w:ascii="Times New Roman" w:hAnsi="Times New Roman"/>
          <w:sz w:val="24"/>
          <w:szCs w:val="24"/>
        </w:rPr>
        <w:t>pagastā, Kuldīgas novadā,</w:t>
      </w:r>
    </w:p>
    <w:p w14:paraId="27D6F1EB" w14:textId="77777777" w:rsidR="006533B9" w:rsidRPr="00B32E35" w:rsidRDefault="006533B9" w:rsidP="003736E1">
      <w:pPr>
        <w:spacing w:after="0" w:line="240" w:lineRule="auto"/>
        <w:jc w:val="center"/>
        <w:rPr>
          <w:rFonts w:ascii="Times New Roman" w:eastAsia="Times New Roman" w:hAnsi="Times New Roman" w:cs="Times New Roman"/>
          <w:bCs/>
          <w:sz w:val="24"/>
          <w:szCs w:val="24"/>
          <w:lang w:eastAsia="lv-LV"/>
        </w:rPr>
      </w:pPr>
      <w:r w:rsidRPr="00B32E35">
        <w:rPr>
          <w:rFonts w:ascii="Times New Roman" w:eastAsia="Times New Roman" w:hAnsi="Times New Roman" w:cs="Times New Roman"/>
          <w:b/>
          <w:bCs/>
          <w:sz w:val="24"/>
          <w:szCs w:val="24"/>
          <w:lang w:eastAsia="lv-LV"/>
        </w:rPr>
        <w:t xml:space="preserve"> </w:t>
      </w:r>
      <w:r w:rsidRPr="00B32E35">
        <w:rPr>
          <w:rFonts w:ascii="Times New Roman" w:eastAsia="Times New Roman" w:hAnsi="Times New Roman" w:cs="Times New Roman"/>
          <w:bCs/>
          <w:sz w:val="24"/>
          <w:szCs w:val="24"/>
          <w:lang w:eastAsia="lv-LV"/>
        </w:rPr>
        <w:t>IZSOLES NOTEIKUMI</w:t>
      </w:r>
    </w:p>
    <w:p w14:paraId="7C0B7EBD" w14:textId="77777777" w:rsidR="006533B9" w:rsidRPr="00B32E35" w:rsidRDefault="006533B9" w:rsidP="003736E1">
      <w:pPr>
        <w:spacing w:after="0" w:line="240" w:lineRule="auto"/>
        <w:jc w:val="center"/>
        <w:rPr>
          <w:rFonts w:ascii="Times New Roman" w:eastAsia="Times New Roman" w:hAnsi="Times New Roman" w:cs="Times New Roman"/>
          <w:sz w:val="24"/>
          <w:szCs w:val="24"/>
          <w:lang w:eastAsia="lv-LV"/>
        </w:rPr>
      </w:pPr>
    </w:p>
    <w:p w14:paraId="337D31AA" w14:textId="77777777" w:rsidR="00172193" w:rsidRPr="00B32E35" w:rsidRDefault="00172193" w:rsidP="00172193">
      <w:pPr>
        <w:spacing w:after="0" w:line="240" w:lineRule="auto"/>
        <w:jc w:val="both"/>
        <w:rPr>
          <w:rFonts w:ascii="Times New Roman" w:eastAsia="Times New Roman" w:hAnsi="Times New Roman" w:cs="Times New Roman"/>
          <w:sz w:val="24"/>
          <w:szCs w:val="24"/>
          <w:lang w:eastAsia="lv-LV"/>
        </w:rPr>
      </w:pPr>
      <w:r w:rsidRPr="00B32E35">
        <w:rPr>
          <w:rFonts w:ascii="Times New Roman" w:eastAsia="Times New Roman" w:hAnsi="Times New Roman" w:cs="Times New Roman"/>
          <w:bCs/>
          <w:sz w:val="24"/>
          <w:szCs w:val="24"/>
          <w:lang w:eastAsia="lv-LV"/>
        </w:rPr>
        <w:t>ZIŅAS PAR IZSOLĒ PIEDĀVĀTO NEKUSTAMO ĪPAŠUMU</w:t>
      </w:r>
    </w:p>
    <w:p w14:paraId="7B85E957" w14:textId="77777777" w:rsidR="006533B9" w:rsidRPr="00B32E35" w:rsidRDefault="006533B9" w:rsidP="003736E1">
      <w:pPr>
        <w:spacing w:after="0" w:line="240" w:lineRule="auto"/>
        <w:rPr>
          <w:rFonts w:ascii="Times New Roman" w:eastAsia="Times New Roman" w:hAnsi="Times New Roman" w:cs="Times New Roman"/>
          <w:sz w:val="24"/>
          <w:szCs w:val="24"/>
          <w:lang w:eastAsia="lv-LV"/>
        </w:rPr>
      </w:pPr>
    </w:p>
    <w:p w14:paraId="41846402" w14:textId="35A1DD68" w:rsidR="00071694" w:rsidRPr="00B32E35" w:rsidRDefault="00090012" w:rsidP="00B3242B">
      <w:pPr>
        <w:numPr>
          <w:ilvl w:val="0"/>
          <w:numId w:val="1"/>
        </w:numPr>
        <w:tabs>
          <w:tab w:val="num" w:pos="284"/>
        </w:tabs>
        <w:spacing w:after="0" w:line="240" w:lineRule="auto"/>
        <w:ind w:left="284" w:right="-97" w:hanging="284"/>
        <w:jc w:val="both"/>
        <w:rPr>
          <w:rFonts w:ascii="Times New Roman" w:hAnsi="Times New Roman" w:cs="Times New Roman"/>
          <w:sz w:val="24"/>
          <w:szCs w:val="24"/>
        </w:rPr>
      </w:pPr>
      <w:r w:rsidRPr="00B32E35">
        <w:rPr>
          <w:rFonts w:ascii="Times New Roman" w:hAnsi="Times New Roman" w:cs="Times New Roman"/>
          <w:sz w:val="24"/>
          <w:szCs w:val="24"/>
        </w:rPr>
        <w:t>Elektroniskā izsolē ar augšupejošu soli</w:t>
      </w:r>
      <w:r w:rsidR="00071694" w:rsidRPr="00B32E35">
        <w:rPr>
          <w:rFonts w:ascii="Times New Roman" w:hAnsi="Times New Roman" w:cs="Times New Roman"/>
          <w:sz w:val="24"/>
          <w:szCs w:val="24"/>
        </w:rPr>
        <w:t xml:space="preserve"> tiek piedāvāt</w:t>
      </w:r>
      <w:r w:rsidR="00B3242B" w:rsidRPr="00B32E35">
        <w:rPr>
          <w:rFonts w:ascii="Times New Roman" w:hAnsi="Times New Roman" w:cs="Times New Roman"/>
          <w:sz w:val="24"/>
          <w:szCs w:val="24"/>
        </w:rPr>
        <w:t>s</w:t>
      </w:r>
      <w:r w:rsidR="00071694" w:rsidRPr="00B32E35">
        <w:rPr>
          <w:rFonts w:ascii="Times New Roman" w:hAnsi="Times New Roman" w:cs="Times New Roman"/>
          <w:sz w:val="24"/>
          <w:szCs w:val="24"/>
        </w:rPr>
        <w:t xml:space="preserve"> pašvaldības nekustam</w:t>
      </w:r>
      <w:r w:rsidR="00B3242B" w:rsidRPr="00B32E35">
        <w:rPr>
          <w:rFonts w:ascii="Times New Roman" w:hAnsi="Times New Roman" w:cs="Times New Roman"/>
          <w:sz w:val="24"/>
          <w:szCs w:val="24"/>
        </w:rPr>
        <w:t>ais</w:t>
      </w:r>
      <w:r w:rsidR="00071694" w:rsidRPr="00B32E35">
        <w:rPr>
          <w:rFonts w:ascii="Times New Roman" w:hAnsi="Times New Roman" w:cs="Times New Roman"/>
          <w:sz w:val="24"/>
          <w:szCs w:val="24"/>
        </w:rPr>
        <w:t xml:space="preserve"> īpašum</w:t>
      </w:r>
      <w:r w:rsidR="00B3242B" w:rsidRPr="00B32E35">
        <w:rPr>
          <w:rFonts w:ascii="Times New Roman" w:hAnsi="Times New Roman" w:cs="Times New Roman"/>
          <w:sz w:val="24"/>
          <w:szCs w:val="24"/>
        </w:rPr>
        <w:t>s</w:t>
      </w:r>
      <w:r w:rsidR="00BA0757" w:rsidRPr="00B32E35">
        <w:rPr>
          <w:rFonts w:ascii="Times New Roman" w:hAnsi="Times New Roman" w:cs="Times New Roman"/>
          <w:sz w:val="24"/>
          <w:szCs w:val="24"/>
        </w:rPr>
        <w:t>:</w:t>
      </w:r>
      <w:r w:rsidR="00B3242B" w:rsidRPr="00B32E35">
        <w:rPr>
          <w:rFonts w:ascii="Times New Roman" w:hAnsi="Times New Roman" w:cs="Times New Roman"/>
          <w:sz w:val="24"/>
          <w:szCs w:val="24"/>
        </w:rPr>
        <w:t xml:space="preserve"> </w:t>
      </w:r>
      <w:r w:rsidR="00B32E35" w:rsidRPr="00B32E35">
        <w:rPr>
          <w:rFonts w:ascii="Times New Roman" w:hAnsi="Times New Roman" w:cs="Times New Roman"/>
          <w:b/>
          <w:bCs/>
          <w:sz w:val="24"/>
          <w:szCs w:val="24"/>
        </w:rPr>
        <w:t>“</w:t>
      </w:r>
      <w:proofErr w:type="spellStart"/>
      <w:r w:rsidR="00B32E35" w:rsidRPr="00B32E35">
        <w:rPr>
          <w:rFonts w:ascii="Times New Roman" w:hAnsi="Times New Roman" w:cs="Times New Roman"/>
          <w:b/>
          <w:bCs/>
          <w:sz w:val="24"/>
          <w:szCs w:val="24"/>
        </w:rPr>
        <w:t>Grenčukrogs</w:t>
      </w:r>
      <w:proofErr w:type="spellEnd"/>
      <w:r w:rsidR="00B32E35" w:rsidRPr="00B32E35">
        <w:rPr>
          <w:rFonts w:ascii="Times New Roman" w:hAnsi="Times New Roman" w:cs="Times New Roman"/>
          <w:b/>
          <w:bCs/>
          <w:sz w:val="24"/>
          <w:szCs w:val="24"/>
        </w:rPr>
        <w:t>” - 1, Laidu</w:t>
      </w:r>
      <w:r w:rsidR="00177301" w:rsidRPr="00B32E35">
        <w:rPr>
          <w:rFonts w:ascii="Times New Roman" w:hAnsi="Times New Roman" w:cs="Times New Roman"/>
          <w:b/>
          <w:bCs/>
          <w:sz w:val="24"/>
          <w:szCs w:val="24"/>
        </w:rPr>
        <w:t xml:space="preserve"> </w:t>
      </w:r>
      <w:r w:rsidR="00071694" w:rsidRPr="00B32E35">
        <w:rPr>
          <w:rFonts w:ascii="Times New Roman" w:hAnsi="Times New Roman" w:cs="Times New Roman"/>
          <w:b/>
          <w:bCs/>
          <w:sz w:val="24"/>
          <w:szCs w:val="24"/>
        </w:rPr>
        <w:t>pagastā, Kuldīgas novadā</w:t>
      </w:r>
      <w:r w:rsidR="00071694" w:rsidRPr="00B32E35">
        <w:rPr>
          <w:rFonts w:ascii="Times New Roman" w:hAnsi="Times New Roman" w:cs="Times New Roman"/>
          <w:sz w:val="24"/>
          <w:szCs w:val="24"/>
        </w:rPr>
        <w:t xml:space="preserve">, kadastra Nr. </w:t>
      </w:r>
      <w:r w:rsidR="00B32E35" w:rsidRPr="00B32E35">
        <w:rPr>
          <w:rFonts w:ascii="Times New Roman" w:hAnsi="Times New Roman" w:cs="Times New Roman"/>
          <w:sz w:val="24"/>
          <w:szCs w:val="24"/>
        </w:rPr>
        <w:t>62649000132</w:t>
      </w:r>
      <w:r w:rsidR="00071694" w:rsidRPr="00B32E35">
        <w:rPr>
          <w:rFonts w:ascii="Times New Roman" w:hAnsi="Times New Roman" w:cs="Times New Roman"/>
          <w:sz w:val="24"/>
          <w:szCs w:val="24"/>
        </w:rPr>
        <w:t>:</w:t>
      </w:r>
    </w:p>
    <w:p w14:paraId="0EFD7819" w14:textId="15999942" w:rsidR="00F55F0B" w:rsidRPr="00316FE0" w:rsidRDefault="00F55F0B" w:rsidP="00F55F0B">
      <w:pPr>
        <w:numPr>
          <w:ilvl w:val="1"/>
          <w:numId w:val="1"/>
        </w:numPr>
        <w:tabs>
          <w:tab w:val="clear" w:pos="1440"/>
          <w:tab w:val="num" w:pos="709"/>
        </w:tabs>
        <w:spacing w:after="0" w:line="240" w:lineRule="auto"/>
        <w:ind w:left="709" w:right="-1" w:hanging="283"/>
        <w:jc w:val="both"/>
        <w:rPr>
          <w:rFonts w:ascii="Times New Roman" w:hAnsi="Times New Roman" w:cs="Times New Roman"/>
          <w:sz w:val="24"/>
          <w:szCs w:val="24"/>
        </w:rPr>
      </w:pPr>
      <w:r w:rsidRPr="003633CB">
        <w:rPr>
          <w:rFonts w:ascii="Times New Roman" w:hAnsi="Times New Roman" w:cs="Times New Roman"/>
          <w:sz w:val="24"/>
          <w:szCs w:val="24"/>
        </w:rPr>
        <w:t xml:space="preserve">Īpašuma tiesības nostiprinātas Kuldīgas </w:t>
      </w:r>
      <w:r w:rsidRPr="00316FE0">
        <w:rPr>
          <w:rFonts w:ascii="Times New Roman" w:hAnsi="Times New Roman" w:cs="Times New Roman"/>
          <w:sz w:val="24"/>
          <w:szCs w:val="24"/>
        </w:rPr>
        <w:t xml:space="preserve">novada pašvaldībai, </w:t>
      </w:r>
      <w:r w:rsidR="00177301" w:rsidRPr="00316FE0">
        <w:rPr>
          <w:rFonts w:ascii="Times New Roman" w:hAnsi="Times New Roman" w:cs="Times New Roman"/>
          <w:sz w:val="24"/>
          <w:szCs w:val="24"/>
        </w:rPr>
        <w:t>Laidu</w:t>
      </w:r>
      <w:r w:rsidRPr="00316FE0">
        <w:rPr>
          <w:rFonts w:ascii="Times New Roman" w:hAnsi="Times New Roman" w:cs="Times New Roman"/>
          <w:sz w:val="24"/>
          <w:szCs w:val="24"/>
        </w:rPr>
        <w:t xml:space="preserve"> pagasta zemesgrāmatas nodalījuma Nr. </w:t>
      </w:r>
      <w:r w:rsidR="00B32E35" w:rsidRPr="00316FE0">
        <w:rPr>
          <w:rFonts w:ascii="Times New Roman" w:hAnsi="Times New Roman" w:cs="Times New Roman"/>
          <w:sz w:val="24"/>
          <w:szCs w:val="24"/>
        </w:rPr>
        <w:t>100000438014 - 1</w:t>
      </w:r>
      <w:r w:rsidR="00DE48BC" w:rsidRPr="00316FE0">
        <w:rPr>
          <w:rFonts w:ascii="Times New Roman" w:hAnsi="Times New Roman" w:cs="Times New Roman"/>
          <w:sz w:val="24"/>
          <w:szCs w:val="24"/>
        </w:rPr>
        <w:t>.</w:t>
      </w:r>
      <w:r w:rsidRPr="00316FE0">
        <w:rPr>
          <w:rFonts w:ascii="Times New Roman" w:hAnsi="Times New Roman" w:cs="Times New Roman"/>
          <w:sz w:val="24"/>
          <w:szCs w:val="24"/>
        </w:rPr>
        <w:t xml:space="preserve"> </w:t>
      </w:r>
    </w:p>
    <w:p w14:paraId="2CF5029E" w14:textId="22461756" w:rsidR="00F55F0B" w:rsidRPr="003633CB" w:rsidRDefault="002B0840" w:rsidP="00BA0757">
      <w:pPr>
        <w:numPr>
          <w:ilvl w:val="1"/>
          <w:numId w:val="1"/>
        </w:numPr>
        <w:tabs>
          <w:tab w:val="clear" w:pos="1440"/>
          <w:tab w:val="num" w:pos="709"/>
        </w:tabs>
        <w:spacing w:after="0" w:line="240" w:lineRule="auto"/>
        <w:ind w:left="709" w:right="-1" w:hanging="283"/>
        <w:jc w:val="both"/>
        <w:rPr>
          <w:rFonts w:ascii="Times New Roman" w:hAnsi="Times New Roman" w:cs="Times New Roman"/>
          <w:sz w:val="24"/>
          <w:szCs w:val="24"/>
        </w:rPr>
      </w:pPr>
      <w:bookmarkStart w:id="0" w:name="_Hlk66258394"/>
      <w:r w:rsidRPr="00316FE0">
        <w:rPr>
          <w:rFonts w:ascii="Times New Roman" w:hAnsi="Times New Roman" w:cs="Times New Roman"/>
          <w:sz w:val="24"/>
          <w:szCs w:val="24"/>
        </w:rPr>
        <w:t>Dzīvokļa</w:t>
      </w:r>
      <w:r w:rsidR="00F55F0B" w:rsidRPr="00316FE0">
        <w:rPr>
          <w:rFonts w:ascii="Times New Roman" w:hAnsi="Times New Roman" w:cs="Times New Roman"/>
          <w:sz w:val="24"/>
          <w:szCs w:val="24"/>
        </w:rPr>
        <w:t xml:space="preserve"> īpašuma sastāvā ir </w:t>
      </w:r>
      <w:bookmarkEnd w:id="0"/>
      <w:r w:rsidR="00B32E35" w:rsidRPr="00316FE0">
        <w:rPr>
          <w:rFonts w:ascii="Times New Roman" w:hAnsi="Times New Roman" w:cs="Times New Roman"/>
          <w:sz w:val="24"/>
          <w:szCs w:val="24"/>
        </w:rPr>
        <w:t>divistabu</w:t>
      </w:r>
      <w:r w:rsidR="00860935" w:rsidRPr="00316FE0">
        <w:rPr>
          <w:rFonts w:ascii="Times New Roman" w:hAnsi="Times New Roman" w:cs="Times New Roman"/>
          <w:sz w:val="24"/>
          <w:szCs w:val="24"/>
        </w:rPr>
        <w:t xml:space="preserve"> dzīvoklis ar platību </w:t>
      </w:r>
      <w:r w:rsidR="00B32E35" w:rsidRPr="00316FE0">
        <w:rPr>
          <w:rFonts w:ascii="Times New Roman" w:hAnsi="Times New Roman" w:cs="Times New Roman"/>
          <w:sz w:val="24"/>
          <w:szCs w:val="24"/>
        </w:rPr>
        <w:t>58,2</w:t>
      </w:r>
      <w:r w:rsidR="00860935" w:rsidRPr="00316FE0">
        <w:rPr>
          <w:rFonts w:ascii="Times New Roman" w:hAnsi="Times New Roman" w:cs="Times New Roman"/>
          <w:sz w:val="24"/>
          <w:szCs w:val="24"/>
        </w:rPr>
        <w:t xml:space="preserve"> m</w:t>
      </w:r>
      <w:r w:rsidR="00860935" w:rsidRPr="00316FE0">
        <w:rPr>
          <w:rFonts w:ascii="Times New Roman" w:hAnsi="Times New Roman" w:cs="Times New Roman"/>
          <w:sz w:val="24"/>
          <w:szCs w:val="24"/>
          <w:vertAlign w:val="superscript"/>
        </w:rPr>
        <w:t>2</w:t>
      </w:r>
      <w:r w:rsidR="00860935" w:rsidRPr="00316FE0">
        <w:rPr>
          <w:rFonts w:ascii="Times New Roman" w:hAnsi="Times New Roman" w:cs="Times New Roman"/>
          <w:sz w:val="24"/>
          <w:szCs w:val="24"/>
        </w:rPr>
        <w:t xml:space="preserve">, kopīpašuma </w:t>
      </w:r>
      <w:r w:rsidR="00B32E35" w:rsidRPr="001A6318">
        <w:rPr>
          <w:rFonts w:ascii="Times New Roman" w:hAnsi="Times New Roman" w:cs="Times New Roman"/>
          <w:sz w:val="24"/>
          <w:szCs w:val="24"/>
        </w:rPr>
        <w:t>582/3956 domājamās daļas no daudzdzīvokļu dzīvojamās mājas ar kadastra apzīmējumu 62640070138001, šķūņa ar kadastra apzīmējumu 62640070138002, klēts ar kadastra apzīmējumu 62640070138003, šķūņa ar kadastra apzīmējumu 62640070138004 un zemes vienības ar kadastra apzīmējumu 62640070138</w:t>
      </w:r>
      <w:r w:rsidR="00177301" w:rsidRPr="003633CB">
        <w:rPr>
          <w:rFonts w:ascii="Times New Roman" w:hAnsi="Times New Roman" w:cs="Times New Roman"/>
          <w:sz w:val="24"/>
          <w:szCs w:val="24"/>
        </w:rPr>
        <w:t>.</w:t>
      </w:r>
    </w:p>
    <w:p w14:paraId="31F7A960" w14:textId="3B6D6DFD" w:rsidR="00177301" w:rsidRPr="00141D75" w:rsidRDefault="00177301" w:rsidP="00DE48BC">
      <w:pPr>
        <w:numPr>
          <w:ilvl w:val="1"/>
          <w:numId w:val="1"/>
        </w:numPr>
        <w:tabs>
          <w:tab w:val="clear" w:pos="1440"/>
          <w:tab w:val="num" w:pos="709"/>
        </w:tabs>
        <w:spacing w:after="0" w:line="240" w:lineRule="auto"/>
        <w:ind w:left="709" w:right="-1" w:hanging="283"/>
        <w:jc w:val="both"/>
        <w:rPr>
          <w:rFonts w:ascii="Times New Roman" w:hAnsi="Times New Roman" w:cs="Times New Roman"/>
          <w:sz w:val="24"/>
          <w:szCs w:val="24"/>
        </w:rPr>
      </w:pPr>
      <w:r w:rsidRPr="003633CB">
        <w:rPr>
          <w:rFonts w:ascii="Times New Roman" w:hAnsi="Times New Roman" w:cs="Times New Roman"/>
          <w:sz w:val="24"/>
          <w:szCs w:val="24"/>
        </w:rPr>
        <w:t xml:space="preserve">dzīvoklis atrodas Kuldīgas </w:t>
      </w:r>
      <w:r w:rsidRPr="00141D75">
        <w:rPr>
          <w:rFonts w:ascii="Times New Roman" w:hAnsi="Times New Roman" w:cs="Times New Roman"/>
          <w:sz w:val="24"/>
          <w:szCs w:val="24"/>
        </w:rPr>
        <w:t xml:space="preserve">novada Laidu pagastā, </w:t>
      </w:r>
      <w:r w:rsidR="00141D75" w:rsidRPr="00141D75">
        <w:rPr>
          <w:rFonts w:ascii="Times New Roman" w:hAnsi="Times New Roman" w:cs="Times New Roman"/>
          <w:sz w:val="24"/>
          <w:szCs w:val="24"/>
        </w:rPr>
        <w:t>1</w:t>
      </w:r>
      <w:r w:rsidR="00316FE0">
        <w:rPr>
          <w:rFonts w:ascii="Times New Roman" w:hAnsi="Times New Roman" w:cs="Times New Roman"/>
          <w:sz w:val="24"/>
          <w:szCs w:val="24"/>
        </w:rPr>
        <w:t xml:space="preserve"> </w:t>
      </w:r>
      <w:r w:rsidR="00141D75" w:rsidRPr="00141D75">
        <w:rPr>
          <w:rFonts w:ascii="Times New Roman" w:hAnsi="Times New Roman" w:cs="Times New Roman"/>
          <w:sz w:val="24"/>
          <w:szCs w:val="24"/>
        </w:rPr>
        <w:t>km attālumā no ciema Valtaiķi.</w:t>
      </w:r>
      <w:r w:rsidRPr="00141D75">
        <w:rPr>
          <w:rFonts w:ascii="Times New Roman" w:hAnsi="Times New Roman" w:cs="Times New Roman"/>
          <w:sz w:val="24"/>
          <w:szCs w:val="24"/>
        </w:rPr>
        <w:t xml:space="preserve"> </w:t>
      </w:r>
      <w:r w:rsidR="00141D75" w:rsidRPr="00141D75">
        <w:rPr>
          <w:rFonts w:ascii="Times New Roman" w:hAnsi="Times New Roman" w:cs="Times New Roman"/>
          <w:sz w:val="24"/>
          <w:szCs w:val="24"/>
        </w:rPr>
        <w:t>Attālums līdz Skrundai</w:t>
      </w:r>
      <w:r w:rsidR="00141D75">
        <w:rPr>
          <w:rFonts w:ascii="Times New Roman" w:hAnsi="Times New Roman" w:cs="Times New Roman"/>
          <w:sz w:val="24"/>
          <w:szCs w:val="24"/>
        </w:rPr>
        <w:t xml:space="preserve"> aptuveni</w:t>
      </w:r>
      <w:r w:rsidR="00141D75" w:rsidRPr="00141D75">
        <w:rPr>
          <w:rFonts w:ascii="Times New Roman" w:hAnsi="Times New Roman" w:cs="Times New Roman"/>
          <w:sz w:val="24"/>
          <w:szCs w:val="24"/>
        </w:rPr>
        <w:t xml:space="preserve"> 12 km, līdz</w:t>
      </w:r>
      <w:r w:rsidRPr="00141D75">
        <w:rPr>
          <w:rFonts w:ascii="Times New Roman" w:hAnsi="Times New Roman" w:cs="Times New Roman"/>
          <w:sz w:val="24"/>
          <w:szCs w:val="24"/>
        </w:rPr>
        <w:t xml:space="preserve"> novada centram Kuldīgā aptuveni </w:t>
      </w:r>
      <w:r w:rsidR="00141D75" w:rsidRPr="00141D75">
        <w:rPr>
          <w:rFonts w:ascii="Times New Roman" w:hAnsi="Times New Roman" w:cs="Times New Roman"/>
          <w:sz w:val="24"/>
          <w:szCs w:val="24"/>
        </w:rPr>
        <w:t>45</w:t>
      </w:r>
      <w:r w:rsidRPr="00141D75">
        <w:rPr>
          <w:rFonts w:ascii="Times New Roman" w:hAnsi="Times New Roman" w:cs="Times New Roman"/>
          <w:sz w:val="24"/>
          <w:szCs w:val="24"/>
        </w:rPr>
        <w:t xml:space="preserve"> km. </w:t>
      </w:r>
    </w:p>
    <w:tbl>
      <w:tblPr>
        <w:tblStyle w:val="TableGrid"/>
        <w:tblW w:w="0" w:type="auto"/>
        <w:tblInd w:w="709" w:type="dxa"/>
        <w:tblLook w:val="04A0" w:firstRow="1" w:lastRow="0" w:firstColumn="1" w:lastColumn="0" w:noHBand="0" w:noVBand="1"/>
      </w:tblPr>
      <w:tblGrid>
        <w:gridCol w:w="2860"/>
        <w:gridCol w:w="2859"/>
        <w:gridCol w:w="2859"/>
      </w:tblGrid>
      <w:tr w:rsidR="00177301" w:rsidRPr="003633CB" w14:paraId="464F33BC" w14:textId="0F0307EF" w:rsidTr="00924E10">
        <w:tc>
          <w:tcPr>
            <w:tcW w:w="8578" w:type="dxa"/>
            <w:gridSpan w:val="3"/>
            <w:shd w:val="clear" w:color="auto" w:fill="D9D9D9" w:themeFill="background1" w:themeFillShade="D9"/>
          </w:tcPr>
          <w:p w14:paraId="025414EC" w14:textId="42941476" w:rsidR="00177301" w:rsidRPr="003633CB" w:rsidRDefault="00177301" w:rsidP="00177301">
            <w:pPr>
              <w:ind w:right="-1"/>
              <w:jc w:val="center"/>
              <w:rPr>
                <w:rFonts w:ascii="Times New Roman" w:hAnsi="Times New Roman" w:cs="Times New Roman"/>
                <w:b/>
                <w:bCs/>
                <w:sz w:val="24"/>
                <w:szCs w:val="24"/>
              </w:rPr>
            </w:pPr>
            <w:r w:rsidRPr="003633CB">
              <w:rPr>
                <w:rFonts w:ascii="Times New Roman" w:hAnsi="Times New Roman" w:cs="Times New Roman"/>
                <w:b/>
                <w:bCs/>
                <w:sz w:val="24"/>
                <w:szCs w:val="24"/>
              </w:rPr>
              <w:t>Dzīvokļa apraksts</w:t>
            </w:r>
          </w:p>
        </w:tc>
      </w:tr>
      <w:tr w:rsidR="00177301" w:rsidRPr="003633CB" w14:paraId="05AEC49D" w14:textId="6EB364F1" w:rsidTr="00177301">
        <w:tc>
          <w:tcPr>
            <w:tcW w:w="2860" w:type="dxa"/>
          </w:tcPr>
          <w:p w14:paraId="678097EC" w14:textId="6CC69066" w:rsidR="00177301" w:rsidRPr="00316FE0" w:rsidRDefault="00177301" w:rsidP="00177301">
            <w:pPr>
              <w:pStyle w:val="Default"/>
              <w:jc w:val="center"/>
              <w:rPr>
                <w:rFonts w:ascii="Times New Roman" w:hAnsi="Times New Roman" w:cs="Times New Roman"/>
                <w:color w:val="auto"/>
                <w:lang w:val="lv-LV"/>
              </w:rPr>
            </w:pPr>
            <w:r w:rsidRPr="00316FE0">
              <w:rPr>
                <w:rFonts w:ascii="Times New Roman" w:hAnsi="Times New Roman" w:cs="Times New Roman"/>
                <w:color w:val="auto"/>
                <w:lang w:val="lv-LV"/>
              </w:rPr>
              <w:t>Istabu skaits</w:t>
            </w:r>
          </w:p>
        </w:tc>
        <w:tc>
          <w:tcPr>
            <w:tcW w:w="2859" w:type="dxa"/>
          </w:tcPr>
          <w:p w14:paraId="4B5136C3" w14:textId="189E94C4" w:rsidR="00177301" w:rsidRPr="00316FE0" w:rsidRDefault="00177301" w:rsidP="00177301">
            <w:pPr>
              <w:pStyle w:val="Default"/>
              <w:jc w:val="center"/>
              <w:rPr>
                <w:rFonts w:ascii="Times New Roman" w:hAnsi="Times New Roman" w:cs="Times New Roman"/>
                <w:color w:val="auto"/>
                <w:lang w:val="lv-LV"/>
              </w:rPr>
            </w:pPr>
            <w:r w:rsidRPr="00316FE0">
              <w:rPr>
                <w:rFonts w:ascii="Times New Roman" w:hAnsi="Times New Roman" w:cs="Times New Roman"/>
                <w:color w:val="auto"/>
                <w:lang w:val="lv-LV"/>
              </w:rPr>
              <w:t>Stāvs</w:t>
            </w:r>
          </w:p>
        </w:tc>
        <w:tc>
          <w:tcPr>
            <w:tcW w:w="2859" w:type="dxa"/>
          </w:tcPr>
          <w:p w14:paraId="73346F21" w14:textId="7356232E" w:rsidR="00177301" w:rsidRPr="00316FE0" w:rsidRDefault="00177301" w:rsidP="00177301">
            <w:pPr>
              <w:pStyle w:val="Default"/>
              <w:jc w:val="center"/>
              <w:rPr>
                <w:rFonts w:ascii="Times New Roman" w:hAnsi="Times New Roman" w:cs="Times New Roman"/>
                <w:color w:val="auto"/>
                <w:lang w:val="lv-LV"/>
              </w:rPr>
            </w:pPr>
            <w:r w:rsidRPr="00316FE0">
              <w:rPr>
                <w:rFonts w:ascii="Times New Roman" w:hAnsi="Times New Roman" w:cs="Times New Roman"/>
                <w:color w:val="auto"/>
                <w:lang w:val="lv-LV"/>
              </w:rPr>
              <w:t>Platība</w:t>
            </w:r>
            <w:r w:rsidR="003633CB" w:rsidRPr="00316FE0">
              <w:rPr>
                <w:rFonts w:ascii="Times New Roman" w:hAnsi="Times New Roman" w:cs="Times New Roman"/>
                <w:color w:val="auto"/>
                <w:lang w:val="lv-LV"/>
              </w:rPr>
              <w:t>,</w:t>
            </w:r>
            <w:r w:rsidRPr="00316FE0">
              <w:rPr>
                <w:rFonts w:ascii="Times New Roman" w:hAnsi="Times New Roman" w:cs="Times New Roman"/>
                <w:color w:val="auto"/>
                <w:lang w:val="lv-LV"/>
              </w:rPr>
              <w:t xml:space="preserve"> m</w:t>
            </w:r>
            <w:r w:rsidRPr="00316FE0">
              <w:rPr>
                <w:rFonts w:ascii="Times New Roman" w:hAnsi="Times New Roman" w:cs="Times New Roman"/>
                <w:color w:val="auto"/>
                <w:vertAlign w:val="superscript"/>
                <w:lang w:val="lv-LV"/>
              </w:rPr>
              <w:t>2</w:t>
            </w:r>
          </w:p>
        </w:tc>
      </w:tr>
      <w:tr w:rsidR="00177301" w:rsidRPr="003633CB" w14:paraId="2153F4F0" w14:textId="3D984664" w:rsidTr="00177301">
        <w:tc>
          <w:tcPr>
            <w:tcW w:w="2860" w:type="dxa"/>
          </w:tcPr>
          <w:p w14:paraId="1CB9727C" w14:textId="4CC48E57" w:rsidR="00177301" w:rsidRPr="00316FE0" w:rsidRDefault="00316FE0" w:rsidP="00177301">
            <w:pPr>
              <w:ind w:right="-1"/>
              <w:jc w:val="center"/>
              <w:rPr>
                <w:rFonts w:ascii="Times New Roman" w:hAnsi="Times New Roman" w:cs="Times New Roman"/>
                <w:sz w:val="24"/>
                <w:szCs w:val="24"/>
              </w:rPr>
            </w:pPr>
            <w:r w:rsidRPr="00316FE0">
              <w:rPr>
                <w:rFonts w:ascii="Times New Roman" w:hAnsi="Times New Roman" w:cs="Times New Roman"/>
                <w:sz w:val="24"/>
                <w:szCs w:val="24"/>
              </w:rPr>
              <w:t>2</w:t>
            </w:r>
          </w:p>
        </w:tc>
        <w:tc>
          <w:tcPr>
            <w:tcW w:w="2859" w:type="dxa"/>
          </w:tcPr>
          <w:p w14:paraId="1169C269" w14:textId="40489448" w:rsidR="00177301" w:rsidRPr="00316FE0" w:rsidRDefault="00316FE0" w:rsidP="00177301">
            <w:pPr>
              <w:ind w:right="-1"/>
              <w:jc w:val="center"/>
              <w:rPr>
                <w:rFonts w:ascii="Times New Roman" w:hAnsi="Times New Roman" w:cs="Times New Roman"/>
                <w:sz w:val="24"/>
                <w:szCs w:val="24"/>
              </w:rPr>
            </w:pPr>
            <w:r w:rsidRPr="00316FE0">
              <w:rPr>
                <w:rFonts w:ascii="Times New Roman" w:hAnsi="Times New Roman" w:cs="Times New Roman"/>
                <w:sz w:val="24"/>
                <w:szCs w:val="24"/>
              </w:rPr>
              <w:t>1</w:t>
            </w:r>
            <w:r w:rsidR="00177301" w:rsidRPr="00316FE0">
              <w:rPr>
                <w:rFonts w:ascii="Times New Roman" w:hAnsi="Times New Roman" w:cs="Times New Roman"/>
                <w:sz w:val="24"/>
                <w:szCs w:val="24"/>
              </w:rPr>
              <w:t xml:space="preserve"> no </w:t>
            </w:r>
            <w:r w:rsidRPr="00316FE0">
              <w:rPr>
                <w:rFonts w:ascii="Times New Roman" w:hAnsi="Times New Roman" w:cs="Times New Roman"/>
                <w:sz w:val="24"/>
                <w:szCs w:val="24"/>
              </w:rPr>
              <w:t>2</w:t>
            </w:r>
          </w:p>
        </w:tc>
        <w:tc>
          <w:tcPr>
            <w:tcW w:w="2859" w:type="dxa"/>
          </w:tcPr>
          <w:p w14:paraId="15D1387B" w14:textId="4BB0DBF5" w:rsidR="00177301" w:rsidRPr="00316FE0" w:rsidRDefault="00316FE0" w:rsidP="00177301">
            <w:pPr>
              <w:ind w:right="-1"/>
              <w:jc w:val="center"/>
              <w:rPr>
                <w:rFonts w:ascii="Times New Roman" w:hAnsi="Times New Roman" w:cs="Times New Roman"/>
                <w:sz w:val="24"/>
                <w:szCs w:val="24"/>
              </w:rPr>
            </w:pPr>
            <w:r w:rsidRPr="00316FE0">
              <w:rPr>
                <w:rFonts w:ascii="Times New Roman" w:hAnsi="Times New Roman" w:cs="Times New Roman"/>
                <w:sz w:val="24"/>
                <w:szCs w:val="24"/>
              </w:rPr>
              <w:t>58,2</w:t>
            </w:r>
          </w:p>
        </w:tc>
      </w:tr>
      <w:tr w:rsidR="00177301" w:rsidRPr="003633CB" w14:paraId="7F655252" w14:textId="16708B78" w:rsidTr="00AE31E9">
        <w:tc>
          <w:tcPr>
            <w:tcW w:w="8578" w:type="dxa"/>
            <w:gridSpan w:val="3"/>
          </w:tcPr>
          <w:p w14:paraId="76A34AB0" w14:textId="4A9BCA21" w:rsidR="00177301" w:rsidRPr="00316FE0" w:rsidRDefault="00177301" w:rsidP="00177301">
            <w:pPr>
              <w:ind w:right="-1"/>
              <w:rPr>
                <w:rFonts w:ascii="Times New Roman" w:hAnsi="Times New Roman" w:cs="Times New Roman"/>
                <w:i/>
                <w:iCs/>
                <w:sz w:val="24"/>
                <w:szCs w:val="24"/>
              </w:rPr>
            </w:pPr>
            <w:r w:rsidRPr="00316FE0">
              <w:rPr>
                <w:rFonts w:ascii="Times New Roman" w:hAnsi="Times New Roman" w:cs="Times New Roman"/>
                <w:i/>
                <w:iCs/>
                <w:sz w:val="24"/>
                <w:szCs w:val="24"/>
              </w:rPr>
              <w:t>Dzīvokļa izvietojums ēkā:</w:t>
            </w:r>
          </w:p>
        </w:tc>
      </w:tr>
      <w:tr w:rsidR="00177301" w:rsidRPr="003633CB" w14:paraId="47B41FE9" w14:textId="717548CE" w:rsidTr="00777A77">
        <w:tc>
          <w:tcPr>
            <w:tcW w:w="8578" w:type="dxa"/>
            <w:gridSpan w:val="3"/>
          </w:tcPr>
          <w:p w14:paraId="3B77053E" w14:textId="7A524D9A" w:rsidR="00177301" w:rsidRPr="00316FE0" w:rsidRDefault="00AF0FAD" w:rsidP="00177301">
            <w:pPr>
              <w:ind w:right="-1"/>
              <w:jc w:val="both"/>
              <w:rPr>
                <w:rFonts w:ascii="Times New Roman" w:hAnsi="Times New Roman" w:cs="Times New Roman"/>
                <w:sz w:val="24"/>
                <w:szCs w:val="24"/>
              </w:rPr>
            </w:pPr>
            <w:r w:rsidRPr="00316FE0">
              <w:rPr>
                <w:rFonts w:ascii="Times New Roman" w:hAnsi="Times New Roman" w:cs="Times New Roman"/>
                <w:sz w:val="24"/>
                <w:szCs w:val="24"/>
              </w:rPr>
              <w:t xml:space="preserve">Dzīvoklis atrodas </w:t>
            </w:r>
            <w:r w:rsidR="00316FE0" w:rsidRPr="00316FE0">
              <w:rPr>
                <w:rFonts w:ascii="Times New Roman" w:hAnsi="Times New Roman" w:cs="Times New Roman"/>
                <w:sz w:val="24"/>
                <w:szCs w:val="24"/>
              </w:rPr>
              <w:t>divstāvu ķieģeļu</w:t>
            </w:r>
            <w:r w:rsidRPr="00316FE0">
              <w:rPr>
                <w:rFonts w:ascii="Times New Roman" w:hAnsi="Times New Roman" w:cs="Times New Roman"/>
                <w:sz w:val="24"/>
                <w:szCs w:val="24"/>
              </w:rPr>
              <w:t xml:space="preserve"> mūra ēkas </w:t>
            </w:r>
            <w:r w:rsidR="00316FE0" w:rsidRPr="00316FE0">
              <w:rPr>
                <w:rFonts w:ascii="Times New Roman" w:hAnsi="Times New Roman" w:cs="Times New Roman"/>
                <w:sz w:val="24"/>
                <w:szCs w:val="24"/>
              </w:rPr>
              <w:t>1</w:t>
            </w:r>
            <w:r w:rsidRPr="00316FE0">
              <w:rPr>
                <w:rFonts w:ascii="Times New Roman" w:hAnsi="Times New Roman" w:cs="Times New Roman"/>
                <w:sz w:val="24"/>
                <w:szCs w:val="24"/>
              </w:rPr>
              <w:t>.stāvā.</w:t>
            </w:r>
          </w:p>
        </w:tc>
      </w:tr>
      <w:tr w:rsidR="00177301" w:rsidRPr="003633CB" w14:paraId="26166A0B" w14:textId="6010DF7B" w:rsidTr="000A23C3">
        <w:tc>
          <w:tcPr>
            <w:tcW w:w="8578" w:type="dxa"/>
            <w:gridSpan w:val="3"/>
          </w:tcPr>
          <w:p w14:paraId="025A6839" w14:textId="0D956836" w:rsidR="00177301" w:rsidRPr="00316FE0" w:rsidRDefault="00177301" w:rsidP="000B552C">
            <w:pPr>
              <w:ind w:right="-1"/>
              <w:rPr>
                <w:rFonts w:ascii="Times New Roman" w:hAnsi="Times New Roman" w:cs="Times New Roman"/>
                <w:i/>
                <w:iCs/>
                <w:sz w:val="24"/>
                <w:szCs w:val="24"/>
              </w:rPr>
            </w:pPr>
            <w:r w:rsidRPr="00316FE0">
              <w:rPr>
                <w:rFonts w:ascii="Times New Roman" w:hAnsi="Times New Roman" w:cs="Times New Roman"/>
                <w:i/>
                <w:iCs/>
                <w:sz w:val="24"/>
                <w:szCs w:val="24"/>
              </w:rPr>
              <w:t>Labiekārtojums:</w:t>
            </w:r>
          </w:p>
        </w:tc>
      </w:tr>
      <w:tr w:rsidR="00177301" w:rsidRPr="003633CB" w14:paraId="1C96BAD3" w14:textId="615D13D1" w:rsidTr="00272AFF">
        <w:tc>
          <w:tcPr>
            <w:tcW w:w="8578" w:type="dxa"/>
            <w:gridSpan w:val="3"/>
          </w:tcPr>
          <w:p w14:paraId="4ACE3336" w14:textId="72644D5B" w:rsidR="00177301" w:rsidRPr="00316FE0" w:rsidRDefault="00AF0FAD" w:rsidP="000B552C">
            <w:pPr>
              <w:tabs>
                <w:tab w:val="left" w:pos="1110"/>
              </w:tabs>
              <w:ind w:right="-1"/>
              <w:rPr>
                <w:rFonts w:ascii="Times New Roman" w:hAnsi="Times New Roman" w:cs="Times New Roman"/>
                <w:sz w:val="24"/>
                <w:szCs w:val="24"/>
              </w:rPr>
            </w:pPr>
            <w:r w:rsidRPr="00316FE0">
              <w:rPr>
                <w:rFonts w:ascii="Times New Roman" w:hAnsi="Times New Roman" w:cs="Times New Roman"/>
                <w:sz w:val="24"/>
                <w:szCs w:val="24"/>
              </w:rPr>
              <w:t xml:space="preserve">Inženiertehniskās komunikācijas: </w:t>
            </w:r>
            <w:proofErr w:type="spellStart"/>
            <w:r w:rsidRPr="00316FE0">
              <w:rPr>
                <w:rFonts w:ascii="Times New Roman" w:hAnsi="Times New Roman" w:cs="Times New Roman"/>
                <w:sz w:val="24"/>
                <w:szCs w:val="24"/>
              </w:rPr>
              <w:t>pieslēgums</w:t>
            </w:r>
            <w:proofErr w:type="spellEnd"/>
            <w:r w:rsidRPr="00316FE0">
              <w:rPr>
                <w:rFonts w:ascii="Times New Roman" w:hAnsi="Times New Roman" w:cs="Times New Roman"/>
                <w:sz w:val="24"/>
                <w:szCs w:val="24"/>
              </w:rPr>
              <w:t xml:space="preserve"> centralizētiem elektroenerģijas tīkliem, centralizētiem kanalizācijas tīkliem.</w:t>
            </w:r>
          </w:p>
        </w:tc>
      </w:tr>
      <w:tr w:rsidR="00177301" w:rsidRPr="003633CB" w14:paraId="1B38C56E" w14:textId="638F79E1" w:rsidTr="008935FB">
        <w:tc>
          <w:tcPr>
            <w:tcW w:w="8578" w:type="dxa"/>
            <w:gridSpan w:val="3"/>
          </w:tcPr>
          <w:p w14:paraId="12438FB9" w14:textId="50699F8C" w:rsidR="00177301" w:rsidRPr="00316FE0" w:rsidRDefault="00177301" w:rsidP="000B552C">
            <w:pPr>
              <w:ind w:right="-1"/>
              <w:rPr>
                <w:rFonts w:ascii="Times New Roman" w:hAnsi="Times New Roman" w:cs="Times New Roman"/>
                <w:i/>
                <w:iCs/>
                <w:sz w:val="24"/>
                <w:szCs w:val="24"/>
              </w:rPr>
            </w:pPr>
            <w:r w:rsidRPr="00316FE0">
              <w:rPr>
                <w:rFonts w:ascii="Times New Roman" w:hAnsi="Times New Roman" w:cs="Times New Roman"/>
                <w:i/>
                <w:iCs/>
                <w:sz w:val="24"/>
                <w:szCs w:val="24"/>
              </w:rPr>
              <w:t>Plānojums:</w:t>
            </w:r>
          </w:p>
        </w:tc>
      </w:tr>
      <w:tr w:rsidR="00177301" w:rsidRPr="003633CB" w14:paraId="556A3374" w14:textId="77777777" w:rsidTr="008935FB">
        <w:tc>
          <w:tcPr>
            <w:tcW w:w="8578" w:type="dxa"/>
            <w:gridSpan w:val="3"/>
          </w:tcPr>
          <w:p w14:paraId="3BDE2CD1" w14:textId="280805CF" w:rsidR="00177301" w:rsidRPr="00316FE0" w:rsidRDefault="00AF0FAD" w:rsidP="003633CB">
            <w:pPr>
              <w:ind w:right="-1"/>
              <w:jc w:val="both"/>
              <w:rPr>
                <w:rFonts w:ascii="Times New Roman" w:hAnsi="Times New Roman" w:cs="Times New Roman"/>
                <w:sz w:val="24"/>
                <w:szCs w:val="24"/>
              </w:rPr>
            </w:pPr>
            <w:r w:rsidRPr="00316FE0">
              <w:rPr>
                <w:rFonts w:ascii="Times New Roman" w:hAnsi="Times New Roman" w:cs="Times New Roman"/>
                <w:sz w:val="24"/>
                <w:szCs w:val="24"/>
              </w:rPr>
              <w:t xml:space="preserve">Dzīvoklī ir </w:t>
            </w:r>
            <w:r w:rsidR="00316FE0" w:rsidRPr="00316FE0">
              <w:rPr>
                <w:rFonts w:ascii="Times New Roman" w:hAnsi="Times New Roman" w:cs="Times New Roman"/>
                <w:sz w:val="24"/>
                <w:szCs w:val="24"/>
              </w:rPr>
              <w:t>2</w:t>
            </w:r>
            <w:r w:rsidRPr="00316FE0">
              <w:rPr>
                <w:rFonts w:ascii="Times New Roman" w:hAnsi="Times New Roman" w:cs="Times New Roman"/>
                <w:sz w:val="24"/>
                <w:szCs w:val="24"/>
              </w:rPr>
              <w:t xml:space="preserve"> izolējama</w:t>
            </w:r>
            <w:r w:rsidR="00316FE0" w:rsidRPr="00316FE0">
              <w:rPr>
                <w:rFonts w:ascii="Times New Roman" w:hAnsi="Times New Roman" w:cs="Times New Roman"/>
                <w:sz w:val="24"/>
                <w:szCs w:val="24"/>
              </w:rPr>
              <w:t>s</w:t>
            </w:r>
            <w:r w:rsidRPr="00316FE0">
              <w:rPr>
                <w:rFonts w:ascii="Times New Roman" w:hAnsi="Times New Roman" w:cs="Times New Roman"/>
                <w:sz w:val="24"/>
                <w:szCs w:val="24"/>
              </w:rPr>
              <w:t xml:space="preserve"> istaba</w:t>
            </w:r>
            <w:r w:rsidR="00316FE0" w:rsidRPr="00316FE0">
              <w:rPr>
                <w:rFonts w:ascii="Times New Roman" w:hAnsi="Times New Roman" w:cs="Times New Roman"/>
                <w:sz w:val="24"/>
                <w:szCs w:val="24"/>
              </w:rPr>
              <w:t>s</w:t>
            </w:r>
            <w:r w:rsidRPr="00316FE0">
              <w:rPr>
                <w:rFonts w:ascii="Times New Roman" w:hAnsi="Times New Roman" w:cs="Times New Roman"/>
                <w:sz w:val="24"/>
                <w:szCs w:val="24"/>
              </w:rPr>
              <w:t>. Dzīvoklī telpu izvietojums atbilst plānam no telpu grupas kadastrālās uzmērīšanas lieta</w:t>
            </w:r>
            <w:r w:rsidR="00082549" w:rsidRPr="00316FE0">
              <w:rPr>
                <w:rFonts w:ascii="Times New Roman" w:hAnsi="Times New Roman" w:cs="Times New Roman"/>
                <w:sz w:val="24"/>
                <w:szCs w:val="24"/>
              </w:rPr>
              <w:t>s</w:t>
            </w:r>
            <w:r w:rsidRPr="00316FE0">
              <w:rPr>
                <w:rFonts w:ascii="Times New Roman" w:hAnsi="Times New Roman" w:cs="Times New Roman"/>
                <w:sz w:val="24"/>
                <w:szCs w:val="24"/>
              </w:rPr>
              <w:t>.</w:t>
            </w:r>
          </w:p>
        </w:tc>
      </w:tr>
      <w:tr w:rsidR="00177301" w:rsidRPr="003633CB" w14:paraId="7B09D708" w14:textId="77777777" w:rsidTr="008935FB">
        <w:tc>
          <w:tcPr>
            <w:tcW w:w="8578" w:type="dxa"/>
            <w:gridSpan w:val="3"/>
          </w:tcPr>
          <w:p w14:paraId="70334C7A" w14:textId="797D6650" w:rsidR="00177301" w:rsidRPr="00316FE0" w:rsidRDefault="00177301" w:rsidP="000B552C">
            <w:pPr>
              <w:ind w:right="-1"/>
              <w:rPr>
                <w:rFonts w:ascii="Times New Roman" w:hAnsi="Times New Roman" w:cs="Times New Roman"/>
                <w:i/>
                <w:iCs/>
                <w:sz w:val="24"/>
                <w:szCs w:val="24"/>
              </w:rPr>
            </w:pPr>
            <w:r w:rsidRPr="00316FE0">
              <w:rPr>
                <w:rFonts w:ascii="Times New Roman" w:hAnsi="Times New Roman" w:cs="Times New Roman"/>
                <w:i/>
                <w:iCs/>
                <w:sz w:val="24"/>
                <w:szCs w:val="24"/>
              </w:rPr>
              <w:t>Dzīvokļa tehniskā stāvokļa raksturojums:</w:t>
            </w:r>
          </w:p>
        </w:tc>
      </w:tr>
      <w:tr w:rsidR="00177301" w:rsidRPr="003633CB" w14:paraId="34A5C53D" w14:textId="77777777" w:rsidTr="008935FB">
        <w:tc>
          <w:tcPr>
            <w:tcW w:w="8578" w:type="dxa"/>
            <w:gridSpan w:val="3"/>
          </w:tcPr>
          <w:p w14:paraId="3EE502BF" w14:textId="77777777" w:rsidR="00316FE0" w:rsidRPr="00316FE0" w:rsidRDefault="00316FE0" w:rsidP="00316FE0">
            <w:pPr>
              <w:ind w:right="-1"/>
              <w:jc w:val="both"/>
              <w:rPr>
                <w:rFonts w:ascii="Times New Roman" w:hAnsi="Times New Roman" w:cs="Times New Roman"/>
                <w:sz w:val="24"/>
                <w:szCs w:val="24"/>
              </w:rPr>
            </w:pPr>
            <w:r w:rsidRPr="00316FE0">
              <w:rPr>
                <w:rFonts w:ascii="Times New Roman" w:hAnsi="Times New Roman" w:cs="Times New Roman"/>
                <w:sz w:val="24"/>
                <w:szCs w:val="24"/>
              </w:rPr>
              <w:t>Dzīvokļa telpu apdare tiek pieņemta kā neapmierinošā tehniskā/vizuālā stāvoklī.</w:t>
            </w:r>
          </w:p>
          <w:p w14:paraId="72A73A6B" w14:textId="77777777" w:rsidR="00316FE0" w:rsidRPr="00316FE0" w:rsidRDefault="00316FE0" w:rsidP="00316FE0">
            <w:pPr>
              <w:ind w:right="-1"/>
              <w:jc w:val="both"/>
              <w:rPr>
                <w:rFonts w:ascii="Times New Roman" w:hAnsi="Times New Roman" w:cs="Times New Roman"/>
                <w:sz w:val="24"/>
                <w:szCs w:val="24"/>
              </w:rPr>
            </w:pPr>
            <w:r w:rsidRPr="00316FE0">
              <w:rPr>
                <w:rFonts w:ascii="Times New Roman" w:hAnsi="Times New Roman" w:cs="Times New Roman"/>
                <w:sz w:val="24"/>
                <w:szCs w:val="24"/>
              </w:rPr>
              <w:t xml:space="preserve">Ir pievadītas centralizētās inženierkomunikācijas – elektrība, kanalizācija. Lokālā krāsns/plīts apkure (istabā, telpa Nr. 6, </w:t>
            </w:r>
            <w:proofErr w:type="spellStart"/>
            <w:r w:rsidRPr="00316FE0">
              <w:rPr>
                <w:rFonts w:ascii="Times New Roman" w:hAnsi="Times New Roman" w:cs="Times New Roman"/>
                <w:sz w:val="24"/>
                <w:szCs w:val="24"/>
              </w:rPr>
              <w:t>Jutul</w:t>
            </w:r>
            <w:proofErr w:type="spellEnd"/>
            <w:r w:rsidRPr="00316FE0">
              <w:rPr>
                <w:rFonts w:ascii="Times New Roman" w:hAnsi="Times New Roman" w:cs="Times New Roman"/>
                <w:sz w:val="24"/>
                <w:szCs w:val="24"/>
              </w:rPr>
              <w:t xml:space="preserve"> krāsniņa - ugunsnedroša, virtuvē plīts, apkures ķermeņu skaits varētu būt nepietiekams). Ūdens apgāde no akas. Remonts nav bijis, uzlabojumi nav veikti, logi nav mainīti. Vērojams izteikts apdares materiālu nolietojums.</w:t>
            </w:r>
          </w:p>
          <w:p w14:paraId="39D828E6" w14:textId="60E85EF0" w:rsidR="00177301" w:rsidRPr="00316FE0" w:rsidRDefault="00316FE0" w:rsidP="00316FE0">
            <w:pPr>
              <w:ind w:right="-1"/>
              <w:jc w:val="both"/>
              <w:rPr>
                <w:rFonts w:ascii="Times New Roman" w:hAnsi="Times New Roman" w:cs="Times New Roman"/>
                <w:sz w:val="24"/>
                <w:szCs w:val="24"/>
              </w:rPr>
            </w:pPr>
            <w:r w:rsidRPr="00316FE0">
              <w:rPr>
                <w:rFonts w:ascii="Times New Roman" w:hAnsi="Times New Roman" w:cs="Times New Roman"/>
                <w:sz w:val="24"/>
                <w:szCs w:val="24"/>
              </w:rPr>
              <w:t>Ēkas vecajās māla ķieģeļu konstrukcijās vērojuma deformācija – ūdens izskalojumi</w:t>
            </w:r>
            <w:r w:rsidR="00AF0FAD" w:rsidRPr="00316FE0">
              <w:rPr>
                <w:rFonts w:ascii="Times New Roman" w:hAnsi="Times New Roman" w:cs="Times New Roman"/>
                <w:sz w:val="24"/>
                <w:szCs w:val="24"/>
              </w:rPr>
              <w:t>.</w:t>
            </w:r>
          </w:p>
        </w:tc>
      </w:tr>
    </w:tbl>
    <w:p w14:paraId="77B3694E" w14:textId="43A9B2B0" w:rsidR="00DE48BC" w:rsidRDefault="00DE48BC" w:rsidP="00DE48BC">
      <w:pPr>
        <w:numPr>
          <w:ilvl w:val="1"/>
          <w:numId w:val="1"/>
        </w:numPr>
        <w:tabs>
          <w:tab w:val="clear" w:pos="1440"/>
          <w:tab w:val="num" w:pos="709"/>
        </w:tabs>
        <w:spacing w:after="0" w:line="240" w:lineRule="auto"/>
        <w:ind w:left="709" w:right="-1" w:hanging="283"/>
        <w:jc w:val="both"/>
        <w:rPr>
          <w:rFonts w:ascii="Times New Roman" w:hAnsi="Times New Roman" w:cs="Times New Roman"/>
          <w:sz w:val="24"/>
          <w:szCs w:val="24"/>
        </w:rPr>
      </w:pPr>
      <w:r w:rsidRPr="003633CB">
        <w:rPr>
          <w:rFonts w:ascii="Times New Roman" w:hAnsi="Times New Roman" w:cs="Times New Roman"/>
          <w:sz w:val="24"/>
          <w:szCs w:val="24"/>
        </w:rPr>
        <w:t xml:space="preserve">Saskaņā ar </w:t>
      </w:r>
      <w:r w:rsidR="00C731C2">
        <w:rPr>
          <w:rFonts w:ascii="Times New Roman" w:hAnsi="Times New Roman" w:cs="Times New Roman"/>
          <w:sz w:val="24"/>
          <w:szCs w:val="24"/>
        </w:rPr>
        <w:t>Valsts zemes dienesta</w:t>
      </w:r>
      <w:r w:rsidRPr="003633CB">
        <w:rPr>
          <w:rFonts w:ascii="Times New Roman" w:hAnsi="Times New Roman" w:cs="Times New Roman"/>
          <w:sz w:val="24"/>
          <w:szCs w:val="24"/>
        </w:rPr>
        <w:t xml:space="preserve"> </w:t>
      </w:r>
      <w:r w:rsidRPr="00316FE0">
        <w:rPr>
          <w:rFonts w:ascii="Times New Roman" w:hAnsi="Times New Roman" w:cs="Times New Roman"/>
          <w:sz w:val="24"/>
          <w:szCs w:val="24"/>
        </w:rPr>
        <w:t xml:space="preserve">kadastra datiem </w:t>
      </w:r>
      <w:r w:rsidR="000B552C" w:rsidRPr="00316FE0">
        <w:rPr>
          <w:rFonts w:ascii="Times New Roman" w:hAnsi="Times New Roman" w:cs="Times New Roman"/>
          <w:sz w:val="24"/>
          <w:szCs w:val="24"/>
        </w:rPr>
        <w:t>dzīvokļa</w:t>
      </w:r>
      <w:r w:rsidRPr="00316FE0">
        <w:rPr>
          <w:rFonts w:ascii="Times New Roman" w:hAnsi="Times New Roman" w:cs="Times New Roman"/>
          <w:sz w:val="24"/>
          <w:szCs w:val="24"/>
        </w:rPr>
        <w:t xml:space="preserve"> īpašum</w:t>
      </w:r>
      <w:r w:rsidR="000B552C" w:rsidRPr="00316FE0">
        <w:rPr>
          <w:rFonts w:ascii="Times New Roman" w:hAnsi="Times New Roman" w:cs="Times New Roman"/>
          <w:sz w:val="24"/>
          <w:szCs w:val="24"/>
        </w:rPr>
        <w:t>a</w:t>
      </w:r>
      <w:r w:rsidRPr="00316FE0">
        <w:rPr>
          <w:rFonts w:ascii="Times New Roman" w:hAnsi="Times New Roman" w:cs="Times New Roman"/>
          <w:sz w:val="24"/>
          <w:szCs w:val="24"/>
        </w:rPr>
        <w:t xml:space="preserve"> </w:t>
      </w:r>
      <w:r w:rsidR="00B32E35" w:rsidRPr="00316FE0">
        <w:rPr>
          <w:rFonts w:ascii="Times New Roman" w:hAnsi="Times New Roman" w:cs="Times New Roman"/>
          <w:sz w:val="24"/>
          <w:szCs w:val="24"/>
        </w:rPr>
        <w:t>“</w:t>
      </w:r>
      <w:proofErr w:type="spellStart"/>
      <w:r w:rsidR="00B32E35" w:rsidRPr="00316FE0">
        <w:rPr>
          <w:rFonts w:ascii="Times New Roman" w:hAnsi="Times New Roman" w:cs="Times New Roman"/>
          <w:sz w:val="24"/>
          <w:szCs w:val="24"/>
        </w:rPr>
        <w:t>Grenčukrogs</w:t>
      </w:r>
      <w:proofErr w:type="spellEnd"/>
      <w:r w:rsidR="00B32E35" w:rsidRPr="00316FE0">
        <w:rPr>
          <w:rFonts w:ascii="Times New Roman" w:hAnsi="Times New Roman" w:cs="Times New Roman"/>
          <w:sz w:val="24"/>
          <w:szCs w:val="24"/>
        </w:rPr>
        <w:t>” - 1, Laidu</w:t>
      </w:r>
      <w:r w:rsidR="003633CB" w:rsidRPr="00316FE0">
        <w:rPr>
          <w:rFonts w:ascii="Times New Roman" w:hAnsi="Times New Roman" w:cs="Times New Roman"/>
          <w:sz w:val="24"/>
          <w:szCs w:val="24"/>
        </w:rPr>
        <w:t xml:space="preserve"> pagastā, Kuldīgas novadā, </w:t>
      </w:r>
      <w:r w:rsidR="00316FE0" w:rsidRPr="00316FE0">
        <w:rPr>
          <w:rFonts w:ascii="Times New Roman" w:hAnsi="Times New Roman" w:cs="Times New Roman"/>
          <w:sz w:val="24"/>
          <w:szCs w:val="24"/>
        </w:rPr>
        <w:t>universālā kadastrālā vērtība uz 05.08.2025. ir 1408,00 EUR (viens tūkstotis četri simti astoņi</w:t>
      </w:r>
      <w:r w:rsidR="003633CB" w:rsidRPr="00316FE0">
        <w:rPr>
          <w:rFonts w:ascii="Times New Roman" w:hAnsi="Times New Roman" w:cs="Times New Roman"/>
          <w:sz w:val="24"/>
          <w:szCs w:val="24"/>
        </w:rPr>
        <w:t xml:space="preserve"> </w:t>
      </w:r>
      <w:proofErr w:type="spellStart"/>
      <w:r w:rsidR="00D60572" w:rsidRPr="00316FE0">
        <w:rPr>
          <w:rFonts w:ascii="Times New Roman" w:hAnsi="Times New Roman" w:cs="Times New Roman"/>
          <w:i/>
          <w:iCs/>
          <w:sz w:val="24"/>
          <w:szCs w:val="24"/>
        </w:rPr>
        <w:t>euro</w:t>
      </w:r>
      <w:proofErr w:type="spellEnd"/>
      <w:r w:rsidR="00D60572" w:rsidRPr="00316FE0">
        <w:rPr>
          <w:rFonts w:ascii="Times New Roman" w:hAnsi="Times New Roman" w:cs="Times New Roman"/>
          <w:i/>
          <w:iCs/>
          <w:sz w:val="24"/>
          <w:szCs w:val="24"/>
        </w:rPr>
        <w:t xml:space="preserve">, </w:t>
      </w:r>
      <w:r w:rsidR="00D60572" w:rsidRPr="00316FE0">
        <w:rPr>
          <w:rFonts w:ascii="Times New Roman" w:hAnsi="Times New Roman" w:cs="Times New Roman"/>
          <w:sz w:val="24"/>
          <w:szCs w:val="24"/>
        </w:rPr>
        <w:t>00</w:t>
      </w:r>
      <w:r w:rsidR="00D60572" w:rsidRPr="00316FE0">
        <w:rPr>
          <w:rFonts w:ascii="Times New Roman" w:hAnsi="Times New Roman" w:cs="Times New Roman"/>
          <w:i/>
          <w:iCs/>
          <w:sz w:val="24"/>
          <w:szCs w:val="24"/>
        </w:rPr>
        <w:t xml:space="preserve"> </w:t>
      </w:r>
      <w:r w:rsidR="00D60572" w:rsidRPr="00316FE0">
        <w:rPr>
          <w:rFonts w:ascii="Times New Roman" w:hAnsi="Times New Roman" w:cs="Times New Roman"/>
          <w:sz w:val="24"/>
          <w:szCs w:val="24"/>
        </w:rPr>
        <w:t>centi</w:t>
      </w:r>
      <w:r w:rsidR="003633CB" w:rsidRPr="00316FE0">
        <w:rPr>
          <w:rFonts w:ascii="Times New Roman" w:hAnsi="Times New Roman" w:cs="Times New Roman"/>
          <w:sz w:val="24"/>
          <w:szCs w:val="24"/>
        </w:rPr>
        <w:t>)</w:t>
      </w:r>
      <w:r w:rsidRPr="00316FE0">
        <w:rPr>
          <w:rFonts w:ascii="Times New Roman" w:hAnsi="Times New Roman" w:cs="Times New Roman"/>
          <w:sz w:val="24"/>
          <w:szCs w:val="24"/>
        </w:rPr>
        <w:t>.</w:t>
      </w:r>
    </w:p>
    <w:p w14:paraId="5DE82BCB" w14:textId="6154236D" w:rsidR="00442537" w:rsidRPr="00316FE0" w:rsidRDefault="00442537" w:rsidP="00DE48BC">
      <w:pPr>
        <w:numPr>
          <w:ilvl w:val="1"/>
          <w:numId w:val="1"/>
        </w:numPr>
        <w:tabs>
          <w:tab w:val="clear" w:pos="1440"/>
          <w:tab w:val="num" w:pos="709"/>
        </w:tabs>
        <w:spacing w:after="0" w:line="240" w:lineRule="auto"/>
        <w:ind w:left="709" w:right="-1" w:hanging="283"/>
        <w:jc w:val="both"/>
        <w:rPr>
          <w:rFonts w:ascii="Times New Roman" w:hAnsi="Times New Roman" w:cs="Times New Roman"/>
          <w:sz w:val="24"/>
          <w:szCs w:val="24"/>
        </w:rPr>
      </w:pPr>
      <w:r>
        <w:rPr>
          <w:rFonts w:ascii="Times New Roman" w:hAnsi="Times New Roman" w:cs="Times New Roman"/>
          <w:sz w:val="24"/>
          <w:szCs w:val="24"/>
        </w:rPr>
        <w:t xml:space="preserve">Saskaņā ar </w:t>
      </w:r>
      <w:proofErr w:type="spellStart"/>
      <w:r>
        <w:rPr>
          <w:rFonts w:ascii="Times New Roman" w:hAnsi="Times New Roman" w:cs="Times New Roman"/>
          <w:sz w:val="24"/>
          <w:szCs w:val="24"/>
        </w:rPr>
        <w:t>apsaimniekotāja</w:t>
      </w:r>
      <w:proofErr w:type="spellEnd"/>
      <w:r>
        <w:rPr>
          <w:rFonts w:ascii="Times New Roman" w:hAnsi="Times New Roman" w:cs="Times New Roman"/>
          <w:sz w:val="24"/>
          <w:szCs w:val="24"/>
        </w:rPr>
        <w:t xml:space="preserve"> SIA “Skrundas komunālā saimniecība” 29.01.2026. izziņu Nr. 01-11/017 pēdējo trīs gadu laikā nav uzkrātas parādsaistības.</w:t>
      </w:r>
    </w:p>
    <w:p w14:paraId="6B4D27C5" w14:textId="5EAFF6AF" w:rsidR="005143A3" w:rsidRPr="00FD6168" w:rsidRDefault="005143A3" w:rsidP="005143A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316FE0">
        <w:rPr>
          <w:rFonts w:ascii="Times New Roman" w:eastAsia="Times New Roman" w:hAnsi="Times New Roman" w:cs="Times New Roman"/>
          <w:sz w:val="24"/>
          <w:szCs w:val="24"/>
          <w:lang w:eastAsia="lv-LV"/>
        </w:rPr>
        <w:t xml:space="preserve">Izsolāmo </w:t>
      </w:r>
      <w:r w:rsidRPr="00FD6168">
        <w:rPr>
          <w:rFonts w:ascii="Times New Roman" w:eastAsia="Times New Roman" w:hAnsi="Times New Roman" w:cs="Times New Roman"/>
          <w:sz w:val="24"/>
          <w:szCs w:val="24"/>
          <w:lang w:eastAsia="lv-LV"/>
        </w:rPr>
        <w:t xml:space="preserve">objektu var apskatīt darba dienās, iepriekš piezvanot un vienojoties par apskates laiku ar </w:t>
      </w:r>
      <w:r w:rsidR="00316FE0" w:rsidRPr="00FD6168">
        <w:rPr>
          <w:rFonts w:ascii="Times New Roman" w:eastAsia="Times New Roman" w:hAnsi="Times New Roman" w:cs="Times New Roman"/>
          <w:sz w:val="24"/>
          <w:szCs w:val="24"/>
          <w:lang w:eastAsia="lv-LV"/>
        </w:rPr>
        <w:t>Rudbāržu</w:t>
      </w:r>
      <w:r w:rsidRPr="00FD6168">
        <w:rPr>
          <w:rFonts w:ascii="Times New Roman" w:eastAsia="Times New Roman" w:hAnsi="Times New Roman" w:cs="Times New Roman"/>
          <w:sz w:val="24"/>
          <w:szCs w:val="24"/>
          <w:lang w:eastAsia="lv-LV"/>
        </w:rPr>
        <w:t xml:space="preserve"> pagasta pārvaldes vadītāju </w:t>
      </w:r>
      <w:r w:rsidR="00316FE0" w:rsidRPr="00FD6168">
        <w:rPr>
          <w:rFonts w:ascii="Times New Roman" w:eastAsia="Times New Roman" w:hAnsi="Times New Roman" w:cs="Times New Roman"/>
          <w:sz w:val="24"/>
          <w:szCs w:val="24"/>
          <w:lang w:eastAsia="lv-LV"/>
        </w:rPr>
        <w:t>Ilonu Rītiņu</w:t>
      </w:r>
      <w:r w:rsidRPr="00FD6168">
        <w:rPr>
          <w:rFonts w:ascii="Times New Roman" w:eastAsia="Times New Roman" w:hAnsi="Times New Roman" w:cs="Times New Roman"/>
          <w:sz w:val="24"/>
          <w:szCs w:val="24"/>
          <w:lang w:eastAsia="lv-LV"/>
        </w:rPr>
        <w:t>, tālrunis +371</w:t>
      </w:r>
      <w:r w:rsidR="00FD6539" w:rsidRPr="00FD6168">
        <w:rPr>
          <w:rFonts w:ascii="Times New Roman" w:eastAsia="Times New Roman" w:hAnsi="Times New Roman" w:cs="Times New Roman"/>
          <w:sz w:val="24"/>
          <w:szCs w:val="24"/>
          <w:lang w:eastAsia="lv-LV"/>
        </w:rPr>
        <w:t xml:space="preserve"> </w:t>
      </w:r>
      <w:r w:rsidR="00316FE0" w:rsidRPr="00FD6168">
        <w:rPr>
          <w:rFonts w:ascii="Times New Roman" w:eastAsia="Times New Roman" w:hAnsi="Times New Roman" w:cs="Times New Roman"/>
          <w:sz w:val="24"/>
          <w:szCs w:val="24"/>
          <w:lang w:eastAsia="lv-LV"/>
        </w:rPr>
        <w:t>26665663</w:t>
      </w:r>
      <w:r w:rsidRPr="00FD6168">
        <w:rPr>
          <w:rFonts w:ascii="Times New Roman" w:eastAsia="Times New Roman" w:hAnsi="Times New Roman" w:cs="Times New Roman"/>
          <w:sz w:val="24"/>
          <w:szCs w:val="24"/>
          <w:lang w:eastAsia="lv-LV"/>
        </w:rPr>
        <w:t>.</w:t>
      </w:r>
    </w:p>
    <w:p w14:paraId="487791A7" w14:textId="5A2B9060" w:rsidR="005143A3" w:rsidRPr="00FD6168" w:rsidRDefault="005143A3" w:rsidP="005143A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FD6168">
        <w:rPr>
          <w:rFonts w:ascii="Times New Roman" w:eastAsia="Times New Roman" w:hAnsi="Times New Roman" w:cs="Times New Roman"/>
          <w:sz w:val="24"/>
          <w:szCs w:val="24"/>
          <w:lang w:eastAsia="lv-LV"/>
        </w:rPr>
        <w:t xml:space="preserve">Papildus ziņas par izsolāmo objektu ir iespējams saņemt, nosūtot pieprasījumu uz e-pastu </w:t>
      </w:r>
      <w:r w:rsidRPr="00FD6168">
        <w:rPr>
          <w:rFonts w:ascii="Times New Roman" w:eastAsia="Times New Roman" w:hAnsi="Times New Roman" w:cs="Times New Roman"/>
          <w:i/>
          <w:sz w:val="24"/>
          <w:szCs w:val="24"/>
          <w:lang w:eastAsia="lv-LV"/>
        </w:rPr>
        <w:t>dome@kuldiga.lv</w:t>
      </w:r>
      <w:r w:rsidRPr="00FD6168">
        <w:rPr>
          <w:rFonts w:ascii="Times New Roman" w:eastAsia="Times New Roman" w:hAnsi="Times New Roman" w:cs="Times New Roman"/>
          <w:sz w:val="24"/>
          <w:szCs w:val="24"/>
          <w:lang w:eastAsia="lv-LV"/>
        </w:rPr>
        <w:t xml:space="preserve"> vai pa tālruni 63350143. </w:t>
      </w:r>
    </w:p>
    <w:p w14:paraId="780A4616" w14:textId="29D23D3D" w:rsidR="00437BE0" w:rsidRPr="00FD6168" w:rsidRDefault="00437BE0" w:rsidP="00437BE0">
      <w:pPr>
        <w:numPr>
          <w:ilvl w:val="1"/>
          <w:numId w:val="1"/>
        </w:numPr>
        <w:spacing w:after="0" w:line="240" w:lineRule="auto"/>
        <w:ind w:right="-97"/>
        <w:jc w:val="both"/>
        <w:rPr>
          <w:rFonts w:ascii="Times New Roman" w:eastAsia="Times New Roman" w:hAnsi="Times New Roman" w:cs="Times New Roman"/>
          <w:iCs/>
          <w:sz w:val="24"/>
          <w:szCs w:val="24"/>
          <w:lang w:eastAsia="lv-LV"/>
        </w:rPr>
      </w:pPr>
      <w:r w:rsidRPr="00FD6168">
        <w:rPr>
          <w:rFonts w:ascii="Times New Roman" w:eastAsia="Times New Roman" w:hAnsi="Times New Roman" w:cs="Times New Roman"/>
          <w:sz w:val="24"/>
          <w:szCs w:val="24"/>
          <w:lang w:eastAsia="lv-LV"/>
        </w:rPr>
        <w:lastRenderedPageBreak/>
        <w:t>Ziņas par ēk</w:t>
      </w:r>
      <w:r w:rsidR="00D11AA6" w:rsidRPr="00FD6168">
        <w:rPr>
          <w:rFonts w:ascii="Times New Roman" w:eastAsia="Times New Roman" w:hAnsi="Times New Roman" w:cs="Times New Roman"/>
          <w:sz w:val="24"/>
          <w:szCs w:val="24"/>
          <w:lang w:eastAsia="lv-LV"/>
        </w:rPr>
        <w:t xml:space="preserve">u </w:t>
      </w:r>
      <w:r w:rsidRPr="00FD6168">
        <w:rPr>
          <w:rFonts w:ascii="Times New Roman" w:eastAsia="Times New Roman" w:hAnsi="Times New Roman" w:cs="Times New Roman"/>
          <w:sz w:val="24"/>
          <w:szCs w:val="24"/>
          <w:lang w:eastAsia="lv-LV"/>
        </w:rPr>
        <w:t xml:space="preserve">iespējams saņemt, sazinoties ar ēkas </w:t>
      </w:r>
      <w:proofErr w:type="spellStart"/>
      <w:r w:rsidRPr="00FD6168">
        <w:rPr>
          <w:rFonts w:ascii="Times New Roman" w:eastAsia="Times New Roman" w:hAnsi="Times New Roman" w:cs="Times New Roman"/>
          <w:sz w:val="24"/>
          <w:szCs w:val="24"/>
          <w:lang w:eastAsia="lv-LV"/>
        </w:rPr>
        <w:t>apsaimniekotāju</w:t>
      </w:r>
      <w:proofErr w:type="spellEnd"/>
      <w:r w:rsidRPr="00FD6168">
        <w:rPr>
          <w:rFonts w:ascii="Times New Roman" w:eastAsia="Times New Roman" w:hAnsi="Times New Roman" w:cs="Times New Roman"/>
          <w:sz w:val="24"/>
          <w:szCs w:val="24"/>
          <w:lang w:eastAsia="lv-LV"/>
        </w:rPr>
        <w:t xml:space="preserve"> SIA “SKRUNDAS KOMUNĀLĀ SAIMNIECĪBA”, e-pasts: </w:t>
      </w:r>
      <w:hyperlink r:id="rId7" w:history="1">
        <w:r w:rsidRPr="00FD6168">
          <w:rPr>
            <w:rStyle w:val="Hyperlink"/>
            <w:rFonts w:ascii="Times New Roman" w:eastAsia="Times New Roman" w:hAnsi="Times New Roman" w:cs="Times New Roman"/>
            <w:i/>
            <w:color w:val="auto"/>
            <w:sz w:val="24"/>
            <w:szCs w:val="24"/>
            <w:lang w:eastAsia="lv-LV"/>
          </w:rPr>
          <w:t>pasts@sks.lv</w:t>
        </w:r>
      </w:hyperlink>
      <w:r w:rsidRPr="00FD6168">
        <w:rPr>
          <w:rFonts w:ascii="Times New Roman" w:eastAsia="Times New Roman" w:hAnsi="Times New Roman" w:cs="Times New Roman"/>
          <w:i/>
          <w:sz w:val="24"/>
          <w:szCs w:val="24"/>
          <w:lang w:eastAsia="lv-LV"/>
        </w:rPr>
        <w:t xml:space="preserve">, </w:t>
      </w:r>
      <w:r w:rsidRPr="00FD6168">
        <w:rPr>
          <w:rFonts w:ascii="Times New Roman" w:eastAsia="Times New Roman" w:hAnsi="Times New Roman" w:cs="Times New Roman"/>
          <w:iCs/>
          <w:sz w:val="24"/>
          <w:szCs w:val="24"/>
          <w:lang w:eastAsia="lv-LV"/>
        </w:rPr>
        <w:t>tālrunis 63331258.</w:t>
      </w:r>
    </w:p>
    <w:p w14:paraId="1AF5931C" w14:textId="77777777" w:rsidR="00172193" w:rsidRPr="00FD6168" w:rsidRDefault="00172193" w:rsidP="00172193">
      <w:pPr>
        <w:tabs>
          <w:tab w:val="num" w:pos="928"/>
        </w:tabs>
        <w:spacing w:after="0" w:line="240" w:lineRule="auto"/>
        <w:ind w:left="284" w:right="-97"/>
        <w:jc w:val="both"/>
        <w:rPr>
          <w:rFonts w:ascii="Times New Roman" w:eastAsia="Times New Roman" w:hAnsi="Times New Roman" w:cs="Times New Roman"/>
          <w:sz w:val="24"/>
          <w:szCs w:val="24"/>
          <w:lang w:eastAsia="lv-LV"/>
        </w:rPr>
      </w:pPr>
    </w:p>
    <w:p w14:paraId="7E61A65A" w14:textId="77777777" w:rsidR="00172193" w:rsidRPr="003633CB" w:rsidRDefault="00172193" w:rsidP="00172193">
      <w:pPr>
        <w:spacing w:after="0" w:line="240" w:lineRule="auto"/>
        <w:jc w:val="both"/>
        <w:rPr>
          <w:rFonts w:ascii="Times New Roman" w:hAnsi="Times New Roman" w:cs="Times New Roman"/>
          <w:caps/>
          <w:sz w:val="24"/>
          <w:szCs w:val="24"/>
        </w:rPr>
      </w:pPr>
      <w:r w:rsidRPr="003633CB">
        <w:rPr>
          <w:rFonts w:ascii="Times New Roman" w:hAnsi="Times New Roman" w:cs="Times New Roman"/>
          <w:caps/>
          <w:sz w:val="24"/>
          <w:szCs w:val="24"/>
        </w:rPr>
        <w:t>Izsoles veids, maksājumi un samaksas kārtība</w:t>
      </w:r>
    </w:p>
    <w:p w14:paraId="1A44AF75" w14:textId="77777777" w:rsidR="00172193" w:rsidRPr="003633CB" w:rsidRDefault="00172193" w:rsidP="00172193">
      <w:pPr>
        <w:tabs>
          <w:tab w:val="num" w:pos="928"/>
        </w:tabs>
        <w:spacing w:after="0" w:line="240" w:lineRule="auto"/>
        <w:ind w:left="284" w:right="-97"/>
        <w:jc w:val="both"/>
        <w:rPr>
          <w:rFonts w:ascii="Times New Roman" w:eastAsia="Times New Roman" w:hAnsi="Times New Roman" w:cs="Times New Roman"/>
          <w:sz w:val="24"/>
          <w:szCs w:val="24"/>
          <w:lang w:eastAsia="lv-LV"/>
        </w:rPr>
      </w:pPr>
    </w:p>
    <w:p w14:paraId="0D52A01B" w14:textId="0BF6A066" w:rsidR="00172193" w:rsidRPr="003633CB" w:rsidRDefault="00172193" w:rsidP="0017219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3633CB">
        <w:rPr>
          <w:rFonts w:ascii="Times New Roman" w:hAnsi="Times New Roman" w:cs="Times New Roman"/>
          <w:sz w:val="24"/>
          <w:szCs w:val="24"/>
        </w:rPr>
        <w:t xml:space="preserve">Izsoles mērķis un veids – pārdot nekustamu </w:t>
      </w:r>
      <w:r w:rsidRPr="00B800F2">
        <w:rPr>
          <w:rFonts w:ascii="Times New Roman" w:hAnsi="Times New Roman" w:cs="Times New Roman"/>
          <w:sz w:val="24"/>
          <w:szCs w:val="24"/>
        </w:rPr>
        <w:t xml:space="preserve">īpašumu elektroniskā </w:t>
      </w:r>
      <w:r w:rsidRPr="003633CB">
        <w:rPr>
          <w:rFonts w:ascii="Times New Roman" w:hAnsi="Times New Roman" w:cs="Times New Roman"/>
          <w:sz w:val="24"/>
          <w:szCs w:val="24"/>
        </w:rPr>
        <w:t xml:space="preserve">izsolē ar augšupejošu soli (turpmāk – tekstā izsole). </w:t>
      </w:r>
    </w:p>
    <w:p w14:paraId="143FCAE3" w14:textId="63E9034B" w:rsidR="00172193" w:rsidRPr="003633CB" w:rsidRDefault="00172193" w:rsidP="0017219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3633CB">
        <w:rPr>
          <w:rFonts w:ascii="Times New Roman" w:eastAsia="Times New Roman" w:hAnsi="Times New Roman" w:cs="Times New Roman"/>
          <w:sz w:val="24"/>
          <w:szCs w:val="24"/>
          <w:lang w:eastAsia="lv-LV"/>
        </w:rPr>
        <w:t xml:space="preserve">Maksāšanas </w:t>
      </w:r>
      <w:r w:rsidRPr="003633CB">
        <w:rPr>
          <w:rFonts w:ascii="Times New Roman" w:hAnsi="Times New Roman" w:cs="Times New Roman"/>
          <w:sz w:val="24"/>
          <w:szCs w:val="24"/>
        </w:rPr>
        <w:t>līdzekļi</w:t>
      </w:r>
      <w:r w:rsidRPr="003633CB">
        <w:rPr>
          <w:rFonts w:ascii="Times New Roman" w:eastAsia="Times New Roman" w:hAnsi="Times New Roman" w:cs="Times New Roman"/>
          <w:sz w:val="24"/>
          <w:szCs w:val="24"/>
          <w:lang w:eastAsia="lv-LV"/>
        </w:rPr>
        <w:t xml:space="preserve"> - 100% e</w:t>
      </w:r>
      <w:r w:rsidR="00E11701">
        <w:rPr>
          <w:rFonts w:ascii="Times New Roman" w:eastAsia="Times New Roman" w:hAnsi="Times New Roman" w:cs="Times New Roman"/>
          <w:sz w:val="24"/>
          <w:szCs w:val="24"/>
          <w:lang w:eastAsia="lv-LV"/>
        </w:rPr>
        <w:t>i</w:t>
      </w:r>
      <w:r w:rsidRPr="003633CB">
        <w:rPr>
          <w:rFonts w:ascii="Times New Roman" w:eastAsia="Times New Roman" w:hAnsi="Times New Roman" w:cs="Times New Roman"/>
          <w:sz w:val="24"/>
          <w:szCs w:val="24"/>
          <w:lang w:eastAsia="lv-LV"/>
        </w:rPr>
        <w:t xml:space="preserve">ro. </w:t>
      </w:r>
    </w:p>
    <w:p w14:paraId="2C1BD20B" w14:textId="53811754" w:rsidR="006533B9" w:rsidRPr="00FD6168" w:rsidRDefault="006533B9" w:rsidP="0017219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3633CB">
        <w:rPr>
          <w:rFonts w:ascii="Times New Roman" w:eastAsia="Times New Roman" w:hAnsi="Times New Roman" w:cs="Times New Roman"/>
          <w:sz w:val="24"/>
          <w:szCs w:val="24"/>
          <w:lang w:eastAsia="lv-LV"/>
        </w:rPr>
        <w:t xml:space="preserve">Nekustamā īpašuma izsoles </w:t>
      </w:r>
      <w:r w:rsidR="00172193" w:rsidRPr="003633CB">
        <w:rPr>
          <w:rFonts w:ascii="Times New Roman" w:eastAsia="Times New Roman" w:hAnsi="Times New Roman" w:cs="Times New Roman"/>
          <w:sz w:val="24"/>
          <w:szCs w:val="24"/>
          <w:lang w:eastAsia="lv-LV"/>
        </w:rPr>
        <w:t>sākuma cena (</w:t>
      </w:r>
      <w:r w:rsidRPr="00FD6168">
        <w:rPr>
          <w:rFonts w:ascii="Times New Roman" w:eastAsia="Times New Roman" w:hAnsi="Times New Roman" w:cs="Times New Roman"/>
          <w:sz w:val="24"/>
          <w:szCs w:val="24"/>
          <w:lang w:eastAsia="lv-LV"/>
        </w:rPr>
        <w:t>nosacītā cena</w:t>
      </w:r>
      <w:r w:rsidR="00172193" w:rsidRPr="00FD6168">
        <w:rPr>
          <w:rFonts w:ascii="Times New Roman" w:eastAsia="Times New Roman" w:hAnsi="Times New Roman" w:cs="Times New Roman"/>
          <w:sz w:val="24"/>
          <w:szCs w:val="24"/>
          <w:lang w:eastAsia="lv-LV"/>
        </w:rPr>
        <w:t>)</w:t>
      </w:r>
      <w:r w:rsidR="009D3872" w:rsidRPr="00FD6168">
        <w:rPr>
          <w:rFonts w:ascii="Times New Roman" w:eastAsia="Times New Roman" w:hAnsi="Times New Roman" w:cs="Times New Roman"/>
          <w:sz w:val="24"/>
          <w:szCs w:val="24"/>
          <w:lang w:eastAsia="lv-LV"/>
        </w:rPr>
        <w:t xml:space="preserve"> </w:t>
      </w:r>
      <w:r w:rsidR="00B366C4">
        <w:rPr>
          <w:rFonts w:ascii="Times New Roman" w:hAnsi="Times New Roman" w:cs="Times New Roman"/>
          <w:b/>
          <w:bCs/>
          <w:sz w:val="24"/>
          <w:szCs w:val="24"/>
        </w:rPr>
        <w:t>50</w:t>
      </w:r>
      <w:r w:rsidR="009D3E9A">
        <w:rPr>
          <w:rFonts w:ascii="Times New Roman" w:hAnsi="Times New Roman" w:cs="Times New Roman"/>
          <w:b/>
          <w:bCs/>
          <w:sz w:val="24"/>
          <w:szCs w:val="24"/>
        </w:rPr>
        <w:t>0</w:t>
      </w:r>
      <w:r w:rsidR="001A7C7A" w:rsidRPr="00FD6168">
        <w:rPr>
          <w:rFonts w:ascii="Times New Roman" w:hAnsi="Times New Roman" w:cs="Times New Roman"/>
          <w:b/>
          <w:bCs/>
          <w:sz w:val="24"/>
          <w:szCs w:val="24"/>
        </w:rPr>
        <w:t xml:space="preserve">,00 EUR </w:t>
      </w:r>
      <w:r w:rsidR="001A7C7A" w:rsidRPr="00FD6168">
        <w:rPr>
          <w:rFonts w:ascii="Times New Roman" w:hAnsi="Times New Roman" w:cs="Times New Roman"/>
          <w:sz w:val="24"/>
          <w:szCs w:val="24"/>
        </w:rPr>
        <w:t>(</w:t>
      </w:r>
      <w:r w:rsidR="00B366C4">
        <w:rPr>
          <w:rFonts w:ascii="Times New Roman" w:hAnsi="Times New Roman" w:cs="Times New Roman"/>
          <w:sz w:val="24"/>
          <w:szCs w:val="24"/>
        </w:rPr>
        <w:t>pieci</w:t>
      </w:r>
      <w:r w:rsidR="009D3E9A" w:rsidRPr="00964618">
        <w:rPr>
          <w:rFonts w:ascii="Times New Roman" w:hAnsi="Times New Roman" w:cs="Times New Roman"/>
          <w:sz w:val="24"/>
          <w:szCs w:val="24"/>
        </w:rPr>
        <w:t xml:space="preserve"> simti </w:t>
      </w:r>
      <w:proofErr w:type="spellStart"/>
      <w:r w:rsidR="00D60572" w:rsidRPr="00FD6168">
        <w:rPr>
          <w:rFonts w:ascii="Times New Roman" w:hAnsi="Times New Roman" w:cs="Times New Roman"/>
          <w:i/>
          <w:iCs/>
          <w:sz w:val="24"/>
          <w:szCs w:val="24"/>
        </w:rPr>
        <w:t>euro</w:t>
      </w:r>
      <w:proofErr w:type="spellEnd"/>
      <w:r w:rsidR="00D60572" w:rsidRPr="00FD6168">
        <w:rPr>
          <w:rFonts w:ascii="Times New Roman" w:hAnsi="Times New Roman" w:cs="Times New Roman"/>
          <w:i/>
          <w:iCs/>
          <w:sz w:val="24"/>
          <w:szCs w:val="24"/>
        </w:rPr>
        <w:t xml:space="preserve">, </w:t>
      </w:r>
      <w:r w:rsidR="00D60572" w:rsidRPr="00FD6168">
        <w:rPr>
          <w:rFonts w:ascii="Times New Roman" w:hAnsi="Times New Roman" w:cs="Times New Roman"/>
          <w:sz w:val="24"/>
          <w:szCs w:val="24"/>
        </w:rPr>
        <w:t>00</w:t>
      </w:r>
      <w:r w:rsidR="00D60572" w:rsidRPr="00FD6168">
        <w:rPr>
          <w:rFonts w:ascii="Times New Roman" w:hAnsi="Times New Roman" w:cs="Times New Roman"/>
          <w:i/>
          <w:iCs/>
          <w:sz w:val="24"/>
          <w:szCs w:val="24"/>
        </w:rPr>
        <w:t xml:space="preserve"> </w:t>
      </w:r>
      <w:r w:rsidR="00D60572" w:rsidRPr="00FD6168">
        <w:rPr>
          <w:rFonts w:ascii="Times New Roman" w:hAnsi="Times New Roman" w:cs="Times New Roman"/>
          <w:sz w:val="24"/>
          <w:szCs w:val="24"/>
        </w:rPr>
        <w:t>centi</w:t>
      </w:r>
      <w:r w:rsidR="001A7C7A" w:rsidRPr="00FD6168">
        <w:rPr>
          <w:rFonts w:ascii="Times New Roman" w:hAnsi="Times New Roman" w:cs="Times New Roman"/>
          <w:sz w:val="24"/>
          <w:szCs w:val="24"/>
        </w:rPr>
        <w:t>)</w:t>
      </w:r>
      <w:r w:rsidR="007D44C8" w:rsidRPr="00FD6168">
        <w:rPr>
          <w:rFonts w:ascii="Times New Roman" w:eastAsia="Times New Roman" w:hAnsi="Times New Roman" w:cs="Times New Roman"/>
          <w:sz w:val="24"/>
          <w:szCs w:val="24"/>
          <w:lang w:eastAsia="lv-LV"/>
        </w:rPr>
        <w:t>.</w:t>
      </w:r>
    </w:p>
    <w:p w14:paraId="4255B2C2" w14:textId="0C69A1F8" w:rsidR="006533B9" w:rsidRPr="00FD6168" w:rsidRDefault="006533B9" w:rsidP="00F55F0B">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3633CB">
        <w:rPr>
          <w:rFonts w:ascii="Times New Roman" w:eastAsia="Times New Roman" w:hAnsi="Times New Roman" w:cs="Times New Roman"/>
          <w:sz w:val="24"/>
          <w:szCs w:val="24"/>
          <w:lang w:eastAsia="lv-LV"/>
        </w:rPr>
        <w:t>Izsolāmā objekta cenas paaugstinājum</w:t>
      </w:r>
      <w:r w:rsidR="0036781B" w:rsidRPr="003633CB">
        <w:rPr>
          <w:rFonts w:ascii="Times New Roman" w:eastAsia="Times New Roman" w:hAnsi="Times New Roman" w:cs="Times New Roman"/>
          <w:sz w:val="24"/>
          <w:szCs w:val="24"/>
          <w:lang w:eastAsia="lv-LV"/>
        </w:rPr>
        <w:t>s izsoles gaitā (solis</w:t>
      </w:r>
      <w:r w:rsidR="0036781B" w:rsidRPr="00FD6168">
        <w:rPr>
          <w:rFonts w:ascii="Times New Roman" w:eastAsia="Times New Roman" w:hAnsi="Times New Roman" w:cs="Times New Roman"/>
          <w:sz w:val="24"/>
          <w:szCs w:val="24"/>
          <w:lang w:eastAsia="lv-LV"/>
        </w:rPr>
        <w:t>) –</w:t>
      </w:r>
      <w:r w:rsidR="000B552C" w:rsidRPr="00FD6168">
        <w:rPr>
          <w:rFonts w:ascii="Times New Roman" w:eastAsia="Times New Roman" w:hAnsi="Times New Roman" w:cs="Times New Roman"/>
          <w:sz w:val="24"/>
          <w:szCs w:val="24"/>
          <w:lang w:eastAsia="lv-LV"/>
        </w:rPr>
        <w:t>5</w:t>
      </w:r>
      <w:r w:rsidR="0036781B" w:rsidRPr="00FD6168">
        <w:rPr>
          <w:rFonts w:ascii="Times New Roman" w:eastAsia="Times New Roman" w:hAnsi="Times New Roman" w:cs="Times New Roman"/>
          <w:sz w:val="24"/>
          <w:szCs w:val="24"/>
          <w:lang w:eastAsia="lv-LV"/>
        </w:rPr>
        <w:t>0</w:t>
      </w:r>
      <w:r w:rsidRPr="00FD6168">
        <w:rPr>
          <w:rFonts w:ascii="Times New Roman" w:eastAsia="Times New Roman" w:hAnsi="Times New Roman" w:cs="Times New Roman"/>
          <w:sz w:val="24"/>
          <w:szCs w:val="24"/>
          <w:lang w:eastAsia="lv-LV"/>
        </w:rPr>
        <w:t>,</w:t>
      </w:r>
      <w:r w:rsidR="00F16832" w:rsidRPr="00FD6168">
        <w:rPr>
          <w:rFonts w:ascii="Times New Roman" w:eastAsia="Times New Roman" w:hAnsi="Times New Roman" w:cs="Times New Roman"/>
          <w:sz w:val="24"/>
          <w:szCs w:val="24"/>
          <w:lang w:eastAsia="lv-LV"/>
        </w:rPr>
        <w:t>00</w:t>
      </w:r>
      <w:r w:rsidR="00994C14" w:rsidRPr="00FD6168">
        <w:rPr>
          <w:rFonts w:ascii="Times New Roman" w:eastAsia="Times New Roman" w:hAnsi="Times New Roman" w:cs="Times New Roman"/>
          <w:sz w:val="24"/>
          <w:szCs w:val="24"/>
          <w:lang w:eastAsia="lv-LV"/>
        </w:rPr>
        <w:t xml:space="preserve"> EUR</w:t>
      </w:r>
      <w:r w:rsidRPr="00FD6168">
        <w:rPr>
          <w:rFonts w:ascii="Times New Roman" w:eastAsia="Times New Roman" w:hAnsi="Times New Roman" w:cs="Times New Roman"/>
          <w:sz w:val="24"/>
          <w:szCs w:val="24"/>
          <w:lang w:eastAsia="lv-LV"/>
        </w:rPr>
        <w:t>.</w:t>
      </w:r>
    </w:p>
    <w:p w14:paraId="4C2F89D5" w14:textId="3AB869C8" w:rsidR="00172193" w:rsidRPr="00FD6168" w:rsidRDefault="006533B9" w:rsidP="00D92DDD">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FD6168">
        <w:rPr>
          <w:rFonts w:ascii="Times New Roman" w:eastAsia="Times New Roman" w:hAnsi="Times New Roman" w:cs="Times New Roman"/>
          <w:sz w:val="24"/>
          <w:szCs w:val="24"/>
          <w:lang w:eastAsia="lv-LV"/>
        </w:rPr>
        <w:t>Drošības nauda</w:t>
      </w:r>
      <w:r w:rsidR="00172193" w:rsidRPr="00FD6168">
        <w:rPr>
          <w:rFonts w:ascii="Times New Roman" w:eastAsia="Times New Roman" w:hAnsi="Times New Roman" w:cs="Times New Roman"/>
          <w:sz w:val="24"/>
          <w:szCs w:val="24"/>
          <w:lang w:eastAsia="lv-LV"/>
        </w:rPr>
        <w:t xml:space="preserve"> (nodrošinājums)</w:t>
      </w:r>
      <w:r w:rsidRPr="00FD6168">
        <w:rPr>
          <w:rFonts w:ascii="Times New Roman" w:eastAsia="Times New Roman" w:hAnsi="Times New Roman" w:cs="Times New Roman"/>
          <w:sz w:val="24"/>
          <w:szCs w:val="24"/>
          <w:lang w:eastAsia="lv-LV"/>
        </w:rPr>
        <w:t xml:space="preserve"> – 10%</w:t>
      </w:r>
      <w:r w:rsidR="0036781B" w:rsidRPr="00FD6168">
        <w:rPr>
          <w:rFonts w:ascii="Times New Roman" w:eastAsia="Times New Roman" w:hAnsi="Times New Roman" w:cs="Times New Roman"/>
          <w:sz w:val="24"/>
          <w:szCs w:val="24"/>
          <w:lang w:eastAsia="lv-LV"/>
        </w:rPr>
        <w:t xml:space="preserve"> no nosacītās cenas</w:t>
      </w:r>
      <w:r w:rsidR="003736E1" w:rsidRPr="00FD6168">
        <w:rPr>
          <w:rFonts w:ascii="Times New Roman" w:eastAsia="Times New Roman" w:hAnsi="Times New Roman" w:cs="Times New Roman"/>
          <w:sz w:val="24"/>
          <w:szCs w:val="24"/>
          <w:lang w:eastAsia="lv-LV"/>
        </w:rPr>
        <w:t xml:space="preserve"> </w:t>
      </w:r>
      <w:r w:rsidR="009A2AF2" w:rsidRPr="00FD6168">
        <w:rPr>
          <w:rFonts w:ascii="Times New Roman" w:eastAsia="Times New Roman" w:hAnsi="Times New Roman" w:cs="Times New Roman"/>
          <w:sz w:val="24"/>
          <w:szCs w:val="24"/>
          <w:lang w:eastAsia="lv-LV"/>
        </w:rPr>
        <w:t>–</w:t>
      </w:r>
      <w:r w:rsidR="0036781B" w:rsidRPr="00FD6168">
        <w:rPr>
          <w:rFonts w:ascii="Times New Roman" w:eastAsia="Times New Roman" w:hAnsi="Times New Roman" w:cs="Times New Roman"/>
          <w:sz w:val="24"/>
          <w:szCs w:val="24"/>
          <w:lang w:eastAsia="lv-LV"/>
        </w:rPr>
        <w:t xml:space="preserve"> </w:t>
      </w:r>
      <w:r w:rsidR="00B366C4">
        <w:rPr>
          <w:rFonts w:ascii="Times New Roman" w:eastAsia="Times New Roman" w:hAnsi="Times New Roman" w:cs="Times New Roman"/>
          <w:sz w:val="24"/>
          <w:szCs w:val="24"/>
          <w:lang w:eastAsia="lv-LV"/>
        </w:rPr>
        <w:t>50</w:t>
      </w:r>
      <w:r w:rsidR="0068549D" w:rsidRPr="00FD6168">
        <w:rPr>
          <w:rFonts w:ascii="Times New Roman" w:eastAsia="Times New Roman" w:hAnsi="Times New Roman" w:cs="Times New Roman"/>
          <w:sz w:val="24"/>
          <w:szCs w:val="24"/>
          <w:lang w:eastAsia="lv-LV"/>
        </w:rPr>
        <w:t>,00</w:t>
      </w:r>
      <w:r w:rsidR="00994C14" w:rsidRPr="00FD6168">
        <w:rPr>
          <w:rFonts w:ascii="Times New Roman" w:eastAsia="Times New Roman" w:hAnsi="Times New Roman" w:cs="Times New Roman"/>
          <w:sz w:val="24"/>
          <w:szCs w:val="24"/>
          <w:lang w:eastAsia="lv-LV"/>
        </w:rPr>
        <w:t xml:space="preserve"> EUR</w:t>
      </w:r>
      <w:r w:rsidRPr="00FD6168">
        <w:rPr>
          <w:rFonts w:ascii="Times New Roman" w:eastAsia="Times New Roman" w:hAnsi="Times New Roman" w:cs="Times New Roman"/>
          <w:sz w:val="24"/>
          <w:szCs w:val="24"/>
          <w:lang w:eastAsia="lv-LV"/>
        </w:rPr>
        <w:t>.</w:t>
      </w:r>
    </w:p>
    <w:p w14:paraId="0802DE9C" w14:textId="77777777" w:rsidR="00B366C4" w:rsidRPr="004C4E3A" w:rsidRDefault="00172193" w:rsidP="00B366C4">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lang w:val="pt-BR" w:bidi="he-IL"/>
        </w:rPr>
      </w:pPr>
      <w:r w:rsidRPr="00FD6168">
        <w:rPr>
          <w:rFonts w:ascii="Times New Roman" w:hAnsi="Times New Roman" w:cs="Times New Roman"/>
          <w:sz w:val="24"/>
          <w:szCs w:val="24"/>
          <w:lang w:bidi="he-IL"/>
        </w:rPr>
        <w:t xml:space="preserve">Personai, kura vēlas piedalīties izsolē, </w:t>
      </w:r>
      <w:r w:rsidRPr="00FD6168">
        <w:rPr>
          <w:rStyle w:val="Strong"/>
          <w:rFonts w:ascii="Times New Roman" w:hAnsi="Times New Roman" w:cs="Times New Roman"/>
          <w:sz w:val="24"/>
          <w:szCs w:val="24"/>
          <w:lang w:bidi="he-IL"/>
        </w:rPr>
        <w:t xml:space="preserve">līdz </w:t>
      </w:r>
      <w:r w:rsidR="00CF157C">
        <w:rPr>
          <w:rStyle w:val="Strong"/>
          <w:rFonts w:ascii="Times New Roman" w:hAnsi="Times New Roman" w:cs="Times New Roman"/>
          <w:sz w:val="24"/>
          <w:szCs w:val="24"/>
          <w:lang w:bidi="he-IL"/>
        </w:rPr>
        <w:t>2026</w:t>
      </w:r>
      <w:r w:rsidR="00CF157C" w:rsidRPr="00B716E5">
        <w:rPr>
          <w:rStyle w:val="Strong"/>
          <w:rFonts w:ascii="Times New Roman" w:hAnsi="Times New Roman" w:cs="Times New Roman"/>
          <w:sz w:val="24"/>
          <w:szCs w:val="24"/>
          <w:lang w:bidi="he-IL"/>
        </w:rPr>
        <w:t xml:space="preserve">. gada </w:t>
      </w:r>
      <w:r w:rsidR="00B366C4">
        <w:rPr>
          <w:rStyle w:val="Strong"/>
          <w:rFonts w:ascii="Times New Roman" w:hAnsi="Times New Roman" w:cs="Times New Roman"/>
          <w:sz w:val="24"/>
          <w:szCs w:val="24"/>
          <w:lang w:bidi="he-IL"/>
        </w:rPr>
        <w:t>7. aprīļa</w:t>
      </w:r>
      <w:r w:rsidR="00CF157C" w:rsidRPr="001B2D81">
        <w:rPr>
          <w:rStyle w:val="Strong"/>
          <w:rFonts w:ascii="Times New Roman" w:hAnsi="Times New Roman" w:cs="Times New Roman"/>
          <w:sz w:val="24"/>
          <w:szCs w:val="24"/>
          <w:lang w:bidi="he-IL"/>
        </w:rPr>
        <w:t xml:space="preserve"> </w:t>
      </w:r>
      <w:r w:rsidR="00763975" w:rsidRPr="00FD6168">
        <w:rPr>
          <w:rStyle w:val="Strong"/>
          <w:rFonts w:ascii="Times New Roman" w:hAnsi="Times New Roman" w:cs="Times New Roman"/>
          <w:sz w:val="24"/>
          <w:szCs w:val="24"/>
          <w:lang w:bidi="he-IL"/>
        </w:rPr>
        <w:t>plkst.23</w:t>
      </w:r>
      <w:r w:rsidR="00590BE3" w:rsidRPr="00FD6168">
        <w:rPr>
          <w:rStyle w:val="Strong"/>
          <w:rFonts w:ascii="Times New Roman" w:hAnsi="Times New Roman" w:cs="Times New Roman"/>
          <w:sz w:val="24"/>
          <w:szCs w:val="24"/>
          <w:lang w:bidi="he-IL"/>
        </w:rPr>
        <w:t>.</w:t>
      </w:r>
      <w:r w:rsidR="00763975" w:rsidRPr="00FD6168">
        <w:rPr>
          <w:rStyle w:val="Strong"/>
          <w:rFonts w:ascii="Times New Roman" w:hAnsi="Times New Roman" w:cs="Times New Roman"/>
          <w:sz w:val="24"/>
          <w:szCs w:val="24"/>
          <w:lang w:bidi="he-IL"/>
        </w:rPr>
        <w:t>59</w:t>
      </w:r>
      <w:r w:rsidRPr="00FD6168">
        <w:rPr>
          <w:rStyle w:val="Strong"/>
          <w:rFonts w:ascii="Times New Roman" w:hAnsi="Times New Roman" w:cs="Times New Roman"/>
          <w:sz w:val="24"/>
          <w:szCs w:val="24"/>
          <w:lang w:bidi="he-IL"/>
        </w:rPr>
        <w:t xml:space="preserve"> </w:t>
      </w:r>
      <w:r w:rsidRPr="00FD6168">
        <w:rPr>
          <w:rFonts w:ascii="Times New Roman" w:hAnsi="Times New Roman" w:cs="Times New Roman"/>
          <w:sz w:val="24"/>
          <w:szCs w:val="24"/>
          <w:lang w:bidi="he-IL"/>
        </w:rPr>
        <w:t xml:space="preserve">jāiemaksā </w:t>
      </w:r>
      <w:r w:rsidRPr="00FD6168">
        <w:rPr>
          <w:rFonts w:ascii="Times New Roman" w:eastAsia="Times New Roman" w:hAnsi="Times New Roman" w:cs="Times New Roman"/>
          <w:sz w:val="24"/>
          <w:szCs w:val="24"/>
          <w:lang w:eastAsia="lv-LV"/>
        </w:rPr>
        <w:t xml:space="preserve">Kuldīgas novada pašvaldības pamatbudžeta kontā: Kuldīgas novada pašvaldība, </w:t>
      </w:r>
      <w:proofErr w:type="spellStart"/>
      <w:r w:rsidRPr="00FD6168">
        <w:rPr>
          <w:rFonts w:ascii="Times New Roman" w:eastAsia="Times New Roman" w:hAnsi="Times New Roman" w:cs="Times New Roman"/>
          <w:sz w:val="24"/>
          <w:szCs w:val="24"/>
          <w:lang w:eastAsia="lv-LV"/>
        </w:rPr>
        <w:t>reģ</w:t>
      </w:r>
      <w:proofErr w:type="spellEnd"/>
      <w:r w:rsidRPr="00FD6168">
        <w:rPr>
          <w:rFonts w:ascii="Times New Roman" w:eastAsia="Times New Roman" w:hAnsi="Times New Roman" w:cs="Times New Roman"/>
          <w:sz w:val="24"/>
          <w:szCs w:val="24"/>
          <w:lang w:eastAsia="lv-LV"/>
        </w:rPr>
        <w:t xml:space="preserve">. Nr. 90000035590, </w:t>
      </w:r>
      <w:r w:rsidR="00FE3055" w:rsidRPr="00FD6168">
        <w:rPr>
          <w:rFonts w:ascii="Times New Roman" w:eastAsia="Times New Roman" w:hAnsi="Times New Roman" w:cs="Times New Roman"/>
          <w:sz w:val="24"/>
          <w:szCs w:val="24"/>
          <w:lang w:eastAsia="lv-LV"/>
        </w:rPr>
        <w:t>AS “</w:t>
      </w:r>
      <w:r w:rsidRPr="00FD6168">
        <w:rPr>
          <w:rFonts w:ascii="Times New Roman" w:eastAsia="Times New Roman" w:hAnsi="Times New Roman" w:cs="Times New Roman"/>
          <w:sz w:val="24"/>
          <w:szCs w:val="24"/>
          <w:lang w:eastAsia="lv-LV"/>
        </w:rPr>
        <w:t>SEB banka</w:t>
      </w:r>
      <w:r w:rsidR="00FE3055" w:rsidRPr="00FD6168">
        <w:rPr>
          <w:rFonts w:ascii="Times New Roman" w:eastAsia="Times New Roman" w:hAnsi="Times New Roman" w:cs="Times New Roman"/>
          <w:sz w:val="24"/>
          <w:szCs w:val="24"/>
          <w:lang w:eastAsia="lv-LV"/>
        </w:rPr>
        <w:t>”</w:t>
      </w:r>
      <w:r w:rsidRPr="00FD6168">
        <w:rPr>
          <w:rFonts w:ascii="Times New Roman" w:eastAsia="Times New Roman" w:hAnsi="Times New Roman" w:cs="Times New Roman"/>
          <w:sz w:val="24"/>
          <w:szCs w:val="24"/>
          <w:lang w:eastAsia="lv-LV"/>
        </w:rPr>
        <w:t xml:space="preserve">, kods UNLALV2X, konts LV26UNLA0011001130401, norādot: </w:t>
      </w:r>
      <w:r w:rsidR="00C731C2" w:rsidRPr="00FD6168">
        <w:rPr>
          <w:rFonts w:ascii="Times New Roman" w:eastAsia="Times New Roman" w:hAnsi="Times New Roman" w:cs="Times New Roman"/>
          <w:i/>
          <w:iCs/>
          <w:sz w:val="24"/>
          <w:szCs w:val="24"/>
          <w:lang w:eastAsia="lv-LV"/>
        </w:rPr>
        <w:t>“</w:t>
      </w:r>
      <w:r w:rsidR="00FD6168" w:rsidRPr="00FD6168">
        <w:rPr>
          <w:rFonts w:ascii="Times New Roman" w:eastAsia="Times New Roman" w:hAnsi="Times New Roman" w:cs="Times New Roman"/>
          <w:i/>
          <w:sz w:val="24"/>
          <w:szCs w:val="24"/>
          <w:lang w:eastAsia="lv-LV"/>
        </w:rPr>
        <w:t>Grenčukorgs-1, Laidu</w:t>
      </w:r>
      <w:r w:rsidR="00B3242B" w:rsidRPr="00FD6168">
        <w:rPr>
          <w:rFonts w:ascii="Times New Roman" w:eastAsia="Times New Roman" w:hAnsi="Times New Roman" w:cs="Times New Roman"/>
          <w:i/>
          <w:sz w:val="24"/>
          <w:szCs w:val="24"/>
          <w:lang w:eastAsia="lv-LV"/>
        </w:rPr>
        <w:t xml:space="preserve"> </w:t>
      </w:r>
      <w:r w:rsidR="003F571B" w:rsidRPr="00FD6168">
        <w:rPr>
          <w:rFonts w:ascii="Times New Roman" w:eastAsia="Times New Roman" w:hAnsi="Times New Roman" w:cs="Times New Roman"/>
          <w:i/>
          <w:sz w:val="24"/>
          <w:szCs w:val="24"/>
          <w:lang w:eastAsia="lv-LV"/>
        </w:rPr>
        <w:t>pag.</w:t>
      </w:r>
      <w:r w:rsidRPr="00FD6168">
        <w:rPr>
          <w:rFonts w:ascii="Times New Roman" w:eastAsia="Times New Roman" w:hAnsi="Times New Roman" w:cs="Times New Roman"/>
          <w:i/>
          <w:sz w:val="24"/>
          <w:szCs w:val="24"/>
          <w:lang w:eastAsia="lv-LV"/>
        </w:rPr>
        <w:t xml:space="preserve">, izsole” </w:t>
      </w:r>
      <w:r w:rsidRPr="00FD6168">
        <w:rPr>
          <w:rFonts w:ascii="Times New Roman" w:hAnsi="Times New Roman" w:cs="Times New Roman"/>
          <w:sz w:val="24"/>
          <w:szCs w:val="24"/>
          <w:lang w:bidi="he-IL"/>
        </w:rPr>
        <w:t>nodrošinājums 10% apmēr</w:t>
      </w:r>
      <w:r w:rsidR="001668E7" w:rsidRPr="00FD6168">
        <w:rPr>
          <w:rFonts w:ascii="Times New Roman" w:hAnsi="Times New Roman" w:cs="Times New Roman"/>
          <w:sz w:val="24"/>
          <w:szCs w:val="24"/>
          <w:lang w:bidi="he-IL"/>
        </w:rPr>
        <w:t>ā</w:t>
      </w:r>
      <w:r w:rsidRPr="00FD6168">
        <w:rPr>
          <w:rFonts w:ascii="Times New Roman" w:hAnsi="Times New Roman" w:cs="Times New Roman"/>
          <w:sz w:val="24"/>
          <w:szCs w:val="24"/>
          <w:lang w:bidi="he-IL"/>
        </w:rPr>
        <w:t xml:space="preserve"> no izsolāmā objekta nosacītās cenas </w:t>
      </w:r>
      <w:r w:rsidR="00B366C4">
        <w:rPr>
          <w:rFonts w:ascii="Times New Roman" w:eastAsia="Times New Roman" w:hAnsi="Times New Roman" w:cs="Times New Roman"/>
          <w:sz w:val="24"/>
          <w:szCs w:val="24"/>
          <w:lang w:eastAsia="lv-LV"/>
        </w:rPr>
        <w:t>50</w:t>
      </w:r>
      <w:r w:rsidR="00F06547" w:rsidRPr="00FD6168">
        <w:rPr>
          <w:rFonts w:ascii="Times New Roman" w:eastAsia="Times New Roman" w:hAnsi="Times New Roman" w:cs="Times New Roman"/>
          <w:sz w:val="24"/>
          <w:szCs w:val="24"/>
          <w:lang w:eastAsia="lv-LV"/>
        </w:rPr>
        <w:t xml:space="preserve">,00 </w:t>
      </w:r>
      <w:r w:rsidRPr="00FD6168">
        <w:rPr>
          <w:rFonts w:ascii="Times New Roman" w:hAnsi="Times New Roman" w:cs="Times New Roman"/>
          <w:iCs/>
          <w:sz w:val="24"/>
          <w:szCs w:val="24"/>
          <w:lang w:bidi="he-IL"/>
        </w:rPr>
        <w:t>EUR</w:t>
      </w:r>
      <w:r w:rsidRPr="00FD6168">
        <w:rPr>
          <w:rFonts w:ascii="Times New Roman" w:hAnsi="Times New Roman" w:cs="Times New Roman"/>
          <w:sz w:val="24"/>
          <w:szCs w:val="24"/>
          <w:lang w:bidi="he-IL"/>
        </w:rPr>
        <w:t xml:space="preserve"> un, izmantojot elektronisko izsoļu vietni</w:t>
      </w:r>
      <w:r w:rsidRPr="003633CB">
        <w:rPr>
          <w:rFonts w:ascii="Times New Roman" w:hAnsi="Times New Roman" w:cs="Times New Roman"/>
          <w:sz w:val="24"/>
          <w:szCs w:val="24"/>
          <w:lang w:bidi="he-IL"/>
        </w:rPr>
        <w:t xml:space="preserve">, </w:t>
      </w:r>
      <w:proofErr w:type="spellStart"/>
      <w:r w:rsidRPr="003633CB">
        <w:rPr>
          <w:rFonts w:ascii="Times New Roman" w:hAnsi="Times New Roman" w:cs="Times New Roman"/>
          <w:sz w:val="24"/>
          <w:szCs w:val="24"/>
          <w:lang w:bidi="he-IL"/>
        </w:rPr>
        <w:t>jānosūta</w:t>
      </w:r>
      <w:proofErr w:type="spellEnd"/>
      <w:r w:rsidRPr="003633CB">
        <w:rPr>
          <w:rFonts w:ascii="Times New Roman" w:hAnsi="Times New Roman" w:cs="Times New Roman"/>
          <w:sz w:val="24"/>
          <w:szCs w:val="24"/>
          <w:lang w:bidi="he-IL"/>
        </w:rPr>
        <w:t xml:space="preserve"> lūgums </w:t>
      </w:r>
      <w:r w:rsidRPr="00B800F2">
        <w:rPr>
          <w:rFonts w:ascii="Times New Roman" w:hAnsi="Times New Roman" w:cs="Times New Roman"/>
          <w:sz w:val="24"/>
          <w:szCs w:val="24"/>
          <w:lang w:bidi="he-IL"/>
        </w:rPr>
        <w:t xml:space="preserve">izsoles rīkotājam autorizēt to dalībai izsolē. </w:t>
      </w:r>
      <w:r w:rsidR="00CE53F9" w:rsidRPr="00CE53F9">
        <w:rPr>
          <w:rFonts w:ascii="Times New Roman" w:hAnsi="Times New Roman" w:cs="Times New Roman"/>
          <w:b/>
          <w:bCs/>
          <w:sz w:val="24"/>
          <w:szCs w:val="24"/>
          <w:lang w:bidi="he-IL"/>
        </w:rPr>
        <w:t xml:space="preserve">Nodrošinājums uzskatāms par iesniegtu, ja tas saņemts norādītajā kontā līdz </w:t>
      </w:r>
      <w:r w:rsidR="00CF157C">
        <w:rPr>
          <w:rStyle w:val="Strong"/>
          <w:rFonts w:ascii="Times New Roman" w:hAnsi="Times New Roman" w:cs="Times New Roman"/>
          <w:sz w:val="24"/>
          <w:szCs w:val="24"/>
          <w:lang w:bidi="he-IL"/>
        </w:rPr>
        <w:t>2026</w:t>
      </w:r>
      <w:r w:rsidR="00CF157C" w:rsidRPr="00B716E5">
        <w:rPr>
          <w:rStyle w:val="Strong"/>
          <w:rFonts w:ascii="Times New Roman" w:hAnsi="Times New Roman" w:cs="Times New Roman"/>
          <w:sz w:val="24"/>
          <w:szCs w:val="24"/>
          <w:lang w:bidi="he-IL"/>
        </w:rPr>
        <w:t xml:space="preserve">. gada </w:t>
      </w:r>
      <w:r w:rsidR="00B366C4">
        <w:rPr>
          <w:rStyle w:val="Strong"/>
          <w:rFonts w:ascii="Times New Roman" w:hAnsi="Times New Roman" w:cs="Times New Roman"/>
          <w:sz w:val="24"/>
          <w:szCs w:val="24"/>
          <w:lang w:bidi="he-IL"/>
        </w:rPr>
        <w:t>7. aprīļa</w:t>
      </w:r>
      <w:r w:rsidR="00CF157C" w:rsidRPr="001B2D81">
        <w:rPr>
          <w:rStyle w:val="Strong"/>
          <w:rFonts w:ascii="Times New Roman" w:hAnsi="Times New Roman" w:cs="Times New Roman"/>
          <w:sz w:val="24"/>
          <w:szCs w:val="24"/>
          <w:lang w:bidi="he-IL"/>
        </w:rPr>
        <w:t xml:space="preserve"> </w:t>
      </w:r>
      <w:r w:rsidR="00CE53F9" w:rsidRPr="00CE53F9">
        <w:rPr>
          <w:rFonts w:ascii="Times New Roman" w:hAnsi="Times New Roman" w:cs="Times New Roman"/>
          <w:b/>
          <w:bCs/>
          <w:sz w:val="24"/>
          <w:szCs w:val="24"/>
          <w:lang w:bidi="he-IL"/>
        </w:rPr>
        <w:t>plkst. 23</w:t>
      </w:r>
      <w:r w:rsidR="002C4D65">
        <w:rPr>
          <w:rFonts w:ascii="Times New Roman" w:hAnsi="Times New Roman" w:cs="Times New Roman"/>
          <w:b/>
          <w:bCs/>
          <w:sz w:val="24"/>
          <w:szCs w:val="24"/>
          <w:lang w:bidi="he-IL"/>
        </w:rPr>
        <w:t>.</w:t>
      </w:r>
      <w:r w:rsidR="00CE53F9" w:rsidRPr="00CE53F9">
        <w:rPr>
          <w:rFonts w:ascii="Times New Roman" w:hAnsi="Times New Roman" w:cs="Times New Roman"/>
          <w:b/>
          <w:bCs/>
          <w:sz w:val="24"/>
          <w:szCs w:val="24"/>
          <w:lang w:bidi="he-IL"/>
        </w:rPr>
        <w:t>59.</w:t>
      </w:r>
      <w:r w:rsidR="00CE53F9">
        <w:rPr>
          <w:rFonts w:ascii="Times New Roman" w:hAnsi="Times New Roman" w:cs="Times New Roman"/>
          <w:b/>
          <w:bCs/>
          <w:sz w:val="24"/>
          <w:szCs w:val="24"/>
          <w:lang w:bidi="he-IL"/>
        </w:rPr>
        <w:t xml:space="preserve"> </w:t>
      </w:r>
      <w:r w:rsidR="00B366C4" w:rsidRPr="00B366C4">
        <w:rPr>
          <w:rFonts w:ascii="Times New Roman" w:hAnsi="Times New Roman" w:cs="Times New Roman"/>
          <w:sz w:val="24"/>
          <w:szCs w:val="24"/>
          <w:lang w:bidi="he-IL"/>
        </w:rPr>
        <w:t>Nodrošinājums, kas ieskaitīts pēc norādītā datuma un laika, tiek atgriezts personai uz kredītiestādes norēķinu kontu.</w:t>
      </w:r>
      <w:r w:rsidR="00B366C4" w:rsidRPr="00B366C4">
        <w:rPr>
          <w:rFonts w:ascii="Times New Roman" w:hAnsi="Times New Roman" w:cs="Times New Roman"/>
          <w:b/>
          <w:bCs/>
          <w:sz w:val="24"/>
          <w:szCs w:val="24"/>
          <w:lang w:bidi="he-IL"/>
        </w:rPr>
        <w:t xml:space="preserve"> </w:t>
      </w:r>
      <w:r w:rsidR="00860935" w:rsidRPr="00B800F2">
        <w:rPr>
          <w:rFonts w:ascii="Times New Roman" w:hAnsi="Times New Roman" w:cs="Times New Roman"/>
          <w:sz w:val="24"/>
          <w:szCs w:val="24"/>
          <w:lang w:bidi="he-IL"/>
        </w:rPr>
        <w:t>Papildus jāveic dalības maksas 20,00 EUR apmērā apmaksa saskaņā ar elektroniskajā izsoļu vietnē elektroniski izrakstīto rēķinu.</w:t>
      </w:r>
      <w:r w:rsidR="00B366C4">
        <w:rPr>
          <w:rFonts w:ascii="Times New Roman" w:hAnsi="Times New Roman" w:cs="Times New Roman"/>
          <w:sz w:val="24"/>
          <w:szCs w:val="24"/>
          <w:lang w:bidi="he-IL"/>
        </w:rPr>
        <w:t xml:space="preserve"> </w:t>
      </w:r>
      <w:r w:rsidR="00B366C4" w:rsidRPr="00145B0D">
        <w:rPr>
          <w:rFonts w:ascii="Times New Roman" w:hAnsi="Times New Roman" w:cs="Times New Roman"/>
          <w:sz w:val="24"/>
          <w:szCs w:val="24"/>
          <w:lang w:bidi="he-IL"/>
        </w:rPr>
        <w:t>Izsoles pretendentam un izsoles dalībniekam visiem norēķiniem jāizmanto attiecīgās fiziskās vai juridiskās personas kredītiestādes norēķinu konts un finanšu līdzekļi, kas tiek ieskaitīti Kuldīgas novada pašvaldības kredītiestādes kontā.  Informējam, ka no trešo personu kredītiestādes kontiem nekustamo īpašumu darījumu gadījumos (arī izsoles nodrošinājuma samaksa) tiek atgriezti šīm trešajām personām un netiek ieskaitīti kā samaksa par darījumu (arī izsoles nodrošinājuma samaksa).</w:t>
      </w:r>
    </w:p>
    <w:p w14:paraId="13D25484" w14:textId="77777777" w:rsidR="00090012" w:rsidRDefault="00090012" w:rsidP="00090012">
      <w:pPr>
        <w:spacing w:after="0" w:line="240" w:lineRule="auto"/>
        <w:jc w:val="both"/>
        <w:rPr>
          <w:rFonts w:ascii="Times New Roman" w:eastAsia="Times New Roman" w:hAnsi="Times New Roman" w:cs="Times New Roman"/>
          <w:i/>
          <w:iCs/>
          <w:sz w:val="24"/>
          <w:szCs w:val="24"/>
          <w:lang w:eastAsia="lv-LV"/>
        </w:rPr>
      </w:pPr>
    </w:p>
    <w:p w14:paraId="4C96D88D" w14:textId="57528558" w:rsidR="00090012" w:rsidRPr="00090012" w:rsidRDefault="00090012" w:rsidP="00090012">
      <w:pPr>
        <w:spacing w:after="0" w:line="240" w:lineRule="auto"/>
        <w:jc w:val="both"/>
        <w:rPr>
          <w:rFonts w:ascii="Times New Roman" w:eastAsia="Times New Roman" w:hAnsi="Times New Roman" w:cs="Times New Roman"/>
          <w:i/>
          <w:iCs/>
          <w:sz w:val="24"/>
          <w:szCs w:val="24"/>
          <w:lang w:eastAsia="lv-LV"/>
        </w:rPr>
      </w:pPr>
      <w:r w:rsidRPr="00090012">
        <w:rPr>
          <w:rFonts w:ascii="Times New Roman" w:eastAsia="Times New Roman" w:hAnsi="Times New Roman" w:cs="Times New Roman"/>
          <w:i/>
          <w:iCs/>
          <w:sz w:val="24"/>
          <w:szCs w:val="24"/>
          <w:lang w:eastAsia="lv-LV"/>
        </w:rPr>
        <w:t>!!! Dalības maksa tiek veikta uz Valsts kases kontu un tiek apstrādāta tikai darba dienās Valsts kases darba laikā un rēķini/pakalpojumi tiek apstiprināti tikai pēc naudas ienākšanas rēķinā norādītajā kontā. Līdz ar to iesakām maksu veikt savlaicīgi vismaz 2 darbdienas pirms izsoles beigu datuma.</w:t>
      </w:r>
    </w:p>
    <w:p w14:paraId="1034FE25" w14:textId="77777777" w:rsidR="00090012" w:rsidRPr="003633CB" w:rsidRDefault="00090012" w:rsidP="00090012">
      <w:pPr>
        <w:tabs>
          <w:tab w:val="num" w:pos="928"/>
        </w:tabs>
        <w:spacing w:after="0" w:line="240" w:lineRule="auto"/>
        <w:ind w:left="284" w:right="-97"/>
        <w:jc w:val="both"/>
        <w:rPr>
          <w:rFonts w:ascii="Times New Roman" w:eastAsia="Times New Roman" w:hAnsi="Times New Roman" w:cs="Times New Roman"/>
          <w:sz w:val="24"/>
          <w:szCs w:val="24"/>
          <w:lang w:eastAsia="lv-LV"/>
        </w:rPr>
      </w:pPr>
    </w:p>
    <w:p w14:paraId="6E401C2E" w14:textId="77777777" w:rsidR="00AF2F14" w:rsidRPr="003633CB" w:rsidRDefault="00172193" w:rsidP="00AF2F14">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3633CB">
        <w:rPr>
          <w:rFonts w:ascii="Times New Roman" w:hAnsi="Times New Roman" w:cs="Times New Roman"/>
          <w:sz w:val="24"/>
          <w:szCs w:val="24"/>
        </w:rPr>
        <w:t>Nodrošinājums uzskatāms par iesniegtu, ja attiecīgā naudas summa ir ieskaitīta izsoles noteikumos norādītajā bankas kontā.</w:t>
      </w:r>
    </w:p>
    <w:p w14:paraId="1DD06387" w14:textId="7DC42A82" w:rsidR="00AF2F14" w:rsidRPr="003633CB" w:rsidRDefault="00AF2F14" w:rsidP="002F6D92">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eastAsia="Times New Roman" w:hAnsi="Times New Roman" w:cs="Times New Roman"/>
          <w:sz w:val="24"/>
          <w:szCs w:val="24"/>
          <w:lang w:eastAsia="lv-LV"/>
        </w:rPr>
        <w:t xml:space="preserve">Samaksas nosacījumi par nosolīto objektu: piedāvātā augstākā summa, atrēķinot iemaksāto </w:t>
      </w:r>
      <w:r w:rsidRPr="00FD6168">
        <w:rPr>
          <w:rFonts w:ascii="Times New Roman" w:eastAsia="Times New Roman" w:hAnsi="Times New Roman" w:cs="Times New Roman"/>
          <w:sz w:val="24"/>
          <w:szCs w:val="24"/>
          <w:lang w:eastAsia="lv-LV"/>
        </w:rPr>
        <w:t>nodrošinājumu (</w:t>
      </w:r>
      <w:r w:rsidR="00B366C4">
        <w:rPr>
          <w:rFonts w:ascii="Times New Roman" w:eastAsia="Times New Roman" w:hAnsi="Times New Roman" w:cs="Times New Roman"/>
          <w:sz w:val="24"/>
          <w:szCs w:val="24"/>
          <w:lang w:eastAsia="lv-LV"/>
        </w:rPr>
        <w:t>50</w:t>
      </w:r>
      <w:r w:rsidR="00F06547" w:rsidRPr="00FD6168">
        <w:rPr>
          <w:rFonts w:ascii="Times New Roman" w:eastAsia="Times New Roman" w:hAnsi="Times New Roman" w:cs="Times New Roman"/>
          <w:sz w:val="24"/>
          <w:szCs w:val="24"/>
          <w:lang w:eastAsia="lv-LV"/>
        </w:rPr>
        <w:t xml:space="preserve">,00 </w:t>
      </w:r>
      <w:r w:rsidRPr="00FD6168">
        <w:rPr>
          <w:rFonts w:ascii="Times New Roman" w:eastAsia="Times New Roman" w:hAnsi="Times New Roman" w:cs="Times New Roman"/>
          <w:sz w:val="24"/>
          <w:szCs w:val="24"/>
          <w:lang w:eastAsia="lv-LV"/>
        </w:rPr>
        <w:t xml:space="preserve">EUR) jāsamaksā par nosolīto nekustamo īpašumu </w:t>
      </w:r>
      <w:r w:rsidR="006407E7" w:rsidRPr="00FD6168">
        <w:rPr>
          <w:rFonts w:ascii="Times New Roman" w:eastAsia="Times New Roman" w:hAnsi="Times New Roman" w:cs="Times New Roman"/>
          <w:b/>
          <w:bCs/>
          <w:sz w:val="24"/>
          <w:szCs w:val="24"/>
          <w:lang w:eastAsia="lv-LV"/>
        </w:rPr>
        <w:t>2 (divu) nedēļu</w:t>
      </w:r>
      <w:r w:rsidRPr="00FD6168">
        <w:rPr>
          <w:rFonts w:ascii="Times New Roman" w:eastAsia="Times New Roman" w:hAnsi="Times New Roman" w:cs="Times New Roman"/>
          <w:sz w:val="24"/>
          <w:szCs w:val="24"/>
          <w:lang w:eastAsia="lv-LV"/>
        </w:rPr>
        <w:t xml:space="preserve"> laikā pēc </w:t>
      </w:r>
      <w:r w:rsidR="00A264D6" w:rsidRPr="00FD6168">
        <w:rPr>
          <w:rFonts w:ascii="Times New Roman" w:eastAsia="Times New Roman" w:hAnsi="Times New Roman" w:cs="Times New Roman"/>
          <w:sz w:val="24"/>
          <w:szCs w:val="24"/>
          <w:lang w:eastAsia="lv-LV"/>
        </w:rPr>
        <w:t>39</w:t>
      </w:r>
      <w:r w:rsidRPr="00FD6168">
        <w:rPr>
          <w:rFonts w:ascii="Times New Roman" w:eastAsia="Times New Roman" w:hAnsi="Times New Roman" w:cs="Times New Roman"/>
          <w:sz w:val="24"/>
          <w:szCs w:val="24"/>
          <w:lang w:eastAsia="lv-LV"/>
        </w:rPr>
        <w:t>.punktā noteiktā</w:t>
      </w:r>
      <w:r w:rsidR="00444C21" w:rsidRPr="00FD6168">
        <w:rPr>
          <w:rFonts w:ascii="Times New Roman" w:eastAsia="Times New Roman" w:hAnsi="Times New Roman" w:cs="Times New Roman"/>
          <w:sz w:val="24"/>
          <w:szCs w:val="24"/>
          <w:lang w:eastAsia="lv-LV"/>
        </w:rPr>
        <w:t xml:space="preserve"> termiņa</w:t>
      </w:r>
      <w:r w:rsidRPr="00FD6168">
        <w:rPr>
          <w:rFonts w:ascii="Times New Roman" w:eastAsia="Times New Roman" w:hAnsi="Times New Roman" w:cs="Times New Roman"/>
          <w:sz w:val="24"/>
          <w:szCs w:val="24"/>
          <w:lang w:eastAsia="lv-LV"/>
        </w:rPr>
        <w:t>.</w:t>
      </w:r>
      <w:r w:rsidR="002F6D92" w:rsidRPr="00FD6168">
        <w:rPr>
          <w:rFonts w:ascii="Times New Roman" w:hAnsi="Times New Roman" w:cs="Times New Roman"/>
          <w:sz w:val="24"/>
          <w:szCs w:val="24"/>
        </w:rPr>
        <w:t xml:space="preserve"> </w:t>
      </w:r>
    </w:p>
    <w:p w14:paraId="1B56BF0D" w14:textId="769353E7" w:rsidR="00172193" w:rsidRPr="00B800F2" w:rsidRDefault="00172193" w:rsidP="0017219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3633CB">
        <w:rPr>
          <w:rFonts w:ascii="Times New Roman" w:eastAsia="Times New Roman" w:hAnsi="Times New Roman" w:cs="Times New Roman"/>
          <w:sz w:val="24"/>
          <w:szCs w:val="24"/>
          <w:lang w:eastAsia="lv-LV"/>
        </w:rPr>
        <w:t>Nodrošinājums tiek ieskaitīts pirkuma maksā uzvarējušajam dalībniekam, pārējiem dalībniekiem - kredītiestādes kontā, kuras numurs norādīts norēķinu rekvizītos</w:t>
      </w:r>
      <w:r w:rsidRPr="00B800F2">
        <w:rPr>
          <w:rFonts w:ascii="Times New Roman" w:eastAsia="Times New Roman" w:hAnsi="Times New Roman" w:cs="Times New Roman"/>
          <w:sz w:val="24"/>
          <w:szCs w:val="24"/>
          <w:lang w:eastAsia="lv-LV"/>
        </w:rPr>
        <w:t xml:space="preserve">, elektronisko izsoļu vietnē </w:t>
      </w:r>
      <w:hyperlink r:id="rId8" w:history="1">
        <w:r w:rsidRPr="00B800F2">
          <w:rPr>
            <w:rFonts w:ascii="Times New Roman" w:hAnsi="Times New Roman" w:cs="Times New Roman"/>
            <w:sz w:val="24"/>
            <w:szCs w:val="24"/>
          </w:rPr>
          <w:t>https://izsoles.ta.gov.lv</w:t>
        </w:r>
      </w:hyperlink>
      <w:r w:rsidRPr="00B800F2">
        <w:rPr>
          <w:rFonts w:ascii="Times New Roman" w:eastAsia="Times New Roman" w:hAnsi="Times New Roman" w:cs="Times New Roman"/>
          <w:sz w:val="24"/>
          <w:szCs w:val="24"/>
          <w:lang w:eastAsia="lv-LV"/>
        </w:rPr>
        <w:t>. Dalības maksa netiek at</w:t>
      </w:r>
      <w:r w:rsidR="005143A3" w:rsidRPr="00B800F2">
        <w:rPr>
          <w:rFonts w:ascii="Times New Roman" w:eastAsia="Times New Roman" w:hAnsi="Times New Roman" w:cs="Times New Roman"/>
          <w:sz w:val="24"/>
          <w:szCs w:val="24"/>
          <w:lang w:eastAsia="lv-LV"/>
        </w:rPr>
        <w:t>griezta</w:t>
      </w:r>
      <w:r w:rsidRPr="00B800F2">
        <w:rPr>
          <w:rFonts w:ascii="Times New Roman" w:eastAsia="Times New Roman" w:hAnsi="Times New Roman" w:cs="Times New Roman"/>
          <w:sz w:val="24"/>
          <w:szCs w:val="24"/>
          <w:lang w:eastAsia="lv-LV"/>
        </w:rPr>
        <w:t>.</w:t>
      </w:r>
    </w:p>
    <w:p w14:paraId="69EC06A6" w14:textId="77777777" w:rsidR="00172193" w:rsidRPr="003633CB" w:rsidRDefault="00172193" w:rsidP="00172193">
      <w:pPr>
        <w:numPr>
          <w:ilvl w:val="0"/>
          <w:numId w:val="1"/>
        </w:numPr>
        <w:tabs>
          <w:tab w:val="clear" w:pos="928"/>
          <w:tab w:val="num" w:pos="284"/>
          <w:tab w:val="num" w:pos="426"/>
        </w:tabs>
        <w:spacing w:after="0" w:line="240" w:lineRule="auto"/>
        <w:ind w:left="284" w:right="-97" w:hanging="284"/>
        <w:jc w:val="both"/>
        <w:rPr>
          <w:rFonts w:ascii="Times New Roman" w:eastAsia="Times New Roman" w:hAnsi="Times New Roman" w:cs="Times New Roman"/>
          <w:sz w:val="24"/>
          <w:szCs w:val="24"/>
          <w:lang w:eastAsia="lv-LV"/>
        </w:rPr>
      </w:pPr>
      <w:r w:rsidRPr="003633CB">
        <w:rPr>
          <w:rFonts w:ascii="Times New Roman" w:eastAsia="Times New Roman" w:hAnsi="Times New Roman" w:cs="Times New Roman"/>
          <w:sz w:val="24"/>
          <w:szCs w:val="24"/>
          <w:lang w:eastAsia="lv-LV"/>
        </w:rPr>
        <w:t>Visus izdevumus</w:t>
      </w:r>
      <w:r w:rsidRPr="003633CB">
        <w:rPr>
          <w:rFonts w:ascii="Times New Roman" w:hAnsi="Times New Roman" w:cs="Times New Roman"/>
          <w:sz w:val="24"/>
          <w:szCs w:val="24"/>
        </w:rPr>
        <w:t>, kas saistīti ar nekustamā īpašuma pirkuma – pārdevuma līguma slēgšanu un reģistrāciju uz pircēja vārda, sedz pircējs.</w:t>
      </w:r>
    </w:p>
    <w:p w14:paraId="400AA5F1" w14:textId="738CE145" w:rsidR="00AD2C68" w:rsidRPr="003633CB" w:rsidRDefault="00AD2C68" w:rsidP="00AD2C68">
      <w:pPr>
        <w:tabs>
          <w:tab w:val="num" w:pos="928"/>
        </w:tabs>
        <w:spacing w:after="0" w:line="240" w:lineRule="auto"/>
        <w:ind w:right="-97"/>
        <w:jc w:val="both"/>
        <w:rPr>
          <w:rFonts w:ascii="Times New Roman" w:eastAsia="Times New Roman" w:hAnsi="Times New Roman" w:cs="Times New Roman"/>
          <w:sz w:val="24"/>
          <w:szCs w:val="24"/>
          <w:lang w:eastAsia="lv-LV"/>
        </w:rPr>
      </w:pPr>
    </w:p>
    <w:p w14:paraId="7CE4F1EF" w14:textId="77777777" w:rsidR="005143A3" w:rsidRPr="003633CB" w:rsidRDefault="005143A3" w:rsidP="005143A3">
      <w:pPr>
        <w:pStyle w:val="Default"/>
        <w:jc w:val="both"/>
        <w:rPr>
          <w:rFonts w:ascii="Times New Roman" w:hAnsi="Times New Roman" w:cs="Times New Roman"/>
          <w:caps/>
          <w:color w:val="auto"/>
          <w:lang w:val="lv-LV"/>
        </w:rPr>
      </w:pPr>
      <w:r w:rsidRPr="003633CB">
        <w:rPr>
          <w:rFonts w:ascii="Times New Roman" w:hAnsi="Times New Roman" w:cs="Times New Roman"/>
          <w:caps/>
          <w:color w:val="auto"/>
          <w:lang w:val="lv-LV"/>
        </w:rPr>
        <w:t xml:space="preserve">Izsoles subjekts </w:t>
      </w:r>
    </w:p>
    <w:p w14:paraId="1E0E14D9" w14:textId="77777777" w:rsidR="005143A3" w:rsidRPr="003633CB" w:rsidRDefault="005143A3" w:rsidP="005143A3">
      <w:pPr>
        <w:pStyle w:val="Default"/>
        <w:jc w:val="both"/>
        <w:rPr>
          <w:rFonts w:ascii="Times New Roman" w:hAnsi="Times New Roman" w:cs="Times New Roman"/>
          <w:caps/>
          <w:color w:val="auto"/>
          <w:lang w:val="lv-LV"/>
        </w:rPr>
      </w:pPr>
    </w:p>
    <w:p w14:paraId="37BFBA4E" w14:textId="0BAA2AC5" w:rsidR="00AF2F14" w:rsidRPr="003633CB" w:rsidRDefault="00AF2F14" w:rsidP="00AF2F14">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caps/>
          <w:sz w:val="24"/>
          <w:szCs w:val="24"/>
        </w:rPr>
      </w:pPr>
      <w:r w:rsidRPr="003633CB">
        <w:rPr>
          <w:rFonts w:ascii="Times New Roman" w:hAnsi="Times New Roman" w:cs="Times New Roman"/>
          <w:sz w:val="24"/>
          <w:szCs w:val="24"/>
        </w:rPr>
        <w:t xml:space="preserve">Par izsoles dalībnieku var kļūt jebkura fiziskā vai juridiskā persona, kurai ir tiesības iegūt Latvijas Republikā nekustamo īpašumu, tanī skaitā, zemi, un kura līdz </w:t>
      </w:r>
      <w:r w:rsidRPr="003633CB">
        <w:rPr>
          <w:rFonts w:ascii="Times New Roman" w:eastAsia="Times New Roman" w:hAnsi="Times New Roman" w:cs="Times New Roman"/>
          <w:sz w:val="24"/>
          <w:szCs w:val="24"/>
          <w:lang w:eastAsia="lv-LV"/>
        </w:rPr>
        <w:t>reģistrācijas</w:t>
      </w:r>
      <w:r w:rsidRPr="003633CB">
        <w:rPr>
          <w:rFonts w:ascii="Times New Roman" w:hAnsi="Times New Roman" w:cs="Times New Roman"/>
          <w:sz w:val="24"/>
          <w:szCs w:val="24"/>
        </w:rPr>
        <w:t xml:space="preserve"> brīdim ir iemaksājusi šo noteikumu </w:t>
      </w:r>
      <w:r w:rsidR="00B3242B" w:rsidRPr="003633CB">
        <w:rPr>
          <w:rFonts w:ascii="Times New Roman" w:hAnsi="Times New Roman" w:cs="Times New Roman"/>
          <w:sz w:val="24"/>
          <w:szCs w:val="24"/>
        </w:rPr>
        <w:t>8.</w:t>
      </w:r>
      <w:r w:rsidRPr="003633CB">
        <w:rPr>
          <w:rFonts w:ascii="Times New Roman" w:hAnsi="Times New Roman" w:cs="Times New Roman"/>
          <w:sz w:val="24"/>
          <w:szCs w:val="24"/>
        </w:rPr>
        <w:t xml:space="preserve"> punktā minēto nodrošinājumu, autorizēta dalībai izsolē, un kurai nav Valsts ieņēmumu dienesta administrēto nodokļu (nodevu) parādu Latvijas </w:t>
      </w:r>
      <w:r w:rsidRPr="003633CB">
        <w:rPr>
          <w:rFonts w:ascii="Times New Roman" w:hAnsi="Times New Roman" w:cs="Times New Roman"/>
          <w:sz w:val="24"/>
          <w:szCs w:val="24"/>
        </w:rPr>
        <w:lastRenderedPageBreak/>
        <w:t xml:space="preserve">Republikā, vai valstī, kurā tas reģistrēts, tajā skaitā, valsts sociālās apdrošināšanas iemaksu parādi, kas kopsummā pārsniedz 150 EUR, kā arī maksājumu (nodokļi, nomas maksājumi utt.) parādu attiecībā pret Kuldīgas novada pašvaldību. </w:t>
      </w:r>
    </w:p>
    <w:p w14:paraId="515B132F" w14:textId="77777777" w:rsidR="00AF2F14" w:rsidRPr="003633CB" w:rsidRDefault="00AF2F14" w:rsidP="00AF2F14">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Fiziska persona: </w:t>
      </w:r>
    </w:p>
    <w:p w14:paraId="2DFBCB8A" w14:textId="77777777" w:rsidR="00AF2F14" w:rsidRPr="003633CB" w:rsidRDefault="00AF2F14" w:rsidP="002C4D65">
      <w:pPr>
        <w:pStyle w:val="Default"/>
        <w:numPr>
          <w:ilvl w:val="0"/>
          <w:numId w:val="2"/>
        </w:numPr>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Vārdu, uzvārdu; </w:t>
      </w:r>
    </w:p>
    <w:p w14:paraId="2FBC4254" w14:textId="77777777" w:rsidR="00AF2F14" w:rsidRPr="003633CB" w:rsidRDefault="00AF2F14" w:rsidP="002C4D65">
      <w:pPr>
        <w:pStyle w:val="Default"/>
        <w:numPr>
          <w:ilvl w:val="0"/>
          <w:numId w:val="2"/>
        </w:numPr>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Personas kodu vai dzimšanas datumu (persona, kurai nav piešķirts personas kods); </w:t>
      </w:r>
    </w:p>
    <w:p w14:paraId="64495825" w14:textId="77777777" w:rsidR="00AF2F14" w:rsidRPr="003633CB" w:rsidRDefault="00AF2F14" w:rsidP="002C4D65">
      <w:pPr>
        <w:pStyle w:val="Default"/>
        <w:numPr>
          <w:ilvl w:val="0"/>
          <w:numId w:val="2"/>
        </w:numPr>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Kontaktadresi; </w:t>
      </w:r>
    </w:p>
    <w:p w14:paraId="6CC77627" w14:textId="77777777" w:rsidR="00AF2F14" w:rsidRPr="003633CB" w:rsidRDefault="00AF2F14" w:rsidP="002C4D65">
      <w:pPr>
        <w:pStyle w:val="Default"/>
        <w:numPr>
          <w:ilvl w:val="0"/>
          <w:numId w:val="2"/>
        </w:numPr>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Personu apliecinoša dokumenta veidu un numuru; </w:t>
      </w:r>
    </w:p>
    <w:p w14:paraId="3B0CB9E4" w14:textId="77777777" w:rsidR="00AF2F14" w:rsidRPr="003633CB" w:rsidRDefault="00AF2F14" w:rsidP="002C4D65">
      <w:pPr>
        <w:pStyle w:val="Default"/>
        <w:numPr>
          <w:ilvl w:val="0"/>
          <w:numId w:val="2"/>
        </w:numPr>
        <w:jc w:val="both"/>
        <w:rPr>
          <w:rFonts w:ascii="Times New Roman" w:hAnsi="Times New Roman" w:cs="Times New Roman"/>
          <w:color w:val="auto"/>
          <w:lang w:val="lv-LV"/>
        </w:rPr>
      </w:pPr>
      <w:r w:rsidRPr="003633CB">
        <w:rPr>
          <w:rFonts w:ascii="Times New Roman" w:hAnsi="Times New Roman" w:cs="Times New Roman"/>
          <w:color w:val="auto"/>
          <w:lang w:val="lv-LV"/>
        </w:rPr>
        <w:t>Norēķinu rekvizītus (kredītiestādes konta numurs, uz kuru personai atmaksājama nodrošinājuma summa);</w:t>
      </w:r>
    </w:p>
    <w:p w14:paraId="72444641" w14:textId="77777777" w:rsidR="00AF2F14" w:rsidRPr="003633CB" w:rsidRDefault="00AF2F14" w:rsidP="002C4D65">
      <w:pPr>
        <w:pStyle w:val="Default"/>
        <w:numPr>
          <w:ilvl w:val="0"/>
          <w:numId w:val="2"/>
        </w:numPr>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Personas papildu kontaktinformāciju – elektroniskā pasta adresi un tālruņa numuru (ja tāds ir). </w:t>
      </w:r>
    </w:p>
    <w:p w14:paraId="40481111" w14:textId="1DF456D7" w:rsidR="00AF2F14" w:rsidRPr="003633CB" w:rsidRDefault="00AF2F14" w:rsidP="00AF2F14">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Fiziska persona, kura pārstāv citu fizisku vai juridisku personu, papildus 1</w:t>
      </w:r>
      <w:r w:rsidR="001668E7" w:rsidRPr="003633CB">
        <w:rPr>
          <w:rFonts w:ascii="Times New Roman" w:hAnsi="Times New Roman" w:cs="Times New Roman"/>
          <w:sz w:val="24"/>
          <w:szCs w:val="24"/>
        </w:rPr>
        <w:t>5</w:t>
      </w:r>
      <w:r w:rsidRPr="003633CB">
        <w:rPr>
          <w:rFonts w:ascii="Times New Roman" w:hAnsi="Times New Roman" w:cs="Times New Roman"/>
          <w:sz w:val="24"/>
          <w:szCs w:val="24"/>
        </w:rPr>
        <w:t xml:space="preserve">. punktā norādītajam, sniedz informāciju par: </w:t>
      </w:r>
    </w:p>
    <w:p w14:paraId="27C390EB" w14:textId="77777777" w:rsidR="00AF2F14" w:rsidRPr="003633CB" w:rsidRDefault="00AF2F14" w:rsidP="002C4D65">
      <w:pPr>
        <w:pStyle w:val="Default"/>
        <w:numPr>
          <w:ilvl w:val="0"/>
          <w:numId w:val="3"/>
        </w:numPr>
        <w:ind w:left="1134" w:hanging="425"/>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Pārstāvamās personas veidu; </w:t>
      </w:r>
    </w:p>
    <w:p w14:paraId="149B55C0" w14:textId="77777777" w:rsidR="00AF2F14" w:rsidRPr="003633CB" w:rsidRDefault="00AF2F14" w:rsidP="002C4D65">
      <w:pPr>
        <w:pStyle w:val="Default"/>
        <w:numPr>
          <w:ilvl w:val="0"/>
          <w:numId w:val="3"/>
        </w:numPr>
        <w:ind w:left="1134" w:hanging="425"/>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Vārdu, uzvārdu fiziskai personai vai nosaukumu juridiskai personai; </w:t>
      </w:r>
    </w:p>
    <w:p w14:paraId="26355A14" w14:textId="77777777" w:rsidR="00AF2F14" w:rsidRPr="003633CB" w:rsidRDefault="00AF2F14" w:rsidP="002C4D65">
      <w:pPr>
        <w:pStyle w:val="Default"/>
        <w:numPr>
          <w:ilvl w:val="0"/>
          <w:numId w:val="3"/>
        </w:numPr>
        <w:ind w:left="1134" w:hanging="425"/>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Personas kodu vai dzimšanas datumu (ārzemniekam) fiziskai personai vai reģistrācijas numuru juridiskai personai; </w:t>
      </w:r>
    </w:p>
    <w:p w14:paraId="67CD7500" w14:textId="77777777" w:rsidR="00AF2F14" w:rsidRPr="003633CB" w:rsidRDefault="00AF2F14" w:rsidP="002C4D65">
      <w:pPr>
        <w:pStyle w:val="Default"/>
        <w:numPr>
          <w:ilvl w:val="0"/>
          <w:numId w:val="3"/>
        </w:numPr>
        <w:ind w:left="1134" w:hanging="425"/>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Kontaktadresi; </w:t>
      </w:r>
    </w:p>
    <w:p w14:paraId="500E62A2" w14:textId="77777777" w:rsidR="00AF2F14" w:rsidRPr="003633CB" w:rsidRDefault="00AF2F14" w:rsidP="002C4D65">
      <w:pPr>
        <w:pStyle w:val="Default"/>
        <w:numPr>
          <w:ilvl w:val="0"/>
          <w:numId w:val="3"/>
        </w:numPr>
        <w:ind w:left="1134" w:hanging="425"/>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Personu apliecinoša dokumenta veidu un numuru fiziskai personai; </w:t>
      </w:r>
    </w:p>
    <w:p w14:paraId="52EAAE54" w14:textId="77777777" w:rsidR="00AF2F14" w:rsidRPr="003633CB" w:rsidRDefault="00AF2F14" w:rsidP="002C4D65">
      <w:pPr>
        <w:pStyle w:val="Default"/>
        <w:numPr>
          <w:ilvl w:val="0"/>
          <w:numId w:val="3"/>
        </w:numPr>
        <w:ind w:left="1134" w:hanging="425"/>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Informāciju par notariāli apliecinātu pilnvaru, ja reģistrēts lietotājs izsolē pārstāv citu fizisku personu, vai informāciju par rakstiski noformētu pilnvaru vai dokumentu, kas apliecina reģistrēta lietotāja tiesības pārstāvēt juridisku personu bez īpaša pilnvarojuma, ja reģistrēts lietotājs pārstāv juridisku personu; </w:t>
      </w:r>
    </w:p>
    <w:p w14:paraId="102E9F51" w14:textId="77777777" w:rsidR="00AF2F14" w:rsidRPr="003633CB" w:rsidRDefault="00AF2F14" w:rsidP="002C4D65">
      <w:pPr>
        <w:pStyle w:val="Default"/>
        <w:numPr>
          <w:ilvl w:val="0"/>
          <w:numId w:val="3"/>
        </w:numPr>
        <w:ind w:left="1134" w:hanging="425"/>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Informāciju par pilnvarojuma apjomu (pārstāvības tiesības konkrētai izsolei, vairākām konkrētām izsolēm, uz noteiktu laiku, pastāvīgi); </w:t>
      </w:r>
    </w:p>
    <w:p w14:paraId="67A28EE3" w14:textId="77777777" w:rsidR="00AF2F14" w:rsidRPr="003633CB" w:rsidRDefault="00AF2F14" w:rsidP="002C4D65">
      <w:pPr>
        <w:pStyle w:val="Default"/>
        <w:numPr>
          <w:ilvl w:val="0"/>
          <w:numId w:val="3"/>
        </w:numPr>
        <w:ind w:left="1134" w:hanging="425"/>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Attiecīgās lēmējinstitūcijas lēmumu par nekustamā īpašuma iegādi juridiskajai personai. </w:t>
      </w:r>
    </w:p>
    <w:p w14:paraId="62507799" w14:textId="77777777" w:rsidR="00AF2F14" w:rsidRPr="003633CB" w:rsidRDefault="00AF2F14" w:rsidP="00AF2F14">
      <w:pPr>
        <w:numPr>
          <w:ilvl w:val="0"/>
          <w:numId w:val="1"/>
        </w:numPr>
        <w:tabs>
          <w:tab w:val="clear" w:pos="928"/>
          <w:tab w:val="num" w:pos="284"/>
          <w:tab w:val="num" w:pos="426"/>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Izsoles dalībniekiem nedrīkst būt pasludināta maksātnespēja, tiem nav uzsākts likvidācijas process, to saimnieciskā darbība nav apturēta vai pārtraukta, vai nav uzsākta tiesvedība par darbības izbeigšanu, maksātnespēju vai bankrotu. </w:t>
      </w:r>
    </w:p>
    <w:p w14:paraId="44092051" w14:textId="77777777" w:rsidR="00AF2F14" w:rsidRPr="003633CB" w:rsidRDefault="00AF2F14" w:rsidP="00AF2F14">
      <w:pPr>
        <w:spacing w:after="0" w:line="240" w:lineRule="auto"/>
        <w:jc w:val="both"/>
        <w:rPr>
          <w:rFonts w:ascii="Times New Roman" w:hAnsi="Times New Roman" w:cs="Times New Roman"/>
          <w:caps/>
          <w:sz w:val="24"/>
          <w:szCs w:val="24"/>
        </w:rPr>
      </w:pPr>
    </w:p>
    <w:p w14:paraId="2D29A74F" w14:textId="77777777" w:rsidR="00AF2F14" w:rsidRPr="003633CB" w:rsidRDefault="00AF2F14" w:rsidP="00AF2F14">
      <w:pPr>
        <w:spacing w:after="0" w:line="240" w:lineRule="auto"/>
        <w:jc w:val="both"/>
        <w:rPr>
          <w:rFonts w:ascii="Times New Roman" w:hAnsi="Times New Roman" w:cs="Times New Roman"/>
          <w:caps/>
          <w:sz w:val="24"/>
          <w:szCs w:val="24"/>
        </w:rPr>
      </w:pPr>
      <w:r w:rsidRPr="003633CB">
        <w:rPr>
          <w:rFonts w:ascii="Times New Roman" w:hAnsi="Times New Roman" w:cs="Times New Roman"/>
          <w:caps/>
          <w:sz w:val="24"/>
          <w:szCs w:val="24"/>
        </w:rPr>
        <w:t>Izsoles pretendentu reģistrēšana Izsoļu dalībnieku reģistrā</w:t>
      </w:r>
    </w:p>
    <w:p w14:paraId="32043A0C" w14:textId="77777777" w:rsidR="00AF2F14" w:rsidRPr="003633CB" w:rsidRDefault="00AF2F14" w:rsidP="00AF2F14">
      <w:pPr>
        <w:spacing w:after="0" w:line="240" w:lineRule="auto"/>
        <w:jc w:val="both"/>
        <w:rPr>
          <w:rFonts w:ascii="Times New Roman" w:eastAsia="Times New Roman" w:hAnsi="Times New Roman" w:cs="Times New Roman"/>
          <w:caps/>
          <w:sz w:val="24"/>
          <w:szCs w:val="24"/>
          <w:lang w:eastAsia="lv-LV"/>
        </w:rPr>
      </w:pPr>
    </w:p>
    <w:p w14:paraId="5B5ED7FC" w14:textId="6BCB16AD" w:rsidR="00860935" w:rsidRPr="00B3242B" w:rsidRDefault="00860935" w:rsidP="00860935">
      <w:pPr>
        <w:numPr>
          <w:ilvl w:val="0"/>
          <w:numId w:val="1"/>
        </w:numPr>
        <w:tabs>
          <w:tab w:val="clear" w:pos="928"/>
          <w:tab w:val="num" w:pos="284"/>
          <w:tab w:val="num" w:pos="426"/>
          <w:tab w:val="num" w:pos="720"/>
        </w:tabs>
        <w:spacing w:after="0" w:line="240" w:lineRule="auto"/>
        <w:ind w:left="284" w:right="-97" w:hanging="284"/>
        <w:jc w:val="both"/>
        <w:rPr>
          <w:rFonts w:ascii="Times New Roman" w:eastAsia="Times New Roman" w:hAnsi="Times New Roman" w:cs="Times New Roman"/>
          <w:sz w:val="24"/>
          <w:szCs w:val="24"/>
          <w:lang w:eastAsia="lv-LV"/>
        </w:rPr>
      </w:pPr>
      <w:r w:rsidRPr="005143A3">
        <w:rPr>
          <w:rFonts w:ascii="Times New Roman" w:hAnsi="Times New Roman" w:cs="Times New Roman"/>
          <w:sz w:val="24"/>
          <w:szCs w:val="24"/>
        </w:rPr>
        <w:t xml:space="preserve">Pretendentu </w:t>
      </w:r>
      <w:r w:rsidRPr="00AD04FE">
        <w:rPr>
          <w:rFonts w:ascii="Times New Roman" w:hAnsi="Times New Roman" w:cs="Times New Roman"/>
          <w:sz w:val="24"/>
          <w:szCs w:val="24"/>
        </w:rPr>
        <w:t xml:space="preserve">reģistrācija notiek no </w:t>
      </w:r>
      <w:r w:rsidR="00CF157C">
        <w:rPr>
          <w:rFonts w:ascii="Times New Roman" w:hAnsi="Times New Roman" w:cs="Times New Roman"/>
          <w:b/>
          <w:bCs/>
          <w:sz w:val="24"/>
          <w:szCs w:val="24"/>
        </w:rPr>
        <w:t>2026</w:t>
      </w:r>
      <w:r w:rsidR="00CF157C" w:rsidRPr="00635AF8">
        <w:rPr>
          <w:rFonts w:ascii="Times New Roman" w:hAnsi="Times New Roman" w:cs="Times New Roman"/>
          <w:b/>
          <w:bCs/>
          <w:sz w:val="24"/>
          <w:szCs w:val="24"/>
        </w:rPr>
        <w:t xml:space="preserve">. gada </w:t>
      </w:r>
      <w:r w:rsidR="00B366C4">
        <w:rPr>
          <w:rFonts w:ascii="Times New Roman" w:hAnsi="Times New Roman" w:cs="Times New Roman"/>
          <w:b/>
          <w:bCs/>
          <w:sz w:val="24"/>
          <w:szCs w:val="24"/>
        </w:rPr>
        <w:t>18. marta</w:t>
      </w:r>
      <w:r w:rsidR="00CF157C" w:rsidRPr="00635AF8">
        <w:rPr>
          <w:rFonts w:ascii="Times New Roman" w:hAnsi="Times New Roman" w:cs="Times New Roman"/>
          <w:b/>
          <w:bCs/>
          <w:sz w:val="24"/>
          <w:szCs w:val="24"/>
        </w:rPr>
        <w:t xml:space="preserve"> plkst. 13.00</w:t>
      </w:r>
      <w:r w:rsidR="00CF157C" w:rsidRPr="00635AF8">
        <w:rPr>
          <w:rFonts w:ascii="Times New Roman" w:hAnsi="Times New Roman" w:cs="Times New Roman"/>
          <w:sz w:val="24"/>
          <w:szCs w:val="24"/>
        </w:rPr>
        <w:t xml:space="preserve"> un noslēdzas </w:t>
      </w:r>
      <w:r w:rsidR="00CF157C">
        <w:rPr>
          <w:rFonts w:ascii="Times New Roman" w:hAnsi="Times New Roman" w:cs="Times New Roman"/>
          <w:b/>
          <w:bCs/>
          <w:sz w:val="24"/>
          <w:szCs w:val="24"/>
        </w:rPr>
        <w:t>2026</w:t>
      </w:r>
      <w:r w:rsidR="00CF157C" w:rsidRPr="00635AF8">
        <w:rPr>
          <w:rFonts w:ascii="Times New Roman" w:hAnsi="Times New Roman" w:cs="Times New Roman"/>
          <w:b/>
          <w:bCs/>
          <w:sz w:val="24"/>
          <w:szCs w:val="24"/>
        </w:rPr>
        <w:t>.</w:t>
      </w:r>
      <w:r w:rsidR="00B366C4">
        <w:rPr>
          <w:rFonts w:ascii="Times New Roman" w:hAnsi="Times New Roman" w:cs="Times New Roman"/>
          <w:b/>
          <w:bCs/>
          <w:sz w:val="24"/>
          <w:szCs w:val="24"/>
        </w:rPr>
        <w:t xml:space="preserve"> </w:t>
      </w:r>
      <w:r w:rsidR="00CF157C" w:rsidRPr="00635AF8">
        <w:rPr>
          <w:rFonts w:ascii="Times New Roman" w:hAnsi="Times New Roman" w:cs="Times New Roman"/>
          <w:b/>
          <w:bCs/>
          <w:sz w:val="24"/>
          <w:szCs w:val="24"/>
        </w:rPr>
        <w:t xml:space="preserve">gada </w:t>
      </w:r>
      <w:r w:rsidR="00B366C4">
        <w:rPr>
          <w:rFonts w:ascii="Times New Roman" w:hAnsi="Times New Roman" w:cs="Times New Roman"/>
          <w:b/>
          <w:bCs/>
          <w:sz w:val="24"/>
          <w:szCs w:val="24"/>
        </w:rPr>
        <w:t>7. aprīlī</w:t>
      </w:r>
      <w:r w:rsidR="00CF157C" w:rsidRPr="00635AF8">
        <w:rPr>
          <w:rFonts w:ascii="Times New Roman" w:hAnsi="Times New Roman" w:cs="Times New Roman"/>
          <w:b/>
          <w:bCs/>
          <w:sz w:val="24"/>
          <w:szCs w:val="24"/>
        </w:rPr>
        <w:t xml:space="preserve"> plkst. 23.59</w:t>
      </w:r>
      <w:r w:rsidR="00CF157C">
        <w:rPr>
          <w:rFonts w:ascii="Times New Roman" w:hAnsi="Times New Roman" w:cs="Times New Roman"/>
          <w:b/>
          <w:bCs/>
          <w:sz w:val="24"/>
          <w:szCs w:val="24"/>
        </w:rPr>
        <w:t xml:space="preserve"> </w:t>
      </w:r>
      <w:r w:rsidRPr="00763975">
        <w:rPr>
          <w:rFonts w:ascii="Times New Roman" w:hAnsi="Times New Roman" w:cs="Times New Roman"/>
          <w:sz w:val="24"/>
          <w:szCs w:val="24"/>
        </w:rPr>
        <w:t>elektronisko</w:t>
      </w:r>
      <w:r w:rsidRPr="00B3242B">
        <w:rPr>
          <w:rFonts w:ascii="Times New Roman" w:hAnsi="Times New Roman" w:cs="Times New Roman"/>
          <w:sz w:val="24"/>
          <w:szCs w:val="24"/>
        </w:rPr>
        <w:t xml:space="preserve"> izsoļu vietnē </w:t>
      </w:r>
      <w:hyperlink r:id="rId9" w:history="1">
        <w:r w:rsidRPr="00B3242B">
          <w:rPr>
            <w:rStyle w:val="Hyperlink"/>
            <w:rFonts w:ascii="Times New Roman" w:hAnsi="Times New Roman" w:cs="Times New Roman"/>
            <w:sz w:val="24"/>
            <w:szCs w:val="24"/>
          </w:rPr>
          <w:t>https://izsoles.ta.gov.lv</w:t>
        </w:r>
      </w:hyperlink>
      <w:r w:rsidRPr="00B3242B">
        <w:rPr>
          <w:rFonts w:ascii="Times New Roman" w:hAnsi="Times New Roman" w:cs="Times New Roman"/>
          <w:sz w:val="24"/>
          <w:szCs w:val="24"/>
        </w:rPr>
        <w:t xml:space="preserve"> uzturētā Izsoļu dalībnieku reģistrā pēc oficiāla paziņojuma par izsoli publicēšanas Latvijas Republikas oficiālajā izdevuma "Latvijas Vēstnesis" tīmekļa vietnē </w:t>
      </w:r>
      <w:hyperlink r:id="rId10" w:history="1">
        <w:r w:rsidRPr="00B3242B">
          <w:rPr>
            <w:rStyle w:val="Hyperlink"/>
            <w:rFonts w:ascii="Times New Roman" w:hAnsi="Times New Roman" w:cs="Times New Roman"/>
            <w:sz w:val="24"/>
            <w:szCs w:val="24"/>
          </w:rPr>
          <w:t>www.vestnesis.lv</w:t>
        </w:r>
      </w:hyperlink>
      <w:r w:rsidRPr="00B3242B">
        <w:rPr>
          <w:rFonts w:ascii="Times New Roman" w:hAnsi="Times New Roman" w:cs="Times New Roman"/>
          <w:sz w:val="24"/>
          <w:szCs w:val="24"/>
        </w:rPr>
        <w:t>.</w:t>
      </w:r>
    </w:p>
    <w:p w14:paraId="43D86919" w14:textId="77777777" w:rsidR="00AF2F14" w:rsidRPr="003633CB"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Reģistrējoties Izsoļu dalībnieku reģistrā, persona iepazīstas ar elektronisko izsoļu vietnes lietošanas noteikumiem un apliecina noteikumu ievērošanu, kā arī par sevi sniegto datu pareizību. </w:t>
      </w:r>
    </w:p>
    <w:p w14:paraId="6044CAA8" w14:textId="77777777" w:rsidR="00AF2F14" w:rsidRPr="003633CB"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Ziņas par personu iekļauj Izsoļu dalībnieku reģistrā, pamatojoties uz personas iesniegumu. Iesniegumu persona iesniedz patstāvīgi, izmantojot elektronisko izsoļu vietnē pieejamo elektronisko pakalpojumu "Par e-izsoļu vietnes dalībnieka dalību konkrētā izsolē" un identificējoties ar vienu no vienotajā valsts un pašvaldību portālā </w:t>
      </w:r>
      <w:r w:rsidRPr="003633CB">
        <w:rPr>
          <w:rFonts w:ascii="Times New Roman" w:hAnsi="Times New Roman" w:cs="Times New Roman"/>
          <w:i/>
          <w:sz w:val="24"/>
          <w:szCs w:val="24"/>
        </w:rPr>
        <w:t>www.latvija.lv</w:t>
      </w:r>
      <w:r w:rsidRPr="003633CB">
        <w:rPr>
          <w:rFonts w:ascii="Times New Roman" w:hAnsi="Times New Roman" w:cs="Times New Roman"/>
          <w:sz w:val="24"/>
          <w:szCs w:val="24"/>
        </w:rPr>
        <w:t xml:space="preserve"> piedāvātajiem identifikācijas līdzekļiem.  </w:t>
      </w:r>
    </w:p>
    <w:p w14:paraId="4A1F826C" w14:textId="77777777" w:rsidR="00AF2F14" w:rsidRPr="003633CB"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Reģistrēts lietotājs, kurš vēlas piedalīties izsludinātajā izsolē, elektronisko izsoļu vietnē </w:t>
      </w:r>
      <w:proofErr w:type="spellStart"/>
      <w:r w:rsidRPr="003633CB">
        <w:rPr>
          <w:rFonts w:ascii="Times New Roman" w:hAnsi="Times New Roman" w:cs="Times New Roman"/>
          <w:sz w:val="24"/>
          <w:szCs w:val="24"/>
        </w:rPr>
        <w:t>nosūta</w:t>
      </w:r>
      <w:proofErr w:type="spellEnd"/>
      <w:r w:rsidRPr="003633CB">
        <w:rPr>
          <w:rFonts w:ascii="Times New Roman" w:hAnsi="Times New Roman" w:cs="Times New Roman"/>
          <w:sz w:val="24"/>
          <w:szCs w:val="24"/>
        </w:rPr>
        <w:t xml:space="preserve"> izsoles rīkotājam lūgumu par autorizēšanu dalībai konkrētā izsolē un izsoles sludinājumā norādītajā izsoles rīkotāja kontā iemaksā izsoles nodrošinājuma summu sludinājumā noteiktajā apmērā</w:t>
      </w:r>
      <w:r w:rsidRPr="003633CB">
        <w:rPr>
          <w:rFonts w:ascii="Times New Roman" w:hAnsi="Times New Roman" w:cs="Times New Roman"/>
          <w:sz w:val="24"/>
          <w:szCs w:val="24"/>
          <w:lang w:bidi="he-IL"/>
        </w:rPr>
        <w:t>,</w:t>
      </w:r>
      <w:r w:rsidRPr="003633CB">
        <w:rPr>
          <w:rFonts w:ascii="Times New Roman" w:hAnsi="Times New Roman" w:cs="Times New Roman"/>
          <w:sz w:val="24"/>
          <w:szCs w:val="24"/>
        </w:rPr>
        <w:t xml:space="preserve"> kā arī sedz maksu par dalību izsolē vietnes administratoram </w:t>
      </w:r>
      <w:r w:rsidRPr="003633CB">
        <w:rPr>
          <w:rFonts w:ascii="Times New Roman" w:hAnsi="Times New Roman" w:cs="Times New Roman"/>
          <w:sz w:val="24"/>
          <w:szCs w:val="24"/>
        </w:rPr>
        <w:lastRenderedPageBreak/>
        <w:t xml:space="preserve">normatīvajos aktos noteiktajā apmērā saskaņā ar elektronisko izsoļu vietnē reģistrētam lietotājam sagatavotu rēķinu. </w:t>
      </w:r>
    </w:p>
    <w:p w14:paraId="35DB3896" w14:textId="77777777" w:rsidR="00AF2F14" w:rsidRPr="003633CB"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Izsoles organizētājs autorizē izsoles pretendentu, kurš izpildījis izsoles priekšnoteikumus, dalībai izsolē 7 (septiņu) dienu laikā, izmantojot elektronisko izsoļu vietnē pieejamo rīku. </w:t>
      </w:r>
    </w:p>
    <w:p w14:paraId="361693AE" w14:textId="77777777" w:rsidR="00AF2F14" w:rsidRPr="003633CB"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Informāciju par autorizēšanu dalībai izsolē izsoles rīkotājs reģistrētam lietotājam </w:t>
      </w:r>
      <w:proofErr w:type="spellStart"/>
      <w:r w:rsidRPr="003633CB">
        <w:rPr>
          <w:rFonts w:ascii="Times New Roman" w:hAnsi="Times New Roman" w:cs="Times New Roman"/>
          <w:sz w:val="24"/>
          <w:szCs w:val="24"/>
        </w:rPr>
        <w:t>nosūta</w:t>
      </w:r>
      <w:proofErr w:type="spellEnd"/>
      <w:r w:rsidRPr="003633CB">
        <w:rPr>
          <w:rFonts w:ascii="Times New Roman" w:hAnsi="Times New Roman" w:cs="Times New Roman"/>
          <w:sz w:val="24"/>
          <w:szCs w:val="24"/>
        </w:rPr>
        <w:t xml:space="preserve"> elektroniski uz elektronisko izsoļu vietnē reģistrētam lietotājam izveidoto kontu. </w:t>
      </w:r>
    </w:p>
    <w:p w14:paraId="1B2C551A" w14:textId="77777777" w:rsidR="00AF2F14" w:rsidRPr="003633CB"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Autorizējot personu izsolei, katram solītājam elektronisko izsoļu vietnes sistēma automātiski izveido unikālu identifikatoru. </w:t>
      </w:r>
    </w:p>
    <w:p w14:paraId="0EC98696" w14:textId="77777777" w:rsidR="00AF2F14" w:rsidRPr="003633CB"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Izsoles pretendents netiek reģistrēts, ja:</w:t>
      </w:r>
    </w:p>
    <w:p w14:paraId="643CEE8C" w14:textId="77777777" w:rsidR="00AF2F14" w:rsidRPr="003633CB" w:rsidRDefault="00AF2F14" w:rsidP="002C4D65">
      <w:pPr>
        <w:pStyle w:val="Default"/>
        <w:numPr>
          <w:ilvl w:val="0"/>
          <w:numId w:val="4"/>
        </w:numPr>
        <w:ind w:left="993" w:hanging="284"/>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nav vēl iestājies vai ir beidzies pretendentu reģistrācijas termiņš; </w:t>
      </w:r>
    </w:p>
    <w:p w14:paraId="10986AB2" w14:textId="77777777" w:rsidR="00AF2F14" w:rsidRPr="003633CB" w:rsidRDefault="00AF2F14" w:rsidP="002C4D65">
      <w:pPr>
        <w:pStyle w:val="Default"/>
        <w:numPr>
          <w:ilvl w:val="0"/>
          <w:numId w:val="4"/>
        </w:numPr>
        <w:ind w:left="993" w:hanging="284"/>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ja nav izpildīti visi šo noteikumu minētie norādījumi; </w:t>
      </w:r>
    </w:p>
    <w:p w14:paraId="4241EF7A" w14:textId="77777777" w:rsidR="00AF2F14" w:rsidRPr="003633CB" w:rsidRDefault="00AF2F14" w:rsidP="002C4D65">
      <w:pPr>
        <w:pStyle w:val="Default"/>
        <w:numPr>
          <w:ilvl w:val="0"/>
          <w:numId w:val="4"/>
        </w:numPr>
        <w:ind w:left="993" w:hanging="284"/>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konstatēts, ka pretendentam ir izsoles noteikumu minētās parādsaistības; </w:t>
      </w:r>
    </w:p>
    <w:p w14:paraId="768CF9BA" w14:textId="77777777" w:rsidR="00AF2F14" w:rsidRPr="003633CB" w:rsidRDefault="00AF2F14" w:rsidP="002C4D65">
      <w:pPr>
        <w:pStyle w:val="Default"/>
        <w:numPr>
          <w:ilvl w:val="0"/>
          <w:numId w:val="4"/>
        </w:numPr>
        <w:ind w:left="993" w:hanging="284"/>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fiziskā vai juridiskā persona saskaņā ar spēkā esošajiem normatīvajiem aktiem nevar iegūt savā īpašumā zemi. </w:t>
      </w:r>
    </w:p>
    <w:p w14:paraId="19554FAE" w14:textId="77777777" w:rsidR="00AF2F14" w:rsidRPr="003633CB"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Izsoles organizētājs nav tiesīgi līdz izsoles sākumam sniegt informāciju par izsoles pretendentiem.</w:t>
      </w:r>
    </w:p>
    <w:p w14:paraId="78DE8A78" w14:textId="77777777" w:rsidR="00AF2F14" w:rsidRPr="003633CB"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Izsoles pretendentam pirms reģistrācijas izsolei ir tiesības iepazīties ar Objekta tehniskajiem rādītājiem - pielikumiem, kuri raksturo pārdodamo Objektu un ir izsoles rīkotāja rīcībā. Izsoles pretendentiem pirms reģistrācijas izsolei ir tiesības ar izsoles rīkotāja atļauju apmeklēt atsavināmo Objektu.</w:t>
      </w:r>
    </w:p>
    <w:p w14:paraId="0C7309A5" w14:textId="77777777" w:rsidR="00AF2F14" w:rsidRPr="003633CB" w:rsidRDefault="00AF2F14" w:rsidP="00AF2F14">
      <w:pPr>
        <w:spacing w:after="0" w:line="240" w:lineRule="auto"/>
        <w:ind w:left="720"/>
        <w:jc w:val="both"/>
        <w:rPr>
          <w:rFonts w:ascii="Times New Roman" w:eastAsia="Times New Roman" w:hAnsi="Times New Roman" w:cs="Times New Roman"/>
          <w:sz w:val="24"/>
          <w:szCs w:val="24"/>
          <w:lang w:eastAsia="lv-LV"/>
        </w:rPr>
      </w:pPr>
    </w:p>
    <w:p w14:paraId="3445AFB9" w14:textId="77777777" w:rsidR="00AF2F14" w:rsidRPr="003633CB" w:rsidRDefault="00AF2F14" w:rsidP="00AF2F14">
      <w:pPr>
        <w:pStyle w:val="Default"/>
        <w:jc w:val="both"/>
        <w:rPr>
          <w:rFonts w:ascii="Times New Roman" w:hAnsi="Times New Roman" w:cs="Times New Roman"/>
          <w:caps/>
          <w:color w:val="auto"/>
          <w:lang w:val="lv-LV"/>
        </w:rPr>
      </w:pPr>
      <w:r w:rsidRPr="003633CB">
        <w:rPr>
          <w:rFonts w:ascii="Times New Roman" w:hAnsi="Times New Roman" w:cs="Times New Roman"/>
          <w:caps/>
          <w:color w:val="auto"/>
          <w:lang w:val="lv-LV"/>
        </w:rPr>
        <w:t xml:space="preserve">Izsoles norise </w:t>
      </w:r>
    </w:p>
    <w:p w14:paraId="70730932" w14:textId="77777777" w:rsidR="00AF2F14" w:rsidRPr="003633CB" w:rsidRDefault="00AF2F14" w:rsidP="00AF2F14">
      <w:pPr>
        <w:spacing w:after="0" w:line="240" w:lineRule="auto"/>
        <w:ind w:left="720"/>
        <w:jc w:val="both"/>
        <w:rPr>
          <w:rFonts w:ascii="Times New Roman" w:eastAsia="Times New Roman" w:hAnsi="Times New Roman" w:cs="Times New Roman"/>
          <w:sz w:val="24"/>
          <w:szCs w:val="24"/>
          <w:lang w:eastAsia="lv-LV"/>
        </w:rPr>
      </w:pPr>
    </w:p>
    <w:p w14:paraId="0834BDD3" w14:textId="03F38796" w:rsidR="00AF2F14" w:rsidRPr="003633CB" w:rsidRDefault="00764E12"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lang w:bidi="he-IL"/>
        </w:rPr>
      </w:pPr>
      <w:r w:rsidRPr="003633CB">
        <w:rPr>
          <w:rFonts w:ascii="Times New Roman" w:hAnsi="Times New Roman" w:cs="Times New Roman"/>
          <w:sz w:val="24"/>
          <w:szCs w:val="24"/>
        </w:rPr>
        <w:t>Paziņojums par izsoli ir jāpubl</w:t>
      </w:r>
      <w:r w:rsidR="00A263D3" w:rsidRPr="003633CB">
        <w:rPr>
          <w:rFonts w:ascii="Times New Roman" w:hAnsi="Times New Roman" w:cs="Times New Roman"/>
          <w:sz w:val="24"/>
          <w:szCs w:val="24"/>
        </w:rPr>
        <w:t xml:space="preserve">icē elektronisko izsoļu vietnē </w:t>
      </w:r>
      <w:r w:rsidRPr="003633CB">
        <w:rPr>
          <w:rFonts w:ascii="Times New Roman" w:hAnsi="Times New Roman" w:cs="Times New Roman"/>
          <w:sz w:val="24"/>
          <w:szCs w:val="24"/>
        </w:rPr>
        <w:t>https://izsoles.ta.gov.lv, Latvijas Republikas oficiālajā izdevumā “Latvijas Vēstnesis”, Kuldīgas novada pašvaldības informatīvajā izdevumā “Kuldīgas Novada Vēstis”, pašvaldības interneta mājaslapā www.kuldiga.lv, izliekams labi redzamā vietā pie attiecīgā nekustamā īpašuma</w:t>
      </w:r>
      <w:r w:rsidR="00AF2F14" w:rsidRPr="003633CB">
        <w:rPr>
          <w:rFonts w:ascii="Times New Roman" w:hAnsi="Times New Roman" w:cs="Times New Roman"/>
          <w:sz w:val="24"/>
          <w:szCs w:val="24"/>
          <w:lang w:bidi="he-IL"/>
        </w:rPr>
        <w:t>.</w:t>
      </w:r>
    </w:p>
    <w:p w14:paraId="3B5FFFA4" w14:textId="39D998E3" w:rsidR="00860935" w:rsidRPr="00AD04FE" w:rsidRDefault="00860935" w:rsidP="00860935">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AD04FE">
        <w:rPr>
          <w:rFonts w:ascii="Times New Roman" w:hAnsi="Times New Roman" w:cs="Times New Roman"/>
          <w:sz w:val="24"/>
          <w:szCs w:val="24"/>
        </w:rPr>
        <w:t xml:space="preserve">Izsole sākas elektronisko izsoļu vietnē </w:t>
      </w:r>
      <w:hyperlink r:id="rId11" w:history="1">
        <w:r w:rsidRPr="00AD04FE">
          <w:rPr>
            <w:rFonts w:ascii="Times New Roman" w:hAnsi="Times New Roman" w:cs="Times New Roman"/>
            <w:sz w:val="24"/>
            <w:szCs w:val="24"/>
          </w:rPr>
          <w:t>https://izsoles.ta.gov.lv</w:t>
        </w:r>
      </w:hyperlink>
      <w:r w:rsidRPr="00AD04FE">
        <w:rPr>
          <w:rFonts w:ascii="Times New Roman" w:hAnsi="Times New Roman" w:cs="Times New Roman"/>
          <w:sz w:val="24"/>
          <w:szCs w:val="24"/>
        </w:rPr>
        <w:t xml:space="preserve"> </w:t>
      </w:r>
      <w:r w:rsidR="00CF157C">
        <w:rPr>
          <w:rFonts w:ascii="Times New Roman" w:hAnsi="Times New Roman" w:cs="Times New Roman"/>
          <w:b/>
          <w:bCs/>
          <w:sz w:val="24"/>
          <w:szCs w:val="24"/>
        </w:rPr>
        <w:t>2026</w:t>
      </w:r>
      <w:r w:rsidR="00CF157C" w:rsidRPr="00635AF8">
        <w:rPr>
          <w:rFonts w:ascii="Times New Roman" w:hAnsi="Times New Roman" w:cs="Times New Roman"/>
          <w:b/>
          <w:bCs/>
          <w:sz w:val="24"/>
          <w:szCs w:val="24"/>
        </w:rPr>
        <w:t xml:space="preserve">. gada </w:t>
      </w:r>
      <w:r w:rsidR="00B366C4">
        <w:rPr>
          <w:rFonts w:ascii="Times New Roman" w:hAnsi="Times New Roman" w:cs="Times New Roman"/>
          <w:b/>
          <w:bCs/>
          <w:sz w:val="24"/>
          <w:szCs w:val="24"/>
        </w:rPr>
        <w:t>18. martā</w:t>
      </w:r>
      <w:r w:rsidR="00CF157C" w:rsidRPr="00635AF8">
        <w:rPr>
          <w:rFonts w:ascii="Times New Roman" w:hAnsi="Times New Roman" w:cs="Times New Roman"/>
          <w:b/>
          <w:bCs/>
          <w:sz w:val="24"/>
          <w:szCs w:val="24"/>
        </w:rPr>
        <w:t xml:space="preserve">  plkst. 13.00 </w:t>
      </w:r>
      <w:r w:rsidR="00CF157C" w:rsidRPr="00635AF8">
        <w:rPr>
          <w:rFonts w:ascii="Times New Roman" w:hAnsi="Times New Roman" w:cs="Times New Roman"/>
          <w:sz w:val="24"/>
          <w:szCs w:val="24"/>
        </w:rPr>
        <w:t>un noslēdzas</w:t>
      </w:r>
      <w:r w:rsidR="00CF157C" w:rsidRPr="00635AF8">
        <w:rPr>
          <w:rFonts w:ascii="Times New Roman" w:hAnsi="Times New Roman" w:cs="Times New Roman"/>
          <w:b/>
          <w:bCs/>
          <w:sz w:val="24"/>
          <w:szCs w:val="24"/>
        </w:rPr>
        <w:t xml:space="preserve"> </w:t>
      </w:r>
      <w:r w:rsidR="00CF157C">
        <w:rPr>
          <w:rFonts w:ascii="Times New Roman" w:hAnsi="Times New Roman" w:cs="Times New Roman"/>
          <w:b/>
          <w:bCs/>
          <w:sz w:val="24"/>
          <w:szCs w:val="24"/>
        </w:rPr>
        <w:t>2026</w:t>
      </w:r>
      <w:r w:rsidR="00CF157C" w:rsidRPr="00635AF8">
        <w:rPr>
          <w:rFonts w:ascii="Times New Roman" w:hAnsi="Times New Roman" w:cs="Times New Roman"/>
          <w:b/>
          <w:bCs/>
          <w:sz w:val="24"/>
          <w:szCs w:val="24"/>
        </w:rPr>
        <w:t>.</w:t>
      </w:r>
      <w:r w:rsidR="00B366C4">
        <w:rPr>
          <w:rFonts w:ascii="Times New Roman" w:hAnsi="Times New Roman" w:cs="Times New Roman"/>
          <w:b/>
          <w:bCs/>
          <w:sz w:val="24"/>
          <w:szCs w:val="24"/>
        </w:rPr>
        <w:t xml:space="preserve"> </w:t>
      </w:r>
      <w:r w:rsidR="00CF157C" w:rsidRPr="00635AF8">
        <w:rPr>
          <w:rFonts w:ascii="Times New Roman" w:hAnsi="Times New Roman" w:cs="Times New Roman"/>
          <w:b/>
          <w:bCs/>
          <w:sz w:val="24"/>
          <w:szCs w:val="24"/>
        </w:rPr>
        <w:t xml:space="preserve">gada </w:t>
      </w:r>
      <w:r w:rsidR="00B366C4">
        <w:rPr>
          <w:rFonts w:ascii="Times New Roman" w:hAnsi="Times New Roman" w:cs="Times New Roman"/>
          <w:b/>
          <w:bCs/>
          <w:sz w:val="24"/>
          <w:szCs w:val="24"/>
        </w:rPr>
        <w:t>17. aprīlī</w:t>
      </w:r>
      <w:r w:rsidR="00CF157C" w:rsidRPr="00635AF8">
        <w:rPr>
          <w:rFonts w:ascii="Times New Roman" w:hAnsi="Times New Roman" w:cs="Times New Roman"/>
          <w:b/>
          <w:bCs/>
          <w:sz w:val="24"/>
          <w:szCs w:val="24"/>
        </w:rPr>
        <w:t xml:space="preserve"> plkst. 13.0</w:t>
      </w:r>
      <w:r w:rsidRPr="00AD04FE">
        <w:rPr>
          <w:rFonts w:ascii="Times New Roman" w:hAnsi="Times New Roman" w:cs="Times New Roman"/>
          <w:sz w:val="24"/>
          <w:szCs w:val="24"/>
        </w:rPr>
        <w:t xml:space="preserve">. </w:t>
      </w:r>
    </w:p>
    <w:p w14:paraId="74489BA3" w14:textId="77777777" w:rsidR="00AF2F14" w:rsidRPr="003633CB"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Izsolei autorizētie dalībnieki drīkst izdarīt solījumus visā izsoles norises laikā. </w:t>
      </w:r>
    </w:p>
    <w:p w14:paraId="2087B753" w14:textId="77777777" w:rsidR="00AF2F14" w:rsidRPr="003633CB"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Ja pēdējo piecu minūšu laikā pirms izsoles noslēgšanai noteiktā laika tiek reģistrēts solījums, izsoles laiks automātiski tiek pagarināts par 5 (piecām) minūtēm. </w:t>
      </w:r>
    </w:p>
    <w:p w14:paraId="1190AF6A" w14:textId="4C98BE80" w:rsidR="00AF2F14" w:rsidRPr="003633CB"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eastAsia="Times New Roman" w:hAnsi="Times New Roman" w:cs="Times New Roman"/>
          <w:sz w:val="24"/>
          <w:szCs w:val="24"/>
          <w:lang w:eastAsia="lv-LV"/>
        </w:rPr>
      </w:pPr>
      <w:r w:rsidRPr="003633CB">
        <w:rPr>
          <w:rFonts w:ascii="Times New Roman" w:hAnsi="Times New Roman" w:cs="Times New Roman"/>
          <w:sz w:val="24"/>
          <w:szCs w:val="24"/>
        </w:rPr>
        <w:t>Ja pēdējās stundas laikā pirms izsoles noslēgšanas tiek konstatēti būtiski tehniski traucējumi, kas var ietekmēt izsoles rezultātu, un tie nav saistīti ar sistēmas drošības pārkāpumiem, izsoles laiks automātiski ti</w:t>
      </w:r>
      <w:r w:rsidR="00A263D3" w:rsidRPr="003633CB">
        <w:rPr>
          <w:rFonts w:ascii="Times New Roman" w:hAnsi="Times New Roman" w:cs="Times New Roman"/>
          <w:sz w:val="24"/>
          <w:szCs w:val="24"/>
        </w:rPr>
        <w:t>ek pagarināts līdz nākamās darb</w:t>
      </w:r>
      <w:r w:rsidRPr="003633CB">
        <w:rPr>
          <w:rFonts w:ascii="Times New Roman" w:hAnsi="Times New Roman" w:cs="Times New Roman"/>
          <w:sz w:val="24"/>
          <w:szCs w:val="24"/>
        </w:rPr>
        <w:t>dienas pulksten 13:00.</w:t>
      </w:r>
    </w:p>
    <w:p w14:paraId="76A63B30" w14:textId="77777777" w:rsidR="00AF2F14" w:rsidRPr="003633CB"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Pēc izsoles noslēgšanas solījumus nereģistrē un elektronisko izsoļu vietnē tiek norādīts izsoles noslēgums datums, laiks un pēdējais izdarītais solījums. </w:t>
      </w:r>
    </w:p>
    <w:p w14:paraId="62399DCA" w14:textId="77777777" w:rsidR="00AF2F14" w:rsidRPr="003633CB"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Izsoles organizētājs var pārtraukt izsoli, ja tās norises laikā saņemts elektronisko izsoļu vietnes drošības pārvaldnieka paziņojums par būtiskiem tehniskiem traucējumiem, kas var ietekmēt izsoles rezultātu. Paziņojumu par izsoles pārtraukšanu publicē elektronisko izsoļu vietnē.</w:t>
      </w:r>
    </w:p>
    <w:p w14:paraId="57674A3D" w14:textId="4A3154C7" w:rsidR="00AF2F14" w:rsidRPr="003633CB" w:rsidRDefault="00A2397C"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A2397C">
        <w:rPr>
          <w:rFonts w:ascii="Times New Roman" w:hAnsi="Times New Roman" w:cs="Times New Roman"/>
          <w:sz w:val="24"/>
          <w:szCs w:val="24"/>
        </w:rPr>
        <w:t>Pēc izsoles slēgšanas sistēma automātiski sagatavo izsoles aktu, kuru izsoles komisija apstiprina septiņu dienu laikā pēc izsoles noslēguma dienas vai pēc saņemtā iesnieguma no nākamās augstākās cenas nosolītāja</w:t>
      </w:r>
      <w:r w:rsidR="00AF2F14" w:rsidRPr="003633CB">
        <w:rPr>
          <w:rFonts w:ascii="Times New Roman" w:hAnsi="Times New Roman" w:cs="Times New Roman"/>
          <w:sz w:val="24"/>
          <w:szCs w:val="24"/>
        </w:rPr>
        <w:t xml:space="preserve">. </w:t>
      </w:r>
    </w:p>
    <w:p w14:paraId="399C3444" w14:textId="77777777" w:rsidR="00B7344F" w:rsidRPr="003633CB" w:rsidRDefault="00B7344F" w:rsidP="00B7344F">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bookmarkStart w:id="1" w:name="_Hlk58569391"/>
      <w:r>
        <w:rPr>
          <w:rFonts w:ascii="Times New Roman" w:hAnsi="Times New Roman" w:cs="Times New Roman"/>
          <w:sz w:val="24"/>
          <w:szCs w:val="24"/>
        </w:rPr>
        <w:t>Izsoles dalībniekam, kurš nav atzīts par Izsoles uzvarētāju un nav pēdējais pārsolītais izsoles dalībnieks, nodrošinājumu atmaksā 10 dienu laikā pēc izsoles noslēguma dienas. Pēdējam pārsolītajam dalībniekam nodrošinājumu atmaksā 5 darba dienu laikā pēc pirkuma līguma noslēgšanas ar Izsoles uzvarētāju.</w:t>
      </w:r>
    </w:p>
    <w:bookmarkEnd w:id="1"/>
    <w:p w14:paraId="388DD884" w14:textId="77777777" w:rsidR="00B7344F" w:rsidRPr="003633CB" w:rsidRDefault="00B7344F" w:rsidP="00B7344F">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Ja juridiskajai personai, kura nosolījusi visaugstāko cenu, konstatēts nodokļu parāds,</w:t>
      </w:r>
      <w:r>
        <w:rPr>
          <w:rFonts w:ascii="Times New Roman" w:hAnsi="Times New Roman" w:cs="Times New Roman"/>
          <w:sz w:val="24"/>
          <w:szCs w:val="24"/>
        </w:rPr>
        <w:t xml:space="preserve"> kurš lielāks par 150,00 EUR,</w:t>
      </w:r>
      <w:r w:rsidRPr="003633CB">
        <w:rPr>
          <w:rFonts w:ascii="Times New Roman" w:hAnsi="Times New Roman" w:cs="Times New Roman"/>
          <w:sz w:val="24"/>
          <w:szCs w:val="24"/>
        </w:rPr>
        <w:t xml:space="preserve"> Objekts tiek piedāvāts pircējam, kurš nosolījis nākamo augstāko cenu. </w:t>
      </w:r>
    </w:p>
    <w:p w14:paraId="34B80231" w14:textId="77777777" w:rsidR="00B7344F" w:rsidRPr="00114690" w:rsidRDefault="00B7344F" w:rsidP="00B7344F">
      <w:pPr>
        <w:numPr>
          <w:ilvl w:val="0"/>
          <w:numId w:val="1"/>
        </w:numPr>
        <w:tabs>
          <w:tab w:val="clear" w:pos="928"/>
          <w:tab w:val="num" w:pos="284"/>
          <w:tab w:val="num" w:pos="426"/>
          <w:tab w:val="num" w:pos="720"/>
        </w:tabs>
        <w:spacing w:after="0" w:line="240" w:lineRule="auto"/>
        <w:ind w:left="284" w:right="-97" w:hanging="284"/>
        <w:jc w:val="both"/>
        <w:rPr>
          <w:rFonts w:ascii="Times New Roman" w:eastAsia="Times New Roman" w:hAnsi="Times New Roman" w:cs="Times New Roman"/>
          <w:sz w:val="24"/>
          <w:szCs w:val="24"/>
          <w:lang w:eastAsia="lv-LV"/>
        </w:rPr>
      </w:pPr>
      <w:r w:rsidRPr="003633CB">
        <w:rPr>
          <w:rFonts w:ascii="Times New Roman" w:hAnsi="Times New Roman" w:cs="Times New Roman"/>
          <w:sz w:val="24"/>
          <w:szCs w:val="24"/>
        </w:rPr>
        <w:lastRenderedPageBreak/>
        <w:t xml:space="preserve">Izsole tiek atzīta </w:t>
      </w:r>
      <w:r w:rsidRPr="00C85ACA">
        <w:rPr>
          <w:rFonts w:ascii="Times New Roman" w:hAnsi="Times New Roman" w:cs="Times New Roman"/>
          <w:sz w:val="24"/>
          <w:szCs w:val="24"/>
        </w:rPr>
        <w:t xml:space="preserve">par nenotikušu un </w:t>
      </w:r>
      <w:r w:rsidRPr="00114690">
        <w:rPr>
          <w:rFonts w:ascii="Times New Roman" w:hAnsi="Times New Roman" w:cs="Times New Roman"/>
          <w:b/>
          <w:bCs/>
          <w:sz w:val="24"/>
          <w:szCs w:val="24"/>
        </w:rPr>
        <w:t>nodrošinājums netiek atmaksāts</w:t>
      </w:r>
      <w:r>
        <w:rPr>
          <w:rFonts w:ascii="Times New Roman" w:hAnsi="Times New Roman" w:cs="Times New Roman"/>
          <w:b/>
          <w:bCs/>
          <w:sz w:val="24"/>
          <w:szCs w:val="24"/>
        </w:rPr>
        <w:t>:</w:t>
      </w:r>
    </w:p>
    <w:p w14:paraId="1238DB29" w14:textId="09512FA8" w:rsidR="00B7344F" w:rsidRPr="00B7344F" w:rsidRDefault="00B7344F" w:rsidP="002C4D65">
      <w:pPr>
        <w:pStyle w:val="ListParagraph"/>
        <w:numPr>
          <w:ilvl w:val="1"/>
          <w:numId w:val="6"/>
        </w:numPr>
        <w:tabs>
          <w:tab w:val="num" w:pos="720"/>
        </w:tabs>
        <w:spacing w:after="0" w:line="240" w:lineRule="auto"/>
        <w:ind w:left="993" w:right="-97"/>
        <w:jc w:val="both"/>
        <w:rPr>
          <w:rFonts w:ascii="Times New Roman" w:eastAsia="Times New Roman" w:hAnsi="Times New Roman" w:cs="Times New Roman"/>
          <w:sz w:val="24"/>
          <w:szCs w:val="24"/>
          <w:lang w:eastAsia="lv-LV"/>
        </w:rPr>
      </w:pPr>
      <w:r w:rsidRPr="00B7344F">
        <w:rPr>
          <w:rFonts w:ascii="Times New Roman" w:hAnsi="Times New Roman" w:cs="Times New Roman"/>
          <w:sz w:val="24"/>
          <w:szCs w:val="24"/>
        </w:rPr>
        <w:t xml:space="preserve"> visiem izsoles dalībniekiem, ja neviens no viņiem nav pārsolījis izsoles sākumcenu;</w:t>
      </w:r>
    </w:p>
    <w:p w14:paraId="41240BBC" w14:textId="46E9C478" w:rsidR="00B7344F" w:rsidRPr="00B7344F" w:rsidRDefault="00B7344F" w:rsidP="002C4D65">
      <w:pPr>
        <w:pStyle w:val="ListParagraph"/>
        <w:numPr>
          <w:ilvl w:val="1"/>
          <w:numId w:val="6"/>
        </w:numPr>
        <w:tabs>
          <w:tab w:val="num" w:pos="720"/>
        </w:tabs>
        <w:spacing w:after="0" w:line="240" w:lineRule="auto"/>
        <w:ind w:left="993" w:right="-97"/>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 </w:t>
      </w:r>
      <w:r w:rsidRPr="00B7344F">
        <w:rPr>
          <w:rFonts w:ascii="Times New Roman" w:hAnsi="Times New Roman" w:cs="Times New Roman"/>
          <w:sz w:val="24"/>
          <w:szCs w:val="24"/>
        </w:rPr>
        <w:t>Izsoles uzvarētājam un pēdējam pārsolītajam izsoles dalībniekam, ja viņi neveic Izsoles noteikumos paredzētos maksājumus, vai neparaksta Objekta pirkuma līgumu Izsoles noteikumos noteiktajā kārtībā un termiņā</w:t>
      </w:r>
    </w:p>
    <w:p w14:paraId="399905C2" w14:textId="77777777" w:rsidR="00AF2F14" w:rsidRPr="003633CB" w:rsidRDefault="00AF2F14" w:rsidP="00AF2F14">
      <w:pPr>
        <w:spacing w:after="0" w:line="240" w:lineRule="auto"/>
        <w:jc w:val="both"/>
        <w:rPr>
          <w:rFonts w:ascii="Times New Roman" w:hAnsi="Times New Roman" w:cs="Times New Roman"/>
          <w:sz w:val="24"/>
          <w:szCs w:val="24"/>
        </w:rPr>
      </w:pPr>
    </w:p>
    <w:p w14:paraId="3E7EB54C" w14:textId="77777777" w:rsidR="00AF2F14" w:rsidRPr="003633CB" w:rsidRDefault="00AF2F14" w:rsidP="00AF2F14">
      <w:pPr>
        <w:pStyle w:val="Default"/>
        <w:jc w:val="both"/>
        <w:rPr>
          <w:rFonts w:ascii="Times New Roman" w:hAnsi="Times New Roman" w:cs="Times New Roman"/>
          <w:caps/>
          <w:color w:val="auto"/>
          <w:lang w:val="lv-LV"/>
        </w:rPr>
      </w:pPr>
      <w:r w:rsidRPr="003633CB">
        <w:rPr>
          <w:rFonts w:ascii="Times New Roman" w:hAnsi="Times New Roman" w:cs="Times New Roman"/>
          <w:caps/>
          <w:color w:val="auto"/>
          <w:lang w:val="lv-LV"/>
        </w:rPr>
        <w:t xml:space="preserve">Izsoles rezultātu apstiprināšana un līguma noslēgšana </w:t>
      </w:r>
    </w:p>
    <w:p w14:paraId="1DFE0BF0" w14:textId="77777777" w:rsidR="00AF2F14" w:rsidRPr="003633CB" w:rsidRDefault="00AF2F14" w:rsidP="00AF2F14">
      <w:pPr>
        <w:spacing w:after="0" w:line="240" w:lineRule="auto"/>
        <w:jc w:val="both"/>
        <w:rPr>
          <w:rFonts w:ascii="Times New Roman" w:eastAsia="Times New Roman" w:hAnsi="Times New Roman" w:cs="Times New Roman"/>
          <w:sz w:val="24"/>
          <w:szCs w:val="24"/>
          <w:lang w:eastAsia="lv-LV"/>
        </w:rPr>
      </w:pPr>
    </w:p>
    <w:p w14:paraId="71BD54A9" w14:textId="22BE3B13" w:rsidR="00A264D6" w:rsidRPr="003633CB" w:rsidRDefault="00A264D6" w:rsidP="00A264D6">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Izsoles dalībniekam, kurš nosolījis augstāko cenu, </w:t>
      </w:r>
      <w:bookmarkStart w:id="2" w:name="_Hlk126243665"/>
      <w:r w:rsidRPr="00406E64">
        <w:rPr>
          <w:rFonts w:ascii="Times New Roman" w:eastAsia="Times New Roman" w:hAnsi="Times New Roman" w:cs="Times New Roman"/>
          <w:b/>
          <w:bCs/>
          <w:sz w:val="24"/>
          <w:szCs w:val="24"/>
          <w:lang w:eastAsia="lv-LV"/>
        </w:rPr>
        <w:t>2</w:t>
      </w:r>
      <w:r>
        <w:rPr>
          <w:rFonts w:ascii="Times New Roman" w:eastAsia="Times New Roman" w:hAnsi="Times New Roman" w:cs="Times New Roman"/>
          <w:b/>
          <w:bCs/>
          <w:sz w:val="24"/>
          <w:szCs w:val="24"/>
          <w:lang w:eastAsia="lv-LV"/>
        </w:rPr>
        <w:t xml:space="preserve"> (divu)</w:t>
      </w:r>
      <w:r w:rsidRPr="00406E64">
        <w:rPr>
          <w:rFonts w:ascii="Times New Roman" w:eastAsia="Times New Roman" w:hAnsi="Times New Roman" w:cs="Times New Roman"/>
          <w:b/>
          <w:bCs/>
          <w:sz w:val="24"/>
          <w:szCs w:val="24"/>
          <w:lang w:eastAsia="lv-LV"/>
        </w:rPr>
        <w:t xml:space="preserve"> nedēļu</w:t>
      </w:r>
      <w:r w:rsidRPr="00F06547">
        <w:rPr>
          <w:rFonts w:ascii="Times New Roman" w:eastAsia="Times New Roman" w:hAnsi="Times New Roman" w:cs="Times New Roman"/>
          <w:sz w:val="24"/>
          <w:szCs w:val="24"/>
          <w:lang w:eastAsia="lv-LV"/>
        </w:rPr>
        <w:t xml:space="preserve"> </w:t>
      </w:r>
      <w:r w:rsidRPr="003633CB">
        <w:rPr>
          <w:rFonts w:ascii="Times New Roman" w:hAnsi="Times New Roman" w:cs="Times New Roman"/>
          <w:sz w:val="24"/>
          <w:szCs w:val="24"/>
        </w:rPr>
        <w:t xml:space="preserve">laikā pēc </w:t>
      </w:r>
      <w:r>
        <w:rPr>
          <w:rFonts w:ascii="Times New Roman" w:hAnsi="Times New Roman" w:cs="Times New Roman"/>
          <w:sz w:val="24"/>
          <w:szCs w:val="24"/>
        </w:rPr>
        <w:t xml:space="preserve">izsoles noslēguma dienas </w:t>
      </w:r>
      <w:r w:rsidRPr="003633CB">
        <w:rPr>
          <w:rFonts w:ascii="Times New Roman" w:hAnsi="Times New Roman" w:cs="Times New Roman"/>
          <w:sz w:val="24"/>
          <w:szCs w:val="24"/>
        </w:rPr>
        <w:t>jāpārskaita norādītajā kontā pirkuma summu, kas atbilst starpībai starp augstāko nosolīto cenu un iemaksāto nodrošinājumu</w:t>
      </w:r>
      <w:bookmarkEnd w:id="2"/>
      <w:r w:rsidRPr="003633CB">
        <w:rPr>
          <w:rFonts w:ascii="Times New Roman" w:eastAsia="Times New Roman" w:hAnsi="Times New Roman" w:cs="Times New Roman"/>
          <w:sz w:val="24"/>
          <w:szCs w:val="24"/>
          <w:lang w:eastAsia="lv-LV"/>
        </w:rPr>
        <w:t>.</w:t>
      </w:r>
      <w:r w:rsidRPr="003633CB">
        <w:rPr>
          <w:rFonts w:ascii="Times New Roman" w:hAnsi="Times New Roman" w:cs="Times New Roman"/>
          <w:sz w:val="24"/>
          <w:szCs w:val="24"/>
        </w:rPr>
        <w:t xml:space="preserve"> Pēc maksājumu veikšanas maksājumu apliecinošie dokumenti iesniedzami Kuldīgas novada pašvaldības Nekustamo īpašumu nodaļā, Pilsētas laukums 2, Kuldīgā, Kuldīgas novadā, vai nosūtāmi elektroniski uz e-pasta adresi: </w:t>
      </w:r>
      <w:r>
        <w:rPr>
          <w:rFonts w:ascii="Times New Roman" w:hAnsi="Times New Roman" w:cs="Times New Roman"/>
          <w:sz w:val="24"/>
          <w:szCs w:val="24"/>
        </w:rPr>
        <w:t>martins.gutmanis</w:t>
      </w:r>
      <w:r w:rsidRPr="003633CB">
        <w:rPr>
          <w:rFonts w:ascii="Times New Roman" w:hAnsi="Times New Roman" w:cs="Times New Roman"/>
          <w:sz w:val="24"/>
          <w:szCs w:val="24"/>
        </w:rPr>
        <w:t>@</w:t>
      </w:r>
      <w:r>
        <w:rPr>
          <w:rFonts w:ascii="Times New Roman" w:hAnsi="Times New Roman" w:cs="Times New Roman"/>
          <w:sz w:val="24"/>
          <w:szCs w:val="24"/>
        </w:rPr>
        <w:t>kuldigasnovads</w:t>
      </w:r>
      <w:r w:rsidRPr="003633CB">
        <w:rPr>
          <w:rFonts w:ascii="Times New Roman" w:hAnsi="Times New Roman" w:cs="Times New Roman"/>
          <w:sz w:val="24"/>
          <w:szCs w:val="24"/>
        </w:rPr>
        <w:t xml:space="preserve">.lv. </w:t>
      </w:r>
    </w:p>
    <w:p w14:paraId="0765C219" w14:textId="4BD0372D" w:rsidR="00A264D6" w:rsidRPr="003633CB" w:rsidRDefault="00A264D6" w:rsidP="00A264D6">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Ja īpašumu nosolījušais izsoles dalībnieks šo noteikumu </w:t>
      </w:r>
      <w:r>
        <w:rPr>
          <w:rFonts w:ascii="Times New Roman" w:hAnsi="Times New Roman" w:cs="Times New Roman"/>
          <w:sz w:val="24"/>
          <w:szCs w:val="24"/>
        </w:rPr>
        <w:t>39</w:t>
      </w:r>
      <w:r w:rsidRPr="003633CB">
        <w:rPr>
          <w:rFonts w:ascii="Times New Roman" w:hAnsi="Times New Roman" w:cs="Times New Roman"/>
          <w:sz w:val="24"/>
          <w:szCs w:val="24"/>
        </w:rPr>
        <w:t>. punktā noteiktajā termiņā nav norēķinājies šajos noteikumos minētajā kārtībā</w:t>
      </w:r>
      <w:r w:rsidR="008F123C">
        <w:rPr>
          <w:rFonts w:ascii="Times New Roman" w:hAnsi="Times New Roman" w:cs="Times New Roman"/>
          <w:sz w:val="24"/>
          <w:szCs w:val="24"/>
        </w:rPr>
        <w:t xml:space="preserve"> </w:t>
      </w:r>
      <w:r w:rsidR="008F123C" w:rsidRPr="008F123C">
        <w:rPr>
          <w:rFonts w:ascii="Times New Roman" w:hAnsi="Times New Roman" w:cs="Times New Roman"/>
          <w:sz w:val="24"/>
          <w:szCs w:val="24"/>
        </w:rPr>
        <w:t>vai samaksas termiņa laikā iesniedzis rakstisku atteikumu iegādāties īpašumu,</w:t>
      </w:r>
      <w:r w:rsidRPr="003633CB">
        <w:rPr>
          <w:rFonts w:ascii="Times New Roman" w:hAnsi="Times New Roman" w:cs="Times New Roman"/>
          <w:sz w:val="24"/>
          <w:szCs w:val="24"/>
        </w:rPr>
        <w:t xml:space="preserve"> viņš zaudē tiesības uz nosolīto īpašumu. Izsoles nodrošinājums attiecīgajam dalībniekam netiek atmaksāts. </w:t>
      </w:r>
    </w:p>
    <w:p w14:paraId="65D3DF5E" w14:textId="7CDDF6B8" w:rsidR="00A264D6" w:rsidRPr="00764C6F" w:rsidRDefault="00A264D6" w:rsidP="00A264D6">
      <w:pPr>
        <w:numPr>
          <w:ilvl w:val="0"/>
          <w:numId w:val="1"/>
        </w:numPr>
        <w:tabs>
          <w:tab w:val="clear" w:pos="928"/>
        </w:tabs>
        <w:spacing w:after="0" w:line="240" w:lineRule="auto"/>
        <w:ind w:left="426" w:right="-97"/>
        <w:jc w:val="both"/>
        <w:rPr>
          <w:rFonts w:ascii="Times New Roman" w:eastAsia="Times New Roman" w:hAnsi="Times New Roman" w:cs="Times New Roman"/>
          <w:sz w:val="24"/>
          <w:szCs w:val="24"/>
          <w:lang w:eastAsia="lv-LV"/>
        </w:rPr>
      </w:pPr>
      <w:r w:rsidRPr="003633CB">
        <w:rPr>
          <w:rFonts w:ascii="Times New Roman" w:hAnsi="Times New Roman" w:cs="Times New Roman"/>
          <w:sz w:val="24"/>
          <w:szCs w:val="24"/>
        </w:rPr>
        <w:t>Ja nosolītājs noteiktajā laikā nav samaksājis nosolīto cenu</w:t>
      </w:r>
      <w:r w:rsidR="008F123C">
        <w:rPr>
          <w:rFonts w:ascii="Times New Roman" w:hAnsi="Times New Roman" w:cs="Times New Roman"/>
          <w:sz w:val="24"/>
          <w:szCs w:val="24"/>
        </w:rPr>
        <w:t xml:space="preserve"> </w:t>
      </w:r>
      <w:r w:rsidR="008F123C" w:rsidRPr="008F123C">
        <w:rPr>
          <w:rFonts w:ascii="Times New Roman" w:hAnsi="Times New Roman" w:cs="Times New Roman"/>
          <w:sz w:val="24"/>
          <w:szCs w:val="24"/>
        </w:rPr>
        <w:t xml:space="preserve">vai samaksas termiņa laikā saņemts rakstisks atteikums iegādāties īpašumu, </w:t>
      </w:r>
      <w:r w:rsidRPr="003633CB">
        <w:rPr>
          <w:rFonts w:ascii="Times New Roman" w:hAnsi="Times New Roman" w:cs="Times New Roman"/>
          <w:sz w:val="24"/>
          <w:szCs w:val="24"/>
        </w:rPr>
        <w:t xml:space="preserve"> par to informē izsoles dalībnieku, kurš nosolījis nākamo augstāko cenu un šim izsoles dalībniekam ir tiesības divu nedēļu laikā no paziņojuma saņemšanas dienas paziņot izsoles rīkotājam par īpašuma pirkšanu par paša solīto augstāko cenu</w:t>
      </w:r>
      <w:r w:rsidR="00764C6F">
        <w:rPr>
          <w:rFonts w:ascii="Times New Roman" w:hAnsi="Times New Roman" w:cs="Times New Roman"/>
          <w:sz w:val="24"/>
          <w:szCs w:val="24"/>
        </w:rPr>
        <w:t>, iesniedzot par to iesniegumu</w:t>
      </w:r>
      <w:r w:rsidRPr="003633CB">
        <w:rPr>
          <w:rFonts w:ascii="Times New Roman" w:hAnsi="Times New Roman" w:cs="Times New Roman"/>
          <w:sz w:val="24"/>
          <w:szCs w:val="24"/>
        </w:rPr>
        <w:t xml:space="preserve">. </w:t>
      </w:r>
    </w:p>
    <w:p w14:paraId="710C507B" w14:textId="7E1DF6C4" w:rsidR="00764C6F" w:rsidRPr="003633CB" w:rsidRDefault="00764C6F" w:rsidP="00A264D6">
      <w:pPr>
        <w:numPr>
          <w:ilvl w:val="0"/>
          <w:numId w:val="1"/>
        </w:numPr>
        <w:tabs>
          <w:tab w:val="clear" w:pos="928"/>
        </w:tabs>
        <w:spacing w:after="0" w:line="240" w:lineRule="auto"/>
        <w:ind w:left="426" w:right="-97"/>
        <w:jc w:val="both"/>
        <w:rPr>
          <w:rFonts w:ascii="Times New Roman" w:eastAsia="Times New Roman" w:hAnsi="Times New Roman" w:cs="Times New Roman"/>
          <w:sz w:val="24"/>
          <w:szCs w:val="24"/>
          <w:lang w:eastAsia="lv-LV"/>
        </w:rPr>
      </w:pPr>
      <w:r w:rsidRPr="00764C6F">
        <w:rPr>
          <w:rFonts w:ascii="Times New Roman" w:eastAsia="Times New Roman" w:hAnsi="Times New Roman" w:cs="Times New Roman"/>
          <w:sz w:val="24"/>
          <w:szCs w:val="24"/>
          <w:lang w:eastAsia="lv-LV"/>
        </w:rPr>
        <w:t xml:space="preserve">Pēc </w:t>
      </w:r>
      <w:r>
        <w:rPr>
          <w:rFonts w:ascii="Times New Roman" w:eastAsia="Times New Roman" w:hAnsi="Times New Roman" w:cs="Times New Roman"/>
          <w:sz w:val="24"/>
          <w:szCs w:val="24"/>
          <w:lang w:eastAsia="lv-LV"/>
        </w:rPr>
        <w:t>41</w:t>
      </w:r>
      <w:r w:rsidRPr="00764C6F">
        <w:rPr>
          <w:rFonts w:ascii="Times New Roman" w:eastAsia="Times New Roman" w:hAnsi="Times New Roman" w:cs="Times New Roman"/>
          <w:sz w:val="24"/>
          <w:szCs w:val="24"/>
          <w:lang w:eastAsia="lv-LV"/>
        </w:rPr>
        <w:t>. punktā noteiktā izsoles dalībnieka iesnieguma saņemšanas, 2 (divu) nedēļu laikā jāpārskaita norādītajā kontā pirkuma summu, kas ir paša solītā augstākā cena.</w:t>
      </w:r>
    </w:p>
    <w:p w14:paraId="0C2D1263" w14:textId="77777777" w:rsidR="00A264D6" w:rsidRPr="003633CB" w:rsidRDefault="00A264D6" w:rsidP="00A264D6">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Ja </w:t>
      </w:r>
      <w:r>
        <w:rPr>
          <w:rFonts w:ascii="Times New Roman" w:hAnsi="Times New Roman" w:cs="Times New Roman"/>
          <w:sz w:val="24"/>
          <w:szCs w:val="24"/>
        </w:rPr>
        <w:t>41</w:t>
      </w:r>
      <w:r w:rsidRPr="003633CB">
        <w:rPr>
          <w:rFonts w:ascii="Times New Roman" w:hAnsi="Times New Roman" w:cs="Times New Roman"/>
          <w:sz w:val="24"/>
          <w:szCs w:val="24"/>
        </w:rPr>
        <w:t xml:space="preserve">. punktā noteiktais izsoles dalībnieks no īpašuma pirkuma atsakās vai norādītajā termiņā nenorēķinās par pirkumu, izsole tiek uzskatīta par nenotikušu. Lēmumu par atkārtotu izsoli vai atsavināšanas procesa pārtraukšanu pieņem Kuldīgas novada </w:t>
      </w:r>
      <w:r>
        <w:rPr>
          <w:rFonts w:ascii="Times New Roman" w:hAnsi="Times New Roman" w:cs="Times New Roman"/>
          <w:sz w:val="24"/>
          <w:szCs w:val="24"/>
        </w:rPr>
        <w:t>d</w:t>
      </w:r>
      <w:r w:rsidRPr="003633CB">
        <w:rPr>
          <w:rFonts w:ascii="Times New Roman" w:hAnsi="Times New Roman" w:cs="Times New Roman"/>
          <w:sz w:val="24"/>
          <w:szCs w:val="24"/>
        </w:rPr>
        <w:t xml:space="preserve">ome. </w:t>
      </w:r>
    </w:p>
    <w:p w14:paraId="38270F65" w14:textId="77777777" w:rsidR="00A264D6" w:rsidRPr="003633CB" w:rsidRDefault="00A264D6" w:rsidP="00A264D6">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Pirkuma līgumu pircējs paraksta 30 (trīsdesmit) dienu laikā pēc izsoles rezultātu apstiprināšanas Kuldīgas novada </w:t>
      </w:r>
      <w:r>
        <w:rPr>
          <w:rFonts w:ascii="Times New Roman" w:hAnsi="Times New Roman" w:cs="Times New Roman"/>
          <w:sz w:val="24"/>
          <w:szCs w:val="24"/>
        </w:rPr>
        <w:t>d</w:t>
      </w:r>
      <w:r w:rsidRPr="003633CB">
        <w:rPr>
          <w:rFonts w:ascii="Times New Roman" w:hAnsi="Times New Roman" w:cs="Times New Roman"/>
          <w:sz w:val="24"/>
          <w:szCs w:val="24"/>
        </w:rPr>
        <w:t xml:space="preserve">omē. </w:t>
      </w:r>
    </w:p>
    <w:p w14:paraId="4D866EB5" w14:textId="77777777" w:rsidR="00A264D6" w:rsidRPr="003633CB" w:rsidRDefault="00A264D6" w:rsidP="00A264D6">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Pirkuma līguma projekts tiek apstiprināts kopā ar šiem noteikumiem. </w:t>
      </w:r>
    </w:p>
    <w:p w14:paraId="1DC5665C" w14:textId="3951E780" w:rsidR="00AF2F14" w:rsidRPr="002C4D65" w:rsidRDefault="00A264D6" w:rsidP="00A264D6">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Pirkuma līgumu pašvaldības vārdā paraksta Kuldīgas novada </w:t>
      </w:r>
      <w:r>
        <w:rPr>
          <w:rFonts w:ascii="Times New Roman" w:hAnsi="Times New Roman" w:cs="Times New Roman"/>
          <w:sz w:val="24"/>
          <w:szCs w:val="24"/>
        </w:rPr>
        <w:t>d</w:t>
      </w:r>
      <w:r w:rsidRPr="003633CB">
        <w:rPr>
          <w:rFonts w:ascii="Times New Roman" w:hAnsi="Times New Roman" w:cs="Times New Roman"/>
          <w:sz w:val="24"/>
          <w:szCs w:val="24"/>
        </w:rPr>
        <w:t xml:space="preserve">omes priekšsēdētāja vai viņas </w:t>
      </w:r>
      <w:r w:rsidRPr="002C4D65">
        <w:rPr>
          <w:rFonts w:ascii="Times New Roman" w:hAnsi="Times New Roman" w:cs="Times New Roman"/>
          <w:sz w:val="24"/>
          <w:szCs w:val="24"/>
        </w:rPr>
        <w:t>prombūtnē – Kuldīgas novada domes priekšsēdētāja vietnieks</w:t>
      </w:r>
      <w:r w:rsidR="00AF2F14" w:rsidRPr="002C4D65">
        <w:rPr>
          <w:rFonts w:ascii="Times New Roman" w:hAnsi="Times New Roman" w:cs="Times New Roman"/>
          <w:sz w:val="24"/>
          <w:szCs w:val="24"/>
        </w:rPr>
        <w:t xml:space="preserve">. </w:t>
      </w:r>
    </w:p>
    <w:p w14:paraId="3881F94C" w14:textId="5B9DBDC7" w:rsidR="00CE53F9" w:rsidRPr="002C4D65" w:rsidRDefault="00CE53F9" w:rsidP="00A264D6">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2C4D65">
        <w:rPr>
          <w:rFonts w:ascii="Times New Roman" w:eastAsia="Times New Roman" w:hAnsi="Times New Roman" w:cs="Times New Roman"/>
          <w:sz w:val="24"/>
          <w:szCs w:val="24"/>
          <w:lang w:eastAsia="lv-LV"/>
        </w:rPr>
        <w:t>Personai, kurai ir Goda ģimenes apliecība un kas nekustamo īpašumu iegūst dzīvojamās telpas iegādei, valsts nodevu par īpašuma tiesību uz nekustamo īpašumu nostiprināšanu zemesgrāmatā nosaka 0.5 % apmērā no nekustamā īpašuma vērtības (</w:t>
      </w:r>
      <w:proofErr w:type="spellStart"/>
      <w:r w:rsidRPr="002C4D65">
        <w:rPr>
          <w:rFonts w:ascii="Times New Roman" w:eastAsia="Times New Roman" w:hAnsi="Times New Roman" w:cs="Times New Roman"/>
          <w:i/>
          <w:iCs/>
          <w:sz w:val="24"/>
          <w:szCs w:val="24"/>
          <w:lang w:eastAsia="lv-LV"/>
        </w:rPr>
        <w:t>euro</w:t>
      </w:r>
      <w:proofErr w:type="spellEnd"/>
      <w:r w:rsidRPr="002C4D65">
        <w:rPr>
          <w:rFonts w:ascii="Times New Roman" w:eastAsia="Times New Roman" w:hAnsi="Times New Roman" w:cs="Times New Roman"/>
          <w:sz w:val="24"/>
          <w:szCs w:val="24"/>
          <w:lang w:eastAsia="lv-LV"/>
        </w:rPr>
        <w:t>), ja nekustamā īpašuma vērtība nepārsniedz 100</w:t>
      </w:r>
      <w:r w:rsidR="002C4D65">
        <w:rPr>
          <w:rFonts w:ascii="Times New Roman" w:eastAsia="Times New Roman" w:hAnsi="Times New Roman" w:cs="Times New Roman"/>
          <w:sz w:val="24"/>
          <w:szCs w:val="24"/>
          <w:lang w:eastAsia="lv-LV"/>
        </w:rPr>
        <w:t>’</w:t>
      </w:r>
      <w:r w:rsidRPr="002C4D65">
        <w:rPr>
          <w:rFonts w:ascii="Times New Roman" w:eastAsia="Times New Roman" w:hAnsi="Times New Roman" w:cs="Times New Roman"/>
          <w:sz w:val="24"/>
          <w:szCs w:val="24"/>
          <w:lang w:eastAsia="lv-LV"/>
        </w:rPr>
        <w:t xml:space="preserve">000 </w:t>
      </w:r>
      <w:proofErr w:type="spellStart"/>
      <w:r w:rsidRPr="002C4D65">
        <w:rPr>
          <w:rFonts w:ascii="Times New Roman" w:eastAsia="Times New Roman" w:hAnsi="Times New Roman" w:cs="Times New Roman"/>
          <w:i/>
          <w:iCs/>
          <w:sz w:val="24"/>
          <w:szCs w:val="24"/>
          <w:lang w:eastAsia="lv-LV"/>
        </w:rPr>
        <w:t>euro</w:t>
      </w:r>
      <w:proofErr w:type="spellEnd"/>
      <w:r w:rsidRPr="002C4D65">
        <w:rPr>
          <w:rFonts w:ascii="Times New Roman" w:eastAsia="Times New Roman" w:hAnsi="Times New Roman" w:cs="Times New Roman"/>
          <w:sz w:val="24"/>
          <w:szCs w:val="24"/>
          <w:lang w:eastAsia="lv-LV"/>
        </w:rPr>
        <w:t>. Lai piemērotu valsts nodevu 0.5 % apmērā, Izsoles uzvarētājam, pēc izsoles, jāiesniedz Goda ģimenes apliecība, lai nostiprinājuma lūguma papildnosacījumos izdarītu atzīmi, ka personai ir derīga karte, kas izsniegta Latvijas Goda ģimenes apliecības programmas ietvaros</w:t>
      </w:r>
      <w:r w:rsidR="002C4D65" w:rsidRPr="002C4D65">
        <w:rPr>
          <w:rFonts w:ascii="Times New Roman" w:eastAsia="Times New Roman" w:hAnsi="Times New Roman" w:cs="Times New Roman"/>
          <w:sz w:val="24"/>
          <w:szCs w:val="24"/>
          <w:lang w:eastAsia="lv-LV"/>
        </w:rPr>
        <w:t>.</w:t>
      </w:r>
    </w:p>
    <w:p w14:paraId="38F4A067" w14:textId="77777777" w:rsidR="00AF2F14" w:rsidRPr="003633CB" w:rsidRDefault="00AF2F14" w:rsidP="00AF2F14">
      <w:pPr>
        <w:pStyle w:val="Default"/>
        <w:ind w:left="720"/>
        <w:jc w:val="both"/>
        <w:rPr>
          <w:rFonts w:ascii="Times New Roman" w:hAnsi="Times New Roman" w:cs="Times New Roman"/>
          <w:color w:val="auto"/>
          <w:lang w:val="lv-LV"/>
        </w:rPr>
      </w:pPr>
    </w:p>
    <w:p w14:paraId="1BBA661D" w14:textId="77777777" w:rsidR="00AF2F14" w:rsidRPr="003633CB" w:rsidRDefault="00AF2F14" w:rsidP="00AF2F14">
      <w:pPr>
        <w:pStyle w:val="Default"/>
        <w:jc w:val="both"/>
        <w:rPr>
          <w:rFonts w:ascii="Times New Roman" w:hAnsi="Times New Roman" w:cs="Times New Roman"/>
          <w:caps/>
          <w:color w:val="auto"/>
          <w:lang w:val="lv-LV"/>
        </w:rPr>
      </w:pPr>
      <w:r w:rsidRPr="003633CB">
        <w:rPr>
          <w:rFonts w:ascii="Times New Roman" w:hAnsi="Times New Roman" w:cs="Times New Roman"/>
          <w:caps/>
          <w:color w:val="auto"/>
          <w:lang w:val="lv-LV"/>
        </w:rPr>
        <w:t xml:space="preserve">Nenotikušās izsoles </w:t>
      </w:r>
    </w:p>
    <w:p w14:paraId="58EC2014" w14:textId="77777777" w:rsidR="00AF2F14" w:rsidRPr="003633CB" w:rsidRDefault="00AF2F14" w:rsidP="00AF2F14">
      <w:pPr>
        <w:pStyle w:val="Default"/>
        <w:ind w:left="720"/>
        <w:jc w:val="both"/>
        <w:rPr>
          <w:rFonts w:ascii="Times New Roman" w:hAnsi="Times New Roman" w:cs="Times New Roman"/>
          <w:color w:val="auto"/>
          <w:lang w:val="lv-LV"/>
        </w:rPr>
      </w:pPr>
    </w:p>
    <w:p w14:paraId="75978C49" w14:textId="319B6EF3" w:rsidR="00AF2F14" w:rsidRPr="003633CB" w:rsidRDefault="00090012"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Pr>
          <w:rFonts w:ascii="Times New Roman" w:hAnsi="Times New Roman" w:cs="Times New Roman"/>
          <w:sz w:val="24"/>
          <w:szCs w:val="24"/>
        </w:rPr>
        <w:t>Izsole atzīstama</w:t>
      </w:r>
      <w:r w:rsidR="00AF2F14" w:rsidRPr="003633CB">
        <w:rPr>
          <w:rFonts w:ascii="Times New Roman" w:hAnsi="Times New Roman" w:cs="Times New Roman"/>
          <w:sz w:val="24"/>
          <w:szCs w:val="24"/>
        </w:rPr>
        <w:t xml:space="preserve"> par nenotikušu:</w:t>
      </w:r>
    </w:p>
    <w:p w14:paraId="51EDB15F" w14:textId="77777777" w:rsidR="00AF2F14" w:rsidRPr="003633CB" w:rsidRDefault="00AF2F14" w:rsidP="002C4D65">
      <w:pPr>
        <w:pStyle w:val="Default"/>
        <w:numPr>
          <w:ilvl w:val="1"/>
          <w:numId w:val="5"/>
        </w:numPr>
        <w:ind w:left="709" w:hanging="283"/>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Ja uz izsoli nav autorizēts neviens izsoles dalībnieks; </w:t>
      </w:r>
    </w:p>
    <w:p w14:paraId="26BA763C" w14:textId="77777777" w:rsidR="00AF2F14" w:rsidRPr="003633CB" w:rsidRDefault="00AF2F14" w:rsidP="002C4D65">
      <w:pPr>
        <w:pStyle w:val="Default"/>
        <w:numPr>
          <w:ilvl w:val="1"/>
          <w:numId w:val="5"/>
        </w:numPr>
        <w:ind w:left="709" w:hanging="283"/>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Ja izsole bijusi izziņota, pārkāpjot šos noteikumus vai Publiskas personas mantas atsavināšanas likumu; </w:t>
      </w:r>
    </w:p>
    <w:p w14:paraId="5A56A4C7" w14:textId="77777777" w:rsidR="00AF2F14" w:rsidRPr="003633CB" w:rsidRDefault="00AF2F14" w:rsidP="002C4D65">
      <w:pPr>
        <w:pStyle w:val="Default"/>
        <w:numPr>
          <w:ilvl w:val="1"/>
          <w:numId w:val="5"/>
        </w:numPr>
        <w:ind w:left="709" w:hanging="283"/>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ja tiek noskaidrots, ka nepamatoti noraidīta kāda dalībnieka piedalīšanās izsolē vai nepareizi noraidīts kāds </w:t>
      </w:r>
      <w:proofErr w:type="spellStart"/>
      <w:r w:rsidRPr="003633CB">
        <w:rPr>
          <w:rFonts w:ascii="Times New Roman" w:hAnsi="Times New Roman" w:cs="Times New Roman"/>
          <w:color w:val="auto"/>
          <w:lang w:val="lv-LV"/>
        </w:rPr>
        <w:t>pārsolījums</w:t>
      </w:r>
      <w:proofErr w:type="spellEnd"/>
      <w:r w:rsidRPr="003633CB">
        <w:rPr>
          <w:rFonts w:ascii="Times New Roman" w:hAnsi="Times New Roman" w:cs="Times New Roman"/>
          <w:color w:val="auto"/>
          <w:lang w:val="lv-LV"/>
        </w:rPr>
        <w:t xml:space="preserve">; </w:t>
      </w:r>
    </w:p>
    <w:p w14:paraId="48FC3CFC" w14:textId="77777777" w:rsidR="00AF2F14" w:rsidRPr="003633CB" w:rsidRDefault="00AF2F14" w:rsidP="002C4D65">
      <w:pPr>
        <w:pStyle w:val="Default"/>
        <w:numPr>
          <w:ilvl w:val="1"/>
          <w:numId w:val="5"/>
        </w:numPr>
        <w:ind w:left="709" w:hanging="283"/>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ja neviens izsoles dalībnieks nav pārsolījis izsoles sākumcenu; </w:t>
      </w:r>
    </w:p>
    <w:p w14:paraId="0FBC6F75" w14:textId="77777777" w:rsidR="00AF2F14" w:rsidRPr="003633CB" w:rsidRDefault="00AF2F14" w:rsidP="002C4D65">
      <w:pPr>
        <w:pStyle w:val="Default"/>
        <w:numPr>
          <w:ilvl w:val="1"/>
          <w:numId w:val="5"/>
        </w:numPr>
        <w:ind w:left="709" w:hanging="283"/>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ja vienīgais izsoles dalībnieks, kurš nosolījis izsolāmo īpašumu, nav parakstījis izsolāmā īpašuma pirkuma līgumu; </w:t>
      </w:r>
    </w:p>
    <w:p w14:paraId="4B0CA229" w14:textId="77777777" w:rsidR="00AF2F14" w:rsidRPr="003633CB" w:rsidRDefault="00AF2F14" w:rsidP="002C4D65">
      <w:pPr>
        <w:pStyle w:val="Default"/>
        <w:numPr>
          <w:ilvl w:val="1"/>
          <w:numId w:val="5"/>
        </w:numPr>
        <w:ind w:left="709" w:hanging="283"/>
        <w:jc w:val="both"/>
        <w:rPr>
          <w:rFonts w:ascii="Times New Roman" w:hAnsi="Times New Roman" w:cs="Times New Roman"/>
          <w:color w:val="auto"/>
          <w:lang w:val="lv-LV"/>
        </w:rPr>
      </w:pPr>
      <w:r w:rsidRPr="003633CB">
        <w:rPr>
          <w:rFonts w:ascii="Times New Roman" w:hAnsi="Times New Roman" w:cs="Times New Roman"/>
          <w:color w:val="auto"/>
          <w:lang w:val="lv-LV"/>
        </w:rPr>
        <w:lastRenderedPageBreak/>
        <w:t xml:space="preserve">ja neviens no izsoles dalībniekiem, kurš atzīts par nosolītāju, neveic pirkuma maksas samaksu šajos noteikumos norādītajā termiņā; </w:t>
      </w:r>
    </w:p>
    <w:p w14:paraId="3EB5E3C0" w14:textId="77777777" w:rsidR="00AF2F14" w:rsidRPr="003633CB" w:rsidRDefault="00AF2F14" w:rsidP="002C4D65">
      <w:pPr>
        <w:pStyle w:val="Default"/>
        <w:numPr>
          <w:ilvl w:val="1"/>
          <w:numId w:val="5"/>
        </w:numPr>
        <w:ind w:left="709" w:hanging="283"/>
        <w:jc w:val="both"/>
        <w:rPr>
          <w:rFonts w:ascii="Times New Roman" w:hAnsi="Times New Roman" w:cs="Times New Roman"/>
          <w:color w:val="auto"/>
          <w:lang w:val="lv-LV"/>
        </w:rPr>
      </w:pPr>
      <w:r w:rsidRPr="003633CB">
        <w:rPr>
          <w:rFonts w:ascii="Times New Roman" w:hAnsi="Times New Roman" w:cs="Times New Roman"/>
          <w:color w:val="auto"/>
          <w:lang w:val="lv-LV"/>
        </w:rPr>
        <w:t xml:space="preserve">ja izsolāmo mantu nopirkusi persona, kurai nav bijušas tiesības piedalīties izsolē. </w:t>
      </w:r>
    </w:p>
    <w:p w14:paraId="62EF02F5" w14:textId="77777777" w:rsidR="00AF2F14" w:rsidRPr="003633CB" w:rsidRDefault="00AF2F14" w:rsidP="00AF2F14">
      <w:pPr>
        <w:pStyle w:val="Default"/>
        <w:jc w:val="both"/>
        <w:rPr>
          <w:rFonts w:ascii="Times New Roman" w:hAnsi="Times New Roman" w:cs="Times New Roman"/>
          <w:color w:val="auto"/>
          <w:lang w:val="lv-LV"/>
        </w:rPr>
      </w:pPr>
    </w:p>
    <w:p w14:paraId="0651526A" w14:textId="77777777" w:rsidR="00AF2F14" w:rsidRPr="003633CB" w:rsidRDefault="00AF2F14" w:rsidP="00AF2F14">
      <w:pPr>
        <w:pStyle w:val="Default"/>
        <w:jc w:val="both"/>
        <w:rPr>
          <w:rFonts w:ascii="Times New Roman" w:hAnsi="Times New Roman" w:cs="Times New Roman"/>
          <w:caps/>
          <w:color w:val="auto"/>
          <w:lang w:val="lv-LV"/>
        </w:rPr>
      </w:pPr>
      <w:r w:rsidRPr="003633CB">
        <w:rPr>
          <w:rFonts w:ascii="Times New Roman" w:hAnsi="Times New Roman" w:cs="Times New Roman"/>
          <w:caps/>
          <w:color w:val="auto"/>
          <w:lang w:val="lv-LV"/>
        </w:rPr>
        <w:t xml:space="preserve">Izsoles rezultātu apstrīdēšana </w:t>
      </w:r>
    </w:p>
    <w:p w14:paraId="78D36513" w14:textId="77777777" w:rsidR="00AF2F14" w:rsidRPr="003633CB" w:rsidRDefault="00AF2F14" w:rsidP="00AF2F14">
      <w:pPr>
        <w:pStyle w:val="Default"/>
        <w:jc w:val="both"/>
        <w:rPr>
          <w:rFonts w:ascii="Times New Roman" w:hAnsi="Times New Roman" w:cs="Times New Roman"/>
          <w:color w:val="auto"/>
          <w:lang w:val="lv-LV"/>
        </w:rPr>
      </w:pPr>
    </w:p>
    <w:p w14:paraId="60D98F6C" w14:textId="32FC2729" w:rsidR="00AF2F14" w:rsidRDefault="00AF2F14" w:rsidP="00AF2F14">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3633CB">
        <w:rPr>
          <w:rFonts w:ascii="Times New Roman" w:hAnsi="Times New Roman" w:cs="Times New Roman"/>
          <w:sz w:val="24"/>
          <w:szCs w:val="24"/>
        </w:rPr>
        <w:t xml:space="preserve">Sūdzības par izsoles rīkotāja darbībām var iesniegt Kuldīgas novada </w:t>
      </w:r>
      <w:r w:rsidR="008B30D3">
        <w:rPr>
          <w:rFonts w:ascii="Times New Roman" w:hAnsi="Times New Roman" w:cs="Times New Roman"/>
          <w:sz w:val="24"/>
          <w:szCs w:val="24"/>
        </w:rPr>
        <w:t>d</w:t>
      </w:r>
      <w:r w:rsidRPr="003633CB">
        <w:rPr>
          <w:rFonts w:ascii="Times New Roman" w:hAnsi="Times New Roman" w:cs="Times New Roman"/>
          <w:sz w:val="24"/>
          <w:szCs w:val="24"/>
        </w:rPr>
        <w:t>omei 7 (septiņu) dienu laikā pēc izsoles rezultātu apstiprināšanas.</w:t>
      </w:r>
    </w:p>
    <w:p w14:paraId="130699EA" w14:textId="77777777" w:rsidR="00090012" w:rsidRDefault="00090012" w:rsidP="00090012">
      <w:pPr>
        <w:tabs>
          <w:tab w:val="num" w:pos="720"/>
          <w:tab w:val="num" w:pos="928"/>
        </w:tabs>
        <w:spacing w:after="0" w:line="240" w:lineRule="auto"/>
        <w:ind w:left="284" w:right="-97"/>
        <w:jc w:val="both"/>
        <w:rPr>
          <w:rFonts w:ascii="Times New Roman" w:hAnsi="Times New Roman" w:cs="Times New Roman"/>
          <w:sz w:val="24"/>
          <w:szCs w:val="24"/>
        </w:rPr>
      </w:pPr>
    </w:p>
    <w:p w14:paraId="318C941D" w14:textId="0D2301BE" w:rsidR="00090012" w:rsidRPr="00090012" w:rsidRDefault="00090012" w:rsidP="00090012">
      <w:pPr>
        <w:pStyle w:val="Default"/>
        <w:jc w:val="both"/>
        <w:rPr>
          <w:rFonts w:ascii="Times New Roman" w:hAnsi="Times New Roman" w:cs="Times New Roman"/>
          <w:caps/>
          <w:color w:val="auto"/>
          <w:lang w:val="lv-LV"/>
        </w:rPr>
      </w:pPr>
      <w:r w:rsidRPr="00090012">
        <w:rPr>
          <w:rFonts w:ascii="Times New Roman" w:hAnsi="Times New Roman" w:cs="Times New Roman"/>
          <w:caps/>
          <w:color w:val="auto"/>
          <w:lang w:val="lv-LV"/>
        </w:rPr>
        <w:t>CITI NOTEIKUMI</w:t>
      </w:r>
    </w:p>
    <w:p w14:paraId="791ADA46" w14:textId="77777777" w:rsidR="00090012" w:rsidRPr="00090012" w:rsidRDefault="00090012" w:rsidP="00090012">
      <w:pPr>
        <w:tabs>
          <w:tab w:val="num" w:pos="720"/>
          <w:tab w:val="num" w:pos="928"/>
        </w:tabs>
        <w:spacing w:after="0" w:line="240" w:lineRule="auto"/>
        <w:ind w:left="284" w:right="-97"/>
        <w:jc w:val="both"/>
        <w:rPr>
          <w:rFonts w:ascii="Times New Roman" w:hAnsi="Times New Roman" w:cs="Times New Roman"/>
          <w:sz w:val="24"/>
          <w:szCs w:val="24"/>
        </w:rPr>
      </w:pPr>
    </w:p>
    <w:p w14:paraId="1634A30C" w14:textId="2CC5F890" w:rsidR="00090012" w:rsidRPr="00090012" w:rsidRDefault="00090012" w:rsidP="00090012">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090012">
        <w:rPr>
          <w:rFonts w:ascii="Times New Roman" w:hAnsi="Times New Roman" w:cs="Times New Roman"/>
          <w:sz w:val="24"/>
          <w:szCs w:val="24"/>
        </w:rPr>
        <w:t>Kuldīgas novada pašvaldība, apstrādājot izsoles procesā iegūtos fizisko personu datus, ievēro Eiropas Parlamenta un Padomes 2016. gada 27. aprīļa Regulā 2016/679 par fizisku personu aizsardzību attiecībā uz personas datu apstrādi un šādu datu brīvu apriti un ar ko atceļ Direktīvu 95/46/EK (Vispārīgā datu aizsardzības regula) un nacionālajos normatīvajos aktos par personas datu apstrādi noteiktās prasības.</w:t>
      </w:r>
    </w:p>
    <w:p w14:paraId="7C5FC152" w14:textId="77777777" w:rsidR="00090012" w:rsidRPr="00090012" w:rsidRDefault="00090012" w:rsidP="00090012">
      <w:pPr>
        <w:tabs>
          <w:tab w:val="num" w:pos="426"/>
          <w:tab w:val="num" w:pos="720"/>
        </w:tabs>
        <w:spacing w:after="0" w:line="240" w:lineRule="auto"/>
        <w:ind w:left="284" w:right="-97"/>
        <w:jc w:val="both"/>
        <w:rPr>
          <w:rFonts w:ascii="Times New Roman" w:hAnsi="Times New Roman" w:cs="Times New Roman"/>
          <w:sz w:val="24"/>
          <w:szCs w:val="24"/>
        </w:rPr>
      </w:pPr>
    </w:p>
    <w:p w14:paraId="0E77234B" w14:textId="3C44010D" w:rsidR="00090012" w:rsidRPr="003633CB" w:rsidRDefault="00090012" w:rsidP="00090012">
      <w:pPr>
        <w:numPr>
          <w:ilvl w:val="0"/>
          <w:numId w:val="1"/>
        </w:numPr>
        <w:tabs>
          <w:tab w:val="clear" w:pos="928"/>
          <w:tab w:val="num" w:pos="284"/>
          <w:tab w:val="num" w:pos="426"/>
          <w:tab w:val="num" w:pos="720"/>
        </w:tabs>
        <w:spacing w:after="0" w:line="240" w:lineRule="auto"/>
        <w:ind w:left="284" w:right="-97" w:hanging="284"/>
        <w:jc w:val="both"/>
        <w:rPr>
          <w:rFonts w:ascii="Times New Roman" w:hAnsi="Times New Roman" w:cs="Times New Roman"/>
          <w:sz w:val="24"/>
          <w:szCs w:val="24"/>
        </w:rPr>
      </w:pPr>
      <w:r w:rsidRPr="00090012">
        <w:rPr>
          <w:rFonts w:ascii="Times New Roman" w:hAnsi="Times New Roman" w:cs="Times New Roman"/>
          <w:sz w:val="24"/>
          <w:szCs w:val="24"/>
        </w:rPr>
        <w:t>Izsoles dalībnieku personas datu apstrādes tiesiskais pamats ir Vispārīgās datu aizsardzības regulas 6. panta pirmās daļas c) punkts: apstrāde ir vajadzīga, lai izpildītu uz pārzini attiecināmu juridisku pienākumu, kas, organizējot mantas atsavināšanu, pārdodot mantu izsolē, izriet no Publiskas personas mantas atsavināšanas likumā noteiktajām prasībām.</w:t>
      </w:r>
    </w:p>
    <w:p w14:paraId="15601673" w14:textId="586AB7E9" w:rsidR="00AF2F14" w:rsidRDefault="00AF2F14" w:rsidP="00AF2F14">
      <w:pPr>
        <w:tabs>
          <w:tab w:val="num" w:pos="928"/>
        </w:tabs>
        <w:spacing w:after="0" w:line="240" w:lineRule="auto"/>
        <w:ind w:right="-97"/>
        <w:jc w:val="both"/>
        <w:rPr>
          <w:rFonts w:ascii="Times New Roman" w:eastAsia="Times New Roman" w:hAnsi="Times New Roman" w:cs="Times New Roman"/>
          <w:b/>
          <w:bCs/>
          <w:sz w:val="24"/>
          <w:szCs w:val="24"/>
          <w:lang w:eastAsia="lv-LV"/>
        </w:rPr>
      </w:pPr>
    </w:p>
    <w:p w14:paraId="5167E239" w14:textId="54E0E595" w:rsidR="00AF2F14" w:rsidRPr="003633CB" w:rsidRDefault="00AF2F14" w:rsidP="00AF2F14">
      <w:pPr>
        <w:spacing w:after="0" w:line="240" w:lineRule="auto"/>
        <w:jc w:val="both"/>
        <w:rPr>
          <w:rFonts w:ascii="Times New Roman" w:hAnsi="Times New Roman" w:cs="Times New Roman"/>
          <w:i/>
          <w:iCs/>
          <w:sz w:val="24"/>
          <w:szCs w:val="24"/>
        </w:rPr>
      </w:pPr>
      <w:r w:rsidRPr="003633CB">
        <w:rPr>
          <w:rFonts w:ascii="Times New Roman" w:hAnsi="Times New Roman" w:cs="Times New Roman"/>
          <w:b/>
          <w:bCs/>
          <w:i/>
          <w:iCs/>
          <w:sz w:val="24"/>
          <w:szCs w:val="24"/>
          <w:u w:val="single"/>
        </w:rPr>
        <w:t>Pielikumā:</w:t>
      </w:r>
      <w:r w:rsidRPr="003633CB">
        <w:rPr>
          <w:rFonts w:ascii="Times New Roman" w:hAnsi="Times New Roman" w:cs="Times New Roman"/>
          <w:i/>
          <w:iCs/>
          <w:sz w:val="24"/>
          <w:szCs w:val="24"/>
        </w:rPr>
        <w:t xml:space="preserve"> Pirkuma līguma projekt</w:t>
      </w:r>
      <w:r w:rsidR="00764E12" w:rsidRPr="003633CB">
        <w:rPr>
          <w:rFonts w:ascii="Times New Roman" w:hAnsi="Times New Roman" w:cs="Times New Roman"/>
          <w:i/>
          <w:iCs/>
          <w:sz w:val="24"/>
          <w:szCs w:val="24"/>
        </w:rPr>
        <w:t>i</w:t>
      </w:r>
      <w:r w:rsidR="004C6FDE" w:rsidRPr="003633CB">
        <w:rPr>
          <w:rFonts w:ascii="Times New Roman" w:hAnsi="Times New Roman" w:cs="Times New Roman"/>
          <w:i/>
          <w:iCs/>
          <w:sz w:val="24"/>
          <w:szCs w:val="24"/>
        </w:rPr>
        <w:t>.</w:t>
      </w:r>
    </w:p>
    <w:p w14:paraId="195E734F" w14:textId="77777777" w:rsidR="00AF2F14" w:rsidRPr="003633CB" w:rsidRDefault="00AF2F14" w:rsidP="00AF2F14">
      <w:pPr>
        <w:spacing w:after="0" w:line="240" w:lineRule="auto"/>
        <w:rPr>
          <w:rFonts w:ascii="Times New Roman" w:eastAsia="Times New Roman" w:hAnsi="Times New Roman" w:cs="Times New Roman"/>
          <w:sz w:val="24"/>
          <w:szCs w:val="24"/>
          <w:lang w:eastAsia="lv-LV"/>
        </w:rPr>
      </w:pPr>
    </w:p>
    <w:p w14:paraId="12D5F5D3" w14:textId="77777777" w:rsidR="00FE3055" w:rsidRPr="003633CB" w:rsidRDefault="00FE3055" w:rsidP="00AF2F14">
      <w:pPr>
        <w:spacing w:after="0" w:line="240" w:lineRule="auto"/>
        <w:rPr>
          <w:rFonts w:ascii="Times New Roman" w:eastAsia="Times New Roman" w:hAnsi="Times New Roman" w:cs="Times New Roman"/>
          <w:sz w:val="24"/>
          <w:szCs w:val="24"/>
          <w:lang w:eastAsia="lv-LV"/>
        </w:rPr>
      </w:pPr>
    </w:p>
    <w:p w14:paraId="13116309" w14:textId="77777777" w:rsidR="00CD3900" w:rsidRDefault="00CD3900" w:rsidP="00CD3900">
      <w:pPr>
        <w:spacing w:after="0" w:line="240" w:lineRule="auto"/>
        <w:rPr>
          <w:rFonts w:ascii="Times New Roman" w:eastAsia="Times New Roman" w:hAnsi="Times New Roman"/>
          <w:sz w:val="24"/>
          <w:szCs w:val="24"/>
          <w:lang w:eastAsia="lv-LV"/>
        </w:rPr>
      </w:pPr>
    </w:p>
    <w:p w14:paraId="1D110F49" w14:textId="77777777" w:rsidR="00CD3900" w:rsidRDefault="00CD3900" w:rsidP="00CD3900">
      <w:pPr>
        <w:spacing w:after="0" w:line="240" w:lineRule="auto"/>
        <w:rPr>
          <w:rFonts w:ascii="Times New Roman" w:eastAsia="Times New Roman" w:hAnsi="Times New Roman"/>
          <w:sz w:val="24"/>
          <w:szCs w:val="24"/>
          <w:lang w:eastAsia="lv-LV"/>
        </w:rPr>
      </w:pPr>
      <w:r>
        <w:rPr>
          <w:rFonts w:ascii="Times New Roman" w:eastAsia="Times New Roman" w:hAnsi="Times New Roman"/>
          <w:sz w:val="24"/>
          <w:szCs w:val="24"/>
          <w:lang w:eastAsia="lv-LV"/>
        </w:rPr>
        <w:t>Izsoļu komisijas priekšsēdētāja</w:t>
      </w:r>
      <w:r>
        <w:rPr>
          <w:rFonts w:ascii="Times New Roman" w:eastAsia="Times New Roman" w:hAnsi="Times New Roman"/>
          <w:sz w:val="24"/>
          <w:szCs w:val="24"/>
          <w:lang w:eastAsia="lv-LV"/>
        </w:rPr>
        <w:tab/>
      </w:r>
      <w:r>
        <w:rPr>
          <w:rFonts w:ascii="Times New Roman" w:eastAsia="Times New Roman" w:hAnsi="Times New Roman"/>
          <w:sz w:val="24"/>
          <w:szCs w:val="24"/>
          <w:lang w:eastAsia="lv-LV"/>
        </w:rPr>
        <w:tab/>
      </w:r>
      <w:r>
        <w:rPr>
          <w:rFonts w:ascii="Times New Roman" w:eastAsia="Times New Roman" w:hAnsi="Times New Roman"/>
          <w:sz w:val="24"/>
          <w:szCs w:val="24"/>
          <w:lang w:eastAsia="lv-LV"/>
        </w:rPr>
        <w:tab/>
        <w:t>(paraksts)*</w:t>
      </w:r>
      <w:r>
        <w:rPr>
          <w:rFonts w:ascii="Times New Roman" w:eastAsia="Times New Roman" w:hAnsi="Times New Roman"/>
          <w:sz w:val="24"/>
          <w:szCs w:val="24"/>
          <w:lang w:eastAsia="lv-LV"/>
        </w:rPr>
        <w:tab/>
      </w:r>
      <w:r>
        <w:rPr>
          <w:rFonts w:ascii="Times New Roman" w:eastAsia="Times New Roman" w:hAnsi="Times New Roman"/>
          <w:sz w:val="24"/>
          <w:szCs w:val="24"/>
          <w:lang w:eastAsia="lv-LV"/>
        </w:rPr>
        <w:tab/>
        <w:t>Iveta Zvirbule</w:t>
      </w:r>
    </w:p>
    <w:p w14:paraId="32843425" w14:textId="77777777" w:rsidR="00CD3900" w:rsidRDefault="00CD3900" w:rsidP="00CD3900">
      <w:pPr>
        <w:spacing w:after="0" w:line="240" w:lineRule="auto"/>
        <w:rPr>
          <w:rFonts w:ascii="Times New Roman" w:eastAsia="Times New Roman" w:hAnsi="Times New Roman"/>
          <w:sz w:val="24"/>
          <w:szCs w:val="24"/>
          <w:lang w:eastAsia="lv-LV"/>
        </w:rPr>
      </w:pPr>
    </w:p>
    <w:p w14:paraId="14D13401" w14:textId="77777777" w:rsidR="00CD3900" w:rsidRDefault="00CD3900" w:rsidP="00CD3900">
      <w:pPr>
        <w:spacing w:after="0" w:line="240" w:lineRule="auto"/>
        <w:jc w:val="center"/>
        <w:rPr>
          <w:rFonts w:ascii="Times New Roman" w:hAnsi="Times New Roman"/>
          <w:sz w:val="20"/>
          <w:szCs w:val="20"/>
        </w:rPr>
      </w:pPr>
      <w:bookmarkStart w:id="3" w:name="_Hlk157417885"/>
      <w:r>
        <w:rPr>
          <w:rFonts w:ascii="Times New Roman" w:hAnsi="Times New Roman"/>
          <w:i/>
          <w:sz w:val="20"/>
          <w:szCs w:val="20"/>
        </w:rPr>
        <w:t>*</w:t>
      </w:r>
      <w:r>
        <w:rPr>
          <w:rFonts w:ascii="Times New Roman" w:hAnsi="Times New Roman"/>
          <w:sz w:val="20"/>
          <w:szCs w:val="20"/>
        </w:rPr>
        <w:t xml:space="preserve"> DOKUMENTS IR PARAKSTĪTS AR DROŠU ELEKTRONISKO PARAKSTU</w:t>
      </w:r>
    </w:p>
    <w:p w14:paraId="38C4C58F" w14:textId="77777777" w:rsidR="00CD3900" w:rsidRDefault="00CD3900" w:rsidP="00CD3900">
      <w:pPr>
        <w:spacing w:after="0" w:line="240" w:lineRule="auto"/>
        <w:jc w:val="center"/>
        <w:rPr>
          <w:rFonts w:ascii="Times New Roman" w:hAnsi="Times New Roman"/>
          <w:i/>
          <w:sz w:val="20"/>
          <w:szCs w:val="20"/>
        </w:rPr>
      </w:pPr>
      <w:r>
        <w:rPr>
          <w:rFonts w:ascii="Times New Roman" w:hAnsi="Times New Roman"/>
          <w:sz w:val="20"/>
          <w:szCs w:val="20"/>
        </w:rPr>
        <w:t>UN SATUR LAIKA ZĪMOGU</w:t>
      </w:r>
      <w:bookmarkEnd w:id="3"/>
    </w:p>
    <w:p w14:paraId="5152F1A8" w14:textId="77777777" w:rsidR="006533B9" w:rsidRPr="003633CB" w:rsidRDefault="006533B9" w:rsidP="002E6FEE">
      <w:pPr>
        <w:tabs>
          <w:tab w:val="num" w:pos="426"/>
        </w:tabs>
        <w:spacing w:after="0" w:line="240" w:lineRule="auto"/>
        <w:ind w:left="284" w:right="-97"/>
        <w:jc w:val="both"/>
        <w:rPr>
          <w:rFonts w:ascii="Times New Roman" w:eastAsia="Times New Roman" w:hAnsi="Times New Roman" w:cs="Times New Roman"/>
          <w:b/>
          <w:kern w:val="32"/>
          <w:sz w:val="24"/>
          <w:szCs w:val="24"/>
          <w:lang w:eastAsia="lv-LV"/>
        </w:rPr>
      </w:pPr>
    </w:p>
    <w:sectPr w:rsidR="006533B9" w:rsidRPr="003633CB" w:rsidSect="00FE3055">
      <w:footerReference w:type="default" r:id="rId12"/>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08FF42" w14:textId="77777777" w:rsidR="00301AD0" w:rsidRDefault="00301AD0" w:rsidP="006533B9">
      <w:pPr>
        <w:spacing w:after="0" w:line="240" w:lineRule="auto"/>
      </w:pPr>
      <w:r>
        <w:separator/>
      </w:r>
    </w:p>
  </w:endnote>
  <w:endnote w:type="continuationSeparator" w:id="0">
    <w:p w14:paraId="58EEF422" w14:textId="77777777" w:rsidR="00301AD0" w:rsidRDefault="00301AD0" w:rsidP="006533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Bold">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312335"/>
      <w:docPartObj>
        <w:docPartGallery w:val="Page Numbers (Bottom of Page)"/>
        <w:docPartUnique/>
      </w:docPartObj>
    </w:sdtPr>
    <w:sdtEndPr>
      <w:rPr>
        <w:noProof/>
      </w:rPr>
    </w:sdtEndPr>
    <w:sdtContent>
      <w:p w14:paraId="375CD1D5" w14:textId="0B1A7329" w:rsidR="00FE3055" w:rsidRDefault="00FE3055">
        <w:pPr>
          <w:pStyle w:val="Footer"/>
          <w:jc w:val="right"/>
        </w:pPr>
        <w:r>
          <w:fldChar w:fldCharType="begin"/>
        </w:r>
        <w:r>
          <w:instrText xml:space="preserve"> PAGE   \* MERGEFORMAT </w:instrText>
        </w:r>
        <w:r>
          <w:fldChar w:fldCharType="separate"/>
        </w:r>
        <w:r w:rsidR="00EC28B6">
          <w:rPr>
            <w:noProof/>
          </w:rPr>
          <w:t>6</w:t>
        </w:r>
        <w:r>
          <w:rPr>
            <w:noProof/>
          </w:rPr>
          <w:fldChar w:fldCharType="end"/>
        </w:r>
      </w:p>
    </w:sdtContent>
  </w:sdt>
  <w:p w14:paraId="0063C6C9" w14:textId="77777777" w:rsidR="00FE3055" w:rsidRDefault="00FE30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0DACF8" w14:textId="77777777" w:rsidR="00301AD0" w:rsidRDefault="00301AD0" w:rsidP="006533B9">
      <w:pPr>
        <w:spacing w:after="0" w:line="240" w:lineRule="auto"/>
      </w:pPr>
      <w:r>
        <w:separator/>
      </w:r>
    </w:p>
  </w:footnote>
  <w:footnote w:type="continuationSeparator" w:id="0">
    <w:p w14:paraId="092EDB6A" w14:textId="77777777" w:rsidR="00301AD0" w:rsidRDefault="00301AD0" w:rsidP="006533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55AE9"/>
    <w:multiLevelType w:val="hybridMultilevel"/>
    <w:tmpl w:val="5B9E5A46"/>
    <w:lvl w:ilvl="0" w:tplc="911EC5BA">
      <w:start w:val="1"/>
      <w:numFmt w:val="decimal"/>
      <w:lvlText w:val="%1."/>
      <w:lvlJc w:val="left"/>
      <w:pPr>
        <w:tabs>
          <w:tab w:val="num" w:pos="928"/>
        </w:tabs>
        <w:ind w:left="928" w:hanging="360"/>
      </w:pPr>
      <w:rPr>
        <w:b w:val="0"/>
        <w:i w:val="0"/>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BF55743"/>
    <w:multiLevelType w:val="hybridMultilevel"/>
    <w:tmpl w:val="BC6AD6B0"/>
    <w:lvl w:ilvl="0" w:tplc="54CA5F72">
      <w:start w:val="1"/>
      <w:numFmt w:val="decimal"/>
      <w:lvlText w:val="%1."/>
      <w:lvlJc w:val="left"/>
      <w:pPr>
        <w:tabs>
          <w:tab w:val="num" w:pos="720"/>
        </w:tabs>
        <w:ind w:left="720" w:hanging="360"/>
      </w:pPr>
      <w:rPr>
        <w:b w:val="0"/>
        <w:i w:val="0"/>
        <w:color w:val="auto"/>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316100E8"/>
    <w:multiLevelType w:val="hybridMultilevel"/>
    <w:tmpl w:val="F468BC9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3" w15:restartNumberingAfterBreak="0">
    <w:nsid w:val="4FCD23EA"/>
    <w:multiLevelType w:val="multilevel"/>
    <w:tmpl w:val="0C14D66C"/>
    <w:lvl w:ilvl="0">
      <w:start w:val="38"/>
      <w:numFmt w:val="decimal"/>
      <w:lvlText w:val="%1."/>
      <w:lvlJc w:val="left"/>
      <w:pPr>
        <w:ind w:left="480" w:hanging="480"/>
      </w:pPr>
      <w:rPr>
        <w:rFonts w:eastAsiaTheme="minorHAnsi" w:hint="default"/>
      </w:rPr>
    </w:lvl>
    <w:lvl w:ilvl="1">
      <w:start w:val="1"/>
      <w:numFmt w:val="decimal"/>
      <w:lvlText w:val="%1.%2."/>
      <w:lvlJc w:val="left"/>
      <w:pPr>
        <w:ind w:left="480" w:hanging="480"/>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800" w:hanging="1800"/>
      </w:pPr>
      <w:rPr>
        <w:rFonts w:eastAsiaTheme="minorHAnsi" w:hint="default"/>
      </w:rPr>
    </w:lvl>
  </w:abstractNum>
  <w:abstractNum w:abstractNumId="4" w15:restartNumberingAfterBreak="0">
    <w:nsid w:val="538E460B"/>
    <w:multiLevelType w:val="hybridMultilevel"/>
    <w:tmpl w:val="B840E2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5DA41AB7"/>
    <w:multiLevelType w:val="hybridMultilevel"/>
    <w:tmpl w:val="3AFEA3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930355235">
    <w:abstractNumId w:val="0"/>
  </w:num>
  <w:num w:numId="2" w16cid:durableId="664867505">
    <w:abstractNumId w:val="5"/>
  </w:num>
  <w:num w:numId="3" w16cid:durableId="1866406487">
    <w:abstractNumId w:val="4"/>
  </w:num>
  <w:num w:numId="4" w16cid:durableId="1488939099">
    <w:abstractNumId w:val="2"/>
  </w:num>
  <w:num w:numId="5" w16cid:durableId="1870489867">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55880395">
    <w:abstractNumId w:val="3"/>
  </w:num>
  <w:num w:numId="7" w16cid:durableId="1881818172">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616A"/>
    <w:rsid w:val="000047CA"/>
    <w:rsid w:val="00005387"/>
    <w:rsid w:val="000121E0"/>
    <w:rsid w:val="00013C6C"/>
    <w:rsid w:val="000151E8"/>
    <w:rsid w:val="00015F92"/>
    <w:rsid w:val="00035507"/>
    <w:rsid w:val="000415DE"/>
    <w:rsid w:val="00050E8C"/>
    <w:rsid w:val="00053065"/>
    <w:rsid w:val="000631CC"/>
    <w:rsid w:val="00071694"/>
    <w:rsid w:val="00082549"/>
    <w:rsid w:val="00083097"/>
    <w:rsid w:val="00090012"/>
    <w:rsid w:val="00092AC3"/>
    <w:rsid w:val="0009542E"/>
    <w:rsid w:val="000B552C"/>
    <w:rsid w:val="000C0767"/>
    <w:rsid w:val="000C180F"/>
    <w:rsid w:val="000C3DE7"/>
    <w:rsid w:val="000E3AC6"/>
    <w:rsid w:val="000E59EA"/>
    <w:rsid w:val="000F06D3"/>
    <w:rsid w:val="0010168F"/>
    <w:rsid w:val="0010369A"/>
    <w:rsid w:val="00107AC8"/>
    <w:rsid w:val="001107DA"/>
    <w:rsid w:val="00121304"/>
    <w:rsid w:val="00140180"/>
    <w:rsid w:val="00141D75"/>
    <w:rsid w:val="00146DBB"/>
    <w:rsid w:val="001668E7"/>
    <w:rsid w:val="00172193"/>
    <w:rsid w:val="00177301"/>
    <w:rsid w:val="001956D9"/>
    <w:rsid w:val="001A7C7A"/>
    <w:rsid w:val="001B1A03"/>
    <w:rsid w:val="001C0091"/>
    <w:rsid w:val="00200644"/>
    <w:rsid w:val="00203174"/>
    <w:rsid w:val="002341C9"/>
    <w:rsid w:val="00243A53"/>
    <w:rsid w:val="00253CD0"/>
    <w:rsid w:val="00266567"/>
    <w:rsid w:val="002721AB"/>
    <w:rsid w:val="002855CC"/>
    <w:rsid w:val="002B0840"/>
    <w:rsid w:val="002B0EF8"/>
    <w:rsid w:val="002C10EB"/>
    <w:rsid w:val="002C4D65"/>
    <w:rsid w:val="002E01D0"/>
    <w:rsid w:val="002E6FEE"/>
    <w:rsid w:val="002F291D"/>
    <w:rsid w:val="002F601A"/>
    <w:rsid w:val="002F6D92"/>
    <w:rsid w:val="00301AD0"/>
    <w:rsid w:val="00315E88"/>
    <w:rsid w:val="00316FE0"/>
    <w:rsid w:val="0032127E"/>
    <w:rsid w:val="003268F4"/>
    <w:rsid w:val="003306A4"/>
    <w:rsid w:val="0034751A"/>
    <w:rsid w:val="0035580E"/>
    <w:rsid w:val="003633CB"/>
    <w:rsid w:val="00364558"/>
    <w:rsid w:val="0036781B"/>
    <w:rsid w:val="00372DA9"/>
    <w:rsid w:val="003736E1"/>
    <w:rsid w:val="003833A2"/>
    <w:rsid w:val="00384DB1"/>
    <w:rsid w:val="003A61DA"/>
    <w:rsid w:val="003B6C5A"/>
    <w:rsid w:val="003B6E22"/>
    <w:rsid w:val="003C4B81"/>
    <w:rsid w:val="003F233E"/>
    <w:rsid w:val="003F299A"/>
    <w:rsid w:val="003F3155"/>
    <w:rsid w:val="003F571B"/>
    <w:rsid w:val="00403465"/>
    <w:rsid w:val="00406E64"/>
    <w:rsid w:val="00425DF1"/>
    <w:rsid w:val="00437BE0"/>
    <w:rsid w:val="00442537"/>
    <w:rsid w:val="00444C21"/>
    <w:rsid w:val="00453B8B"/>
    <w:rsid w:val="00461445"/>
    <w:rsid w:val="004B0069"/>
    <w:rsid w:val="004B3BE4"/>
    <w:rsid w:val="004B5B29"/>
    <w:rsid w:val="004C6FDE"/>
    <w:rsid w:val="004C70F9"/>
    <w:rsid w:val="004D0363"/>
    <w:rsid w:val="004E63AE"/>
    <w:rsid w:val="004F4717"/>
    <w:rsid w:val="0050024E"/>
    <w:rsid w:val="005143A3"/>
    <w:rsid w:val="0051549B"/>
    <w:rsid w:val="00525FA8"/>
    <w:rsid w:val="00561B99"/>
    <w:rsid w:val="0058576C"/>
    <w:rsid w:val="00590BE3"/>
    <w:rsid w:val="005A71C5"/>
    <w:rsid w:val="005E4463"/>
    <w:rsid w:val="00614333"/>
    <w:rsid w:val="00622DED"/>
    <w:rsid w:val="00624312"/>
    <w:rsid w:val="006407E7"/>
    <w:rsid w:val="00642580"/>
    <w:rsid w:val="00651710"/>
    <w:rsid w:val="006533B9"/>
    <w:rsid w:val="006616BA"/>
    <w:rsid w:val="0067289E"/>
    <w:rsid w:val="0068549D"/>
    <w:rsid w:val="006A7899"/>
    <w:rsid w:val="006B2F18"/>
    <w:rsid w:val="006C052F"/>
    <w:rsid w:val="007122AE"/>
    <w:rsid w:val="00722E6F"/>
    <w:rsid w:val="00727066"/>
    <w:rsid w:val="0075382D"/>
    <w:rsid w:val="00763975"/>
    <w:rsid w:val="00764C6F"/>
    <w:rsid w:val="00764E12"/>
    <w:rsid w:val="00777423"/>
    <w:rsid w:val="00784942"/>
    <w:rsid w:val="007B57A3"/>
    <w:rsid w:val="007C7F17"/>
    <w:rsid w:val="007D44C8"/>
    <w:rsid w:val="007F0D85"/>
    <w:rsid w:val="007F65E3"/>
    <w:rsid w:val="00817D69"/>
    <w:rsid w:val="00820559"/>
    <w:rsid w:val="0083075F"/>
    <w:rsid w:val="00831625"/>
    <w:rsid w:val="00842580"/>
    <w:rsid w:val="00852120"/>
    <w:rsid w:val="008559DF"/>
    <w:rsid w:val="00860935"/>
    <w:rsid w:val="00875269"/>
    <w:rsid w:val="00877B9E"/>
    <w:rsid w:val="008814A2"/>
    <w:rsid w:val="00891046"/>
    <w:rsid w:val="008A12A7"/>
    <w:rsid w:val="008A4ABD"/>
    <w:rsid w:val="008B30D3"/>
    <w:rsid w:val="008C6C3C"/>
    <w:rsid w:val="008D3368"/>
    <w:rsid w:val="008D3966"/>
    <w:rsid w:val="008E3F6E"/>
    <w:rsid w:val="008E6727"/>
    <w:rsid w:val="008F123C"/>
    <w:rsid w:val="009006D7"/>
    <w:rsid w:val="009145A7"/>
    <w:rsid w:val="00924E10"/>
    <w:rsid w:val="00925813"/>
    <w:rsid w:val="00947F42"/>
    <w:rsid w:val="00966957"/>
    <w:rsid w:val="00971650"/>
    <w:rsid w:val="00994C14"/>
    <w:rsid w:val="009A1C76"/>
    <w:rsid w:val="009A2AF2"/>
    <w:rsid w:val="009A6D0E"/>
    <w:rsid w:val="009B27CD"/>
    <w:rsid w:val="009B7313"/>
    <w:rsid w:val="009D160F"/>
    <w:rsid w:val="009D3872"/>
    <w:rsid w:val="009D3E9A"/>
    <w:rsid w:val="009D58F4"/>
    <w:rsid w:val="009E73B5"/>
    <w:rsid w:val="00A13E16"/>
    <w:rsid w:val="00A2397C"/>
    <w:rsid w:val="00A263D3"/>
    <w:rsid w:val="00A264D6"/>
    <w:rsid w:val="00A339BD"/>
    <w:rsid w:val="00A42B17"/>
    <w:rsid w:val="00A4601C"/>
    <w:rsid w:val="00A5141C"/>
    <w:rsid w:val="00A6616A"/>
    <w:rsid w:val="00A747F1"/>
    <w:rsid w:val="00A9068B"/>
    <w:rsid w:val="00A9195A"/>
    <w:rsid w:val="00AA42AA"/>
    <w:rsid w:val="00AA7852"/>
    <w:rsid w:val="00AA7F2F"/>
    <w:rsid w:val="00AC2906"/>
    <w:rsid w:val="00AC79CA"/>
    <w:rsid w:val="00AD2C68"/>
    <w:rsid w:val="00AF0FAD"/>
    <w:rsid w:val="00AF2F14"/>
    <w:rsid w:val="00B20DA4"/>
    <w:rsid w:val="00B24867"/>
    <w:rsid w:val="00B3242B"/>
    <w:rsid w:val="00B32E35"/>
    <w:rsid w:val="00B366C4"/>
    <w:rsid w:val="00B62F5A"/>
    <w:rsid w:val="00B64D53"/>
    <w:rsid w:val="00B700F5"/>
    <w:rsid w:val="00B71540"/>
    <w:rsid w:val="00B7344F"/>
    <w:rsid w:val="00B800F2"/>
    <w:rsid w:val="00B85430"/>
    <w:rsid w:val="00B9549E"/>
    <w:rsid w:val="00BA0757"/>
    <w:rsid w:val="00BB45D0"/>
    <w:rsid w:val="00BB5BDB"/>
    <w:rsid w:val="00BC371E"/>
    <w:rsid w:val="00BC5B91"/>
    <w:rsid w:val="00BD64EA"/>
    <w:rsid w:val="00BE332C"/>
    <w:rsid w:val="00BE511E"/>
    <w:rsid w:val="00BE5D68"/>
    <w:rsid w:val="00BF1B2C"/>
    <w:rsid w:val="00BF2807"/>
    <w:rsid w:val="00BF4993"/>
    <w:rsid w:val="00BF4B78"/>
    <w:rsid w:val="00C11EFA"/>
    <w:rsid w:val="00C33F8B"/>
    <w:rsid w:val="00C35719"/>
    <w:rsid w:val="00C3790A"/>
    <w:rsid w:val="00C523B2"/>
    <w:rsid w:val="00C52FC2"/>
    <w:rsid w:val="00C5757B"/>
    <w:rsid w:val="00C704D1"/>
    <w:rsid w:val="00C706FF"/>
    <w:rsid w:val="00C7188F"/>
    <w:rsid w:val="00C731C2"/>
    <w:rsid w:val="00C93E58"/>
    <w:rsid w:val="00CA4E4F"/>
    <w:rsid w:val="00CB1298"/>
    <w:rsid w:val="00CB5067"/>
    <w:rsid w:val="00CC409B"/>
    <w:rsid w:val="00CD3900"/>
    <w:rsid w:val="00CD6C49"/>
    <w:rsid w:val="00CE53F9"/>
    <w:rsid w:val="00CF157C"/>
    <w:rsid w:val="00CF5B6F"/>
    <w:rsid w:val="00CF6EE6"/>
    <w:rsid w:val="00D07854"/>
    <w:rsid w:val="00D11AA6"/>
    <w:rsid w:val="00D247CF"/>
    <w:rsid w:val="00D26CDC"/>
    <w:rsid w:val="00D37A2F"/>
    <w:rsid w:val="00D4532E"/>
    <w:rsid w:val="00D544B1"/>
    <w:rsid w:val="00D57AA4"/>
    <w:rsid w:val="00D60572"/>
    <w:rsid w:val="00D606B3"/>
    <w:rsid w:val="00D77B59"/>
    <w:rsid w:val="00D83817"/>
    <w:rsid w:val="00D92CED"/>
    <w:rsid w:val="00D92DDD"/>
    <w:rsid w:val="00DB01EB"/>
    <w:rsid w:val="00DB6C1E"/>
    <w:rsid w:val="00DC47F0"/>
    <w:rsid w:val="00DD6E2F"/>
    <w:rsid w:val="00DE48BC"/>
    <w:rsid w:val="00DE5F5D"/>
    <w:rsid w:val="00DF1DD2"/>
    <w:rsid w:val="00DF3E05"/>
    <w:rsid w:val="00E11701"/>
    <w:rsid w:val="00E16D21"/>
    <w:rsid w:val="00E2007E"/>
    <w:rsid w:val="00E34E78"/>
    <w:rsid w:val="00E4611F"/>
    <w:rsid w:val="00E56A69"/>
    <w:rsid w:val="00E67D1E"/>
    <w:rsid w:val="00E727DB"/>
    <w:rsid w:val="00E93239"/>
    <w:rsid w:val="00EA0E53"/>
    <w:rsid w:val="00EB21F6"/>
    <w:rsid w:val="00EC25F8"/>
    <w:rsid w:val="00EC28B6"/>
    <w:rsid w:val="00EE62B0"/>
    <w:rsid w:val="00EF2D2E"/>
    <w:rsid w:val="00EF2FBD"/>
    <w:rsid w:val="00EF3458"/>
    <w:rsid w:val="00EF3F2B"/>
    <w:rsid w:val="00F030A9"/>
    <w:rsid w:val="00F06547"/>
    <w:rsid w:val="00F1026A"/>
    <w:rsid w:val="00F10E75"/>
    <w:rsid w:val="00F16832"/>
    <w:rsid w:val="00F25C4E"/>
    <w:rsid w:val="00F26D58"/>
    <w:rsid w:val="00F32A5F"/>
    <w:rsid w:val="00F33C30"/>
    <w:rsid w:val="00F55F0B"/>
    <w:rsid w:val="00F56B33"/>
    <w:rsid w:val="00F654BC"/>
    <w:rsid w:val="00FA1DB1"/>
    <w:rsid w:val="00FA22FA"/>
    <w:rsid w:val="00FA2430"/>
    <w:rsid w:val="00FA6259"/>
    <w:rsid w:val="00FB18C5"/>
    <w:rsid w:val="00FC10D6"/>
    <w:rsid w:val="00FC6F41"/>
    <w:rsid w:val="00FD6168"/>
    <w:rsid w:val="00FD6539"/>
    <w:rsid w:val="00FE3055"/>
    <w:rsid w:val="00FF0B6C"/>
    <w:rsid w:val="00FF2D0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03F8F998"/>
  <w15:docId w15:val="{D82B43DF-BCFA-411E-90C3-6FAFE20E7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3B9"/>
  </w:style>
  <w:style w:type="paragraph" w:styleId="Heading3">
    <w:name w:val="heading 3"/>
    <w:basedOn w:val="Normal"/>
    <w:next w:val="Normal"/>
    <w:link w:val="Heading3Char"/>
    <w:semiHidden/>
    <w:unhideWhenUsed/>
    <w:qFormat/>
    <w:rsid w:val="00071694"/>
    <w:pPr>
      <w:keepNext/>
      <w:spacing w:before="240" w:after="60" w:line="240" w:lineRule="auto"/>
      <w:outlineLvl w:val="2"/>
    </w:pPr>
    <w:rPr>
      <w:rFonts w:ascii="Cambria" w:eastAsia="Times New Roman" w:hAnsi="Cambria" w:cs="Times New Roman"/>
      <w:b/>
      <w:bCs/>
      <w:sz w:val="26"/>
      <w:szCs w:val="26"/>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33B9"/>
    <w:pPr>
      <w:tabs>
        <w:tab w:val="center" w:pos="4153"/>
        <w:tab w:val="right" w:pos="8306"/>
      </w:tabs>
      <w:spacing w:after="0" w:line="240" w:lineRule="auto"/>
    </w:pPr>
  </w:style>
  <w:style w:type="character" w:customStyle="1" w:styleId="HeaderChar">
    <w:name w:val="Header Char"/>
    <w:basedOn w:val="DefaultParagraphFont"/>
    <w:link w:val="Header"/>
    <w:uiPriority w:val="99"/>
    <w:rsid w:val="006533B9"/>
  </w:style>
  <w:style w:type="paragraph" w:styleId="Footer">
    <w:name w:val="footer"/>
    <w:basedOn w:val="Normal"/>
    <w:link w:val="FooterChar"/>
    <w:uiPriority w:val="99"/>
    <w:unhideWhenUsed/>
    <w:rsid w:val="006533B9"/>
    <w:pPr>
      <w:tabs>
        <w:tab w:val="center" w:pos="4153"/>
        <w:tab w:val="right" w:pos="8306"/>
      </w:tabs>
      <w:spacing w:after="0" w:line="240" w:lineRule="auto"/>
    </w:pPr>
  </w:style>
  <w:style w:type="character" w:customStyle="1" w:styleId="FooterChar">
    <w:name w:val="Footer Char"/>
    <w:basedOn w:val="DefaultParagraphFont"/>
    <w:link w:val="Footer"/>
    <w:uiPriority w:val="99"/>
    <w:rsid w:val="006533B9"/>
  </w:style>
  <w:style w:type="paragraph" w:styleId="ListParagraph">
    <w:name w:val="List Paragraph"/>
    <w:basedOn w:val="Normal"/>
    <w:uiPriority w:val="34"/>
    <w:qFormat/>
    <w:rsid w:val="00A747F1"/>
    <w:pPr>
      <w:ind w:left="720"/>
      <w:contextualSpacing/>
    </w:pPr>
  </w:style>
  <w:style w:type="character" w:customStyle="1" w:styleId="Heading3Char">
    <w:name w:val="Heading 3 Char"/>
    <w:basedOn w:val="DefaultParagraphFont"/>
    <w:link w:val="Heading3"/>
    <w:semiHidden/>
    <w:rsid w:val="00071694"/>
    <w:rPr>
      <w:rFonts w:ascii="Cambria" w:eastAsia="Times New Roman" w:hAnsi="Cambria" w:cs="Times New Roman"/>
      <w:b/>
      <w:bCs/>
      <w:sz w:val="26"/>
      <w:szCs w:val="26"/>
      <w:lang w:eastAsia="lv-LV"/>
    </w:rPr>
  </w:style>
  <w:style w:type="character" w:styleId="Hyperlink">
    <w:name w:val="Hyperlink"/>
    <w:basedOn w:val="DefaultParagraphFont"/>
    <w:uiPriority w:val="99"/>
    <w:unhideWhenUsed/>
    <w:rsid w:val="00C523B2"/>
    <w:rPr>
      <w:color w:val="0000FF" w:themeColor="hyperlink"/>
      <w:u w:val="single"/>
    </w:rPr>
  </w:style>
  <w:style w:type="paragraph" w:styleId="BalloonText">
    <w:name w:val="Balloon Text"/>
    <w:basedOn w:val="Normal"/>
    <w:link w:val="BalloonTextChar"/>
    <w:uiPriority w:val="99"/>
    <w:semiHidden/>
    <w:unhideWhenUsed/>
    <w:rsid w:val="00C523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23B2"/>
    <w:rPr>
      <w:rFonts w:ascii="Tahoma" w:hAnsi="Tahoma" w:cs="Tahoma"/>
      <w:sz w:val="16"/>
      <w:szCs w:val="16"/>
    </w:rPr>
  </w:style>
  <w:style w:type="character" w:styleId="CommentReference">
    <w:name w:val="annotation reference"/>
    <w:basedOn w:val="DefaultParagraphFont"/>
    <w:uiPriority w:val="99"/>
    <w:semiHidden/>
    <w:unhideWhenUsed/>
    <w:rsid w:val="00F10E75"/>
    <w:rPr>
      <w:sz w:val="16"/>
      <w:szCs w:val="16"/>
    </w:rPr>
  </w:style>
  <w:style w:type="paragraph" w:styleId="CommentText">
    <w:name w:val="annotation text"/>
    <w:basedOn w:val="Normal"/>
    <w:link w:val="CommentTextChar"/>
    <w:uiPriority w:val="99"/>
    <w:semiHidden/>
    <w:unhideWhenUsed/>
    <w:rsid w:val="00F10E75"/>
    <w:pPr>
      <w:spacing w:line="240" w:lineRule="auto"/>
    </w:pPr>
    <w:rPr>
      <w:sz w:val="20"/>
      <w:szCs w:val="20"/>
    </w:rPr>
  </w:style>
  <w:style w:type="character" w:customStyle="1" w:styleId="CommentTextChar">
    <w:name w:val="Comment Text Char"/>
    <w:basedOn w:val="DefaultParagraphFont"/>
    <w:link w:val="CommentText"/>
    <w:uiPriority w:val="99"/>
    <w:semiHidden/>
    <w:rsid w:val="00F10E75"/>
    <w:rPr>
      <w:sz w:val="20"/>
      <w:szCs w:val="20"/>
    </w:rPr>
  </w:style>
  <w:style w:type="paragraph" w:styleId="CommentSubject">
    <w:name w:val="annotation subject"/>
    <w:basedOn w:val="CommentText"/>
    <w:next w:val="CommentText"/>
    <w:link w:val="CommentSubjectChar"/>
    <w:uiPriority w:val="99"/>
    <w:semiHidden/>
    <w:unhideWhenUsed/>
    <w:rsid w:val="00F10E75"/>
    <w:rPr>
      <w:b/>
      <w:bCs/>
    </w:rPr>
  </w:style>
  <w:style w:type="character" w:customStyle="1" w:styleId="CommentSubjectChar">
    <w:name w:val="Comment Subject Char"/>
    <w:basedOn w:val="CommentTextChar"/>
    <w:link w:val="CommentSubject"/>
    <w:uiPriority w:val="99"/>
    <w:semiHidden/>
    <w:rsid w:val="00F10E75"/>
    <w:rPr>
      <w:b/>
      <w:bCs/>
      <w:sz w:val="20"/>
      <w:szCs w:val="20"/>
    </w:rPr>
  </w:style>
  <w:style w:type="paragraph" w:styleId="PlainText">
    <w:name w:val="Plain Text"/>
    <w:basedOn w:val="Normal"/>
    <w:link w:val="PlainTextChar"/>
    <w:uiPriority w:val="99"/>
    <w:unhideWhenUsed/>
    <w:rsid w:val="00C706FF"/>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706FF"/>
    <w:rPr>
      <w:rFonts w:ascii="Calibri" w:hAnsi="Calibri"/>
      <w:szCs w:val="21"/>
    </w:rPr>
  </w:style>
  <w:style w:type="paragraph" w:customStyle="1" w:styleId="CharCharCharCharCharChar">
    <w:name w:val="Char Char Char Char Char Char"/>
    <w:basedOn w:val="Normal"/>
    <w:rsid w:val="008A4ABD"/>
    <w:pPr>
      <w:widowControl w:val="0"/>
      <w:adjustRightInd w:val="0"/>
      <w:spacing w:after="160" w:line="240" w:lineRule="exact"/>
      <w:jc w:val="both"/>
    </w:pPr>
    <w:rPr>
      <w:rFonts w:ascii="Tahoma" w:eastAsia="Times New Roman" w:hAnsi="Tahoma" w:cs="Times New Roman"/>
      <w:sz w:val="20"/>
      <w:szCs w:val="20"/>
      <w:lang w:val="en-US"/>
    </w:rPr>
  </w:style>
  <w:style w:type="character" w:styleId="Strong">
    <w:name w:val="Strong"/>
    <w:basedOn w:val="DefaultParagraphFont"/>
    <w:qFormat/>
    <w:rsid w:val="00172193"/>
    <w:rPr>
      <w:b/>
      <w:bCs/>
    </w:rPr>
  </w:style>
  <w:style w:type="paragraph" w:customStyle="1" w:styleId="Default">
    <w:name w:val="Default"/>
    <w:rsid w:val="005143A3"/>
    <w:pPr>
      <w:autoSpaceDE w:val="0"/>
      <w:autoSpaceDN w:val="0"/>
      <w:adjustRightInd w:val="0"/>
      <w:spacing w:after="0" w:line="240" w:lineRule="auto"/>
    </w:pPr>
    <w:rPr>
      <w:rFonts w:ascii="Arial" w:hAnsi="Arial" w:cs="Arial"/>
      <w:color w:val="000000"/>
      <w:sz w:val="24"/>
      <w:szCs w:val="24"/>
      <w:lang w:val="en-US"/>
    </w:rPr>
  </w:style>
  <w:style w:type="table" w:styleId="TableGrid">
    <w:name w:val="Table Grid"/>
    <w:basedOn w:val="TableNormal"/>
    <w:uiPriority w:val="59"/>
    <w:rsid w:val="001773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8074">
      <w:bodyDiv w:val="1"/>
      <w:marLeft w:val="0"/>
      <w:marRight w:val="0"/>
      <w:marTop w:val="0"/>
      <w:marBottom w:val="0"/>
      <w:divBdr>
        <w:top w:val="none" w:sz="0" w:space="0" w:color="auto"/>
        <w:left w:val="none" w:sz="0" w:space="0" w:color="auto"/>
        <w:bottom w:val="none" w:sz="0" w:space="0" w:color="auto"/>
        <w:right w:val="none" w:sz="0" w:space="0" w:color="auto"/>
      </w:divBdr>
    </w:div>
    <w:div w:id="37052570">
      <w:bodyDiv w:val="1"/>
      <w:marLeft w:val="0"/>
      <w:marRight w:val="0"/>
      <w:marTop w:val="0"/>
      <w:marBottom w:val="0"/>
      <w:divBdr>
        <w:top w:val="none" w:sz="0" w:space="0" w:color="auto"/>
        <w:left w:val="none" w:sz="0" w:space="0" w:color="auto"/>
        <w:bottom w:val="none" w:sz="0" w:space="0" w:color="auto"/>
        <w:right w:val="none" w:sz="0" w:space="0" w:color="auto"/>
      </w:divBdr>
    </w:div>
    <w:div w:id="231350575">
      <w:bodyDiv w:val="1"/>
      <w:marLeft w:val="0"/>
      <w:marRight w:val="0"/>
      <w:marTop w:val="0"/>
      <w:marBottom w:val="0"/>
      <w:divBdr>
        <w:top w:val="none" w:sz="0" w:space="0" w:color="auto"/>
        <w:left w:val="none" w:sz="0" w:space="0" w:color="auto"/>
        <w:bottom w:val="none" w:sz="0" w:space="0" w:color="auto"/>
        <w:right w:val="none" w:sz="0" w:space="0" w:color="auto"/>
      </w:divBdr>
    </w:div>
    <w:div w:id="323318566">
      <w:bodyDiv w:val="1"/>
      <w:marLeft w:val="0"/>
      <w:marRight w:val="0"/>
      <w:marTop w:val="0"/>
      <w:marBottom w:val="0"/>
      <w:divBdr>
        <w:top w:val="none" w:sz="0" w:space="0" w:color="auto"/>
        <w:left w:val="none" w:sz="0" w:space="0" w:color="auto"/>
        <w:bottom w:val="none" w:sz="0" w:space="0" w:color="auto"/>
        <w:right w:val="none" w:sz="0" w:space="0" w:color="auto"/>
      </w:divBdr>
    </w:div>
    <w:div w:id="328363785">
      <w:bodyDiv w:val="1"/>
      <w:marLeft w:val="0"/>
      <w:marRight w:val="0"/>
      <w:marTop w:val="0"/>
      <w:marBottom w:val="0"/>
      <w:divBdr>
        <w:top w:val="none" w:sz="0" w:space="0" w:color="auto"/>
        <w:left w:val="none" w:sz="0" w:space="0" w:color="auto"/>
        <w:bottom w:val="none" w:sz="0" w:space="0" w:color="auto"/>
        <w:right w:val="none" w:sz="0" w:space="0" w:color="auto"/>
      </w:divBdr>
    </w:div>
    <w:div w:id="380639431">
      <w:bodyDiv w:val="1"/>
      <w:marLeft w:val="0"/>
      <w:marRight w:val="0"/>
      <w:marTop w:val="0"/>
      <w:marBottom w:val="0"/>
      <w:divBdr>
        <w:top w:val="none" w:sz="0" w:space="0" w:color="auto"/>
        <w:left w:val="none" w:sz="0" w:space="0" w:color="auto"/>
        <w:bottom w:val="none" w:sz="0" w:space="0" w:color="auto"/>
        <w:right w:val="none" w:sz="0" w:space="0" w:color="auto"/>
      </w:divBdr>
    </w:div>
    <w:div w:id="408886565">
      <w:bodyDiv w:val="1"/>
      <w:marLeft w:val="0"/>
      <w:marRight w:val="0"/>
      <w:marTop w:val="0"/>
      <w:marBottom w:val="0"/>
      <w:divBdr>
        <w:top w:val="none" w:sz="0" w:space="0" w:color="auto"/>
        <w:left w:val="none" w:sz="0" w:space="0" w:color="auto"/>
        <w:bottom w:val="none" w:sz="0" w:space="0" w:color="auto"/>
        <w:right w:val="none" w:sz="0" w:space="0" w:color="auto"/>
      </w:divBdr>
    </w:div>
    <w:div w:id="573003862">
      <w:bodyDiv w:val="1"/>
      <w:marLeft w:val="0"/>
      <w:marRight w:val="0"/>
      <w:marTop w:val="0"/>
      <w:marBottom w:val="0"/>
      <w:divBdr>
        <w:top w:val="none" w:sz="0" w:space="0" w:color="auto"/>
        <w:left w:val="none" w:sz="0" w:space="0" w:color="auto"/>
        <w:bottom w:val="none" w:sz="0" w:space="0" w:color="auto"/>
        <w:right w:val="none" w:sz="0" w:space="0" w:color="auto"/>
      </w:divBdr>
    </w:div>
    <w:div w:id="606694474">
      <w:bodyDiv w:val="1"/>
      <w:marLeft w:val="0"/>
      <w:marRight w:val="0"/>
      <w:marTop w:val="0"/>
      <w:marBottom w:val="0"/>
      <w:divBdr>
        <w:top w:val="none" w:sz="0" w:space="0" w:color="auto"/>
        <w:left w:val="none" w:sz="0" w:space="0" w:color="auto"/>
        <w:bottom w:val="none" w:sz="0" w:space="0" w:color="auto"/>
        <w:right w:val="none" w:sz="0" w:space="0" w:color="auto"/>
      </w:divBdr>
    </w:div>
    <w:div w:id="624236261">
      <w:bodyDiv w:val="1"/>
      <w:marLeft w:val="0"/>
      <w:marRight w:val="0"/>
      <w:marTop w:val="0"/>
      <w:marBottom w:val="0"/>
      <w:divBdr>
        <w:top w:val="none" w:sz="0" w:space="0" w:color="auto"/>
        <w:left w:val="none" w:sz="0" w:space="0" w:color="auto"/>
        <w:bottom w:val="none" w:sz="0" w:space="0" w:color="auto"/>
        <w:right w:val="none" w:sz="0" w:space="0" w:color="auto"/>
      </w:divBdr>
    </w:div>
    <w:div w:id="697121010">
      <w:bodyDiv w:val="1"/>
      <w:marLeft w:val="0"/>
      <w:marRight w:val="0"/>
      <w:marTop w:val="0"/>
      <w:marBottom w:val="0"/>
      <w:divBdr>
        <w:top w:val="none" w:sz="0" w:space="0" w:color="auto"/>
        <w:left w:val="none" w:sz="0" w:space="0" w:color="auto"/>
        <w:bottom w:val="none" w:sz="0" w:space="0" w:color="auto"/>
        <w:right w:val="none" w:sz="0" w:space="0" w:color="auto"/>
      </w:divBdr>
    </w:div>
    <w:div w:id="812798459">
      <w:bodyDiv w:val="1"/>
      <w:marLeft w:val="0"/>
      <w:marRight w:val="0"/>
      <w:marTop w:val="0"/>
      <w:marBottom w:val="0"/>
      <w:divBdr>
        <w:top w:val="none" w:sz="0" w:space="0" w:color="auto"/>
        <w:left w:val="none" w:sz="0" w:space="0" w:color="auto"/>
        <w:bottom w:val="none" w:sz="0" w:space="0" w:color="auto"/>
        <w:right w:val="none" w:sz="0" w:space="0" w:color="auto"/>
      </w:divBdr>
    </w:div>
    <w:div w:id="857626186">
      <w:bodyDiv w:val="1"/>
      <w:marLeft w:val="0"/>
      <w:marRight w:val="0"/>
      <w:marTop w:val="0"/>
      <w:marBottom w:val="0"/>
      <w:divBdr>
        <w:top w:val="none" w:sz="0" w:space="0" w:color="auto"/>
        <w:left w:val="none" w:sz="0" w:space="0" w:color="auto"/>
        <w:bottom w:val="none" w:sz="0" w:space="0" w:color="auto"/>
        <w:right w:val="none" w:sz="0" w:space="0" w:color="auto"/>
      </w:divBdr>
    </w:div>
    <w:div w:id="874082426">
      <w:bodyDiv w:val="1"/>
      <w:marLeft w:val="0"/>
      <w:marRight w:val="0"/>
      <w:marTop w:val="0"/>
      <w:marBottom w:val="0"/>
      <w:divBdr>
        <w:top w:val="none" w:sz="0" w:space="0" w:color="auto"/>
        <w:left w:val="none" w:sz="0" w:space="0" w:color="auto"/>
        <w:bottom w:val="none" w:sz="0" w:space="0" w:color="auto"/>
        <w:right w:val="none" w:sz="0" w:space="0" w:color="auto"/>
      </w:divBdr>
    </w:div>
    <w:div w:id="936868684">
      <w:bodyDiv w:val="1"/>
      <w:marLeft w:val="0"/>
      <w:marRight w:val="0"/>
      <w:marTop w:val="0"/>
      <w:marBottom w:val="0"/>
      <w:divBdr>
        <w:top w:val="none" w:sz="0" w:space="0" w:color="auto"/>
        <w:left w:val="none" w:sz="0" w:space="0" w:color="auto"/>
        <w:bottom w:val="none" w:sz="0" w:space="0" w:color="auto"/>
        <w:right w:val="none" w:sz="0" w:space="0" w:color="auto"/>
      </w:divBdr>
    </w:div>
    <w:div w:id="937908673">
      <w:bodyDiv w:val="1"/>
      <w:marLeft w:val="0"/>
      <w:marRight w:val="0"/>
      <w:marTop w:val="0"/>
      <w:marBottom w:val="0"/>
      <w:divBdr>
        <w:top w:val="none" w:sz="0" w:space="0" w:color="auto"/>
        <w:left w:val="none" w:sz="0" w:space="0" w:color="auto"/>
        <w:bottom w:val="none" w:sz="0" w:space="0" w:color="auto"/>
        <w:right w:val="none" w:sz="0" w:space="0" w:color="auto"/>
      </w:divBdr>
    </w:div>
    <w:div w:id="1073159300">
      <w:bodyDiv w:val="1"/>
      <w:marLeft w:val="0"/>
      <w:marRight w:val="0"/>
      <w:marTop w:val="0"/>
      <w:marBottom w:val="0"/>
      <w:divBdr>
        <w:top w:val="none" w:sz="0" w:space="0" w:color="auto"/>
        <w:left w:val="none" w:sz="0" w:space="0" w:color="auto"/>
        <w:bottom w:val="none" w:sz="0" w:space="0" w:color="auto"/>
        <w:right w:val="none" w:sz="0" w:space="0" w:color="auto"/>
      </w:divBdr>
    </w:div>
    <w:div w:id="1174299560">
      <w:bodyDiv w:val="1"/>
      <w:marLeft w:val="0"/>
      <w:marRight w:val="0"/>
      <w:marTop w:val="0"/>
      <w:marBottom w:val="0"/>
      <w:divBdr>
        <w:top w:val="none" w:sz="0" w:space="0" w:color="auto"/>
        <w:left w:val="none" w:sz="0" w:space="0" w:color="auto"/>
        <w:bottom w:val="none" w:sz="0" w:space="0" w:color="auto"/>
        <w:right w:val="none" w:sz="0" w:space="0" w:color="auto"/>
      </w:divBdr>
    </w:div>
    <w:div w:id="1196456742">
      <w:bodyDiv w:val="1"/>
      <w:marLeft w:val="0"/>
      <w:marRight w:val="0"/>
      <w:marTop w:val="0"/>
      <w:marBottom w:val="0"/>
      <w:divBdr>
        <w:top w:val="none" w:sz="0" w:space="0" w:color="auto"/>
        <w:left w:val="none" w:sz="0" w:space="0" w:color="auto"/>
        <w:bottom w:val="none" w:sz="0" w:space="0" w:color="auto"/>
        <w:right w:val="none" w:sz="0" w:space="0" w:color="auto"/>
      </w:divBdr>
    </w:div>
    <w:div w:id="1200708519">
      <w:bodyDiv w:val="1"/>
      <w:marLeft w:val="0"/>
      <w:marRight w:val="0"/>
      <w:marTop w:val="0"/>
      <w:marBottom w:val="0"/>
      <w:divBdr>
        <w:top w:val="none" w:sz="0" w:space="0" w:color="auto"/>
        <w:left w:val="none" w:sz="0" w:space="0" w:color="auto"/>
        <w:bottom w:val="none" w:sz="0" w:space="0" w:color="auto"/>
        <w:right w:val="none" w:sz="0" w:space="0" w:color="auto"/>
      </w:divBdr>
    </w:div>
    <w:div w:id="1242791359">
      <w:bodyDiv w:val="1"/>
      <w:marLeft w:val="0"/>
      <w:marRight w:val="0"/>
      <w:marTop w:val="0"/>
      <w:marBottom w:val="0"/>
      <w:divBdr>
        <w:top w:val="none" w:sz="0" w:space="0" w:color="auto"/>
        <w:left w:val="none" w:sz="0" w:space="0" w:color="auto"/>
        <w:bottom w:val="none" w:sz="0" w:space="0" w:color="auto"/>
        <w:right w:val="none" w:sz="0" w:space="0" w:color="auto"/>
      </w:divBdr>
    </w:div>
    <w:div w:id="1279213595">
      <w:bodyDiv w:val="1"/>
      <w:marLeft w:val="0"/>
      <w:marRight w:val="0"/>
      <w:marTop w:val="0"/>
      <w:marBottom w:val="0"/>
      <w:divBdr>
        <w:top w:val="none" w:sz="0" w:space="0" w:color="auto"/>
        <w:left w:val="none" w:sz="0" w:space="0" w:color="auto"/>
        <w:bottom w:val="none" w:sz="0" w:space="0" w:color="auto"/>
        <w:right w:val="none" w:sz="0" w:space="0" w:color="auto"/>
      </w:divBdr>
    </w:div>
    <w:div w:id="1284727589">
      <w:bodyDiv w:val="1"/>
      <w:marLeft w:val="0"/>
      <w:marRight w:val="0"/>
      <w:marTop w:val="0"/>
      <w:marBottom w:val="0"/>
      <w:divBdr>
        <w:top w:val="none" w:sz="0" w:space="0" w:color="auto"/>
        <w:left w:val="none" w:sz="0" w:space="0" w:color="auto"/>
        <w:bottom w:val="none" w:sz="0" w:space="0" w:color="auto"/>
        <w:right w:val="none" w:sz="0" w:space="0" w:color="auto"/>
      </w:divBdr>
    </w:div>
    <w:div w:id="1443569726">
      <w:bodyDiv w:val="1"/>
      <w:marLeft w:val="0"/>
      <w:marRight w:val="0"/>
      <w:marTop w:val="0"/>
      <w:marBottom w:val="0"/>
      <w:divBdr>
        <w:top w:val="none" w:sz="0" w:space="0" w:color="auto"/>
        <w:left w:val="none" w:sz="0" w:space="0" w:color="auto"/>
        <w:bottom w:val="none" w:sz="0" w:space="0" w:color="auto"/>
        <w:right w:val="none" w:sz="0" w:space="0" w:color="auto"/>
      </w:divBdr>
    </w:div>
    <w:div w:id="1522627877">
      <w:bodyDiv w:val="1"/>
      <w:marLeft w:val="0"/>
      <w:marRight w:val="0"/>
      <w:marTop w:val="0"/>
      <w:marBottom w:val="0"/>
      <w:divBdr>
        <w:top w:val="none" w:sz="0" w:space="0" w:color="auto"/>
        <w:left w:val="none" w:sz="0" w:space="0" w:color="auto"/>
        <w:bottom w:val="none" w:sz="0" w:space="0" w:color="auto"/>
        <w:right w:val="none" w:sz="0" w:space="0" w:color="auto"/>
      </w:divBdr>
    </w:div>
    <w:div w:id="1611620806">
      <w:bodyDiv w:val="1"/>
      <w:marLeft w:val="0"/>
      <w:marRight w:val="0"/>
      <w:marTop w:val="0"/>
      <w:marBottom w:val="0"/>
      <w:divBdr>
        <w:top w:val="none" w:sz="0" w:space="0" w:color="auto"/>
        <w:left w:val="none" w:sz="0" w:space="0" w:color="auto"/>
        <w:bottom w:val="none" w:sz="0" w:space="0" w:color="auto"/>
        <w:right w:val="none" w:sz="0" w:space="0" w:color="auto"/>
      </w:divBdr>
    </w:div>
    <w:div w:id="1628123292">
      <w:bodyDiv w:val="1"/>
      <w:marLeft w:val="0"/>
      <w:marRight w:val="0"/>
      <w:marTop w:val="0"/>
      <w:marBottom w:val="0"/>
      <w:divBdr>
        <w:top w:val="none" w:sz="0" w:space="0" w:color="auto"/>
        <w:left w:val="none" w:sz="0" w:space="0" w:color="auto"/>
        <w:bottom w:val="none" w:sz="0" w:space="0" w:color="auto"/>
        <w:right w:val="none" w:sz="0" w:space="0" w:color="auto"/>
      </w:divBdr>
    </w:div>
    <w:div w:id="1669601550">
      <w:bodyDiv w:val="1"/>
      <w:marLeft w:val="0"/>
      <w:marRight w:val="0"/>
      <w:marTop w:val="0"/>
      <w:marBottom w:val="0"/>
      <w:divBdr>
        <w:top w:val="none" w:sz="0" w:space="0" w:color="auto"/>
        <w:left w:val="none" w:sz="0" w:space="0" w:color="auto"/>
        <w:bottom w:val="none" w:sz="0" w:space="0" w:color="auto"/>
        <w:right w:val="none" w:sz="0" w:space="0" w:color="auto"/>
      </w:divBdr>
    </w:div>
    <w:div w:id="1868710387">
      <w:bodyDiv w:val="1"/>
      <w:marLeft w:val="0"/>
      <w:marRight w:val="0"/>
      <w:marTop w:val="0"/>
      <w:marBottom w:val="0"/>
      <w:divBdr>
        <w:top w:val="none" w:sz="0" w:space="0" w:color="auto"/>
        <w:left w:val="none" w:sz="0" w:space="0" w:color="auto"/>
        <w:bottom w:val="none" w:sz="0" w:space="0" w:color="auto"/>
        <w:right w:val="none" w:sz="0" w:space="0" w:color="auto"/>
      </w:divBdr>
    </w:div>
    <w:div w:id="1901331385">
      <w:bodyDiv w:val="1"/>
      <w:marLeft w:val="0"/>
      <w:marRight w:val="0"/>
      <w:marTop w:val="0"/>
      <w:marBottom w:val="0"/>
      <w:divBdr>
        <w:top w:val="none" w:sz="0" w:space="0" w:color="auto"/>
        <w:left w:val="none" w:sz="0" w:space="0" w:color="auto"/>
        <w:bottom w:val="none" w:sz="0" w:space="0" w:color="auto"/>
        <w:right w:val="none" w:sz="0" w:space="0" w:color="auto"/>
      </w:divBdr>
    </w:div>
    <w:div w:id="1909680550">
      <w:bodyDiv w:val="1"/>
      <w:marLeft w:val="0"/>
      <w:marRight w:val="0"/>
      <w:marTop w:val="0"/>
      <w:marBottom w:val="0"/>
      <w:divBdr>
        <w:top w:val="none" w:sz="0" w:space="0" w:color="auto"/>
        <w:left w:val="none" w:sz="0" w:space="0" w:color="auto"/>
        <w:bottom w:val="none" w:sz="0" w:space="0" w:color="auto"/>
        <w:right w:val="none" w:sz="0" w:space="0" w:color="auto"/>
      </w:divBdr>
    </w:div>
    <w:div w:id="1937904897">
      <w:bodyDiv w:val="1"/>
      <w:marLeft w:val="0"/>
      <w:marRight w:val="0"/>
      <w:marTop w:val="0"/>
      <w:marBottom w:val="0"/>
      <w:divBdr>
        <w:top w:val="none" w:sz="0" w:space="0" w:color="auto"/>
        <w:left w:val="none" w:sz="0" w:space="0" w:color="auto"/>
        <w:bottom w:val="none" w:sz="0" w:space="0" w:color="auto"/>
        <w:right w:val="none" w:sz="0" w:space="0" w:color="auto"/>
      </w:divBdr>
    </w:div>
    <w:div w:id="2002200956">
      <w:bodyDiv w:val="1"/>
      <w:marLeft w:val="0"/>
      <w:marRight w:val="0"/>
      <w:marTop w:val="0"/>
      <w:marBottom w:val="0"/>
      <w:divBdr>
        <w:top w:val="none" w:sz="0" w:space="0" w:color="auto"/>
        <w:left w:val="none" w:sz="0" w:space="0" w:color="auto"/>
        <w:bottom w:val="none" w:sz="0" w:space="0" w:color="auto"/>
        <w:right w:val="none" w:sz="0" w:space="0" w:color="auto"/>
      </w:divBdr>
    </w:div>
    <w:div w:id="2020623404">
      <w:bodyDiv w:val="1"/>
      <w:marLeft w:val="0"/>
      <w:marRight w:val="0"/>
      <w:marTop w:val="0"/>
      <w:marBottom w:val="0"/>
      <w:divBdr>
        <w:top w:val="none" w:sz="0" w:space="0" w:color="auto"/>
        <w:left w:val="none" w:sz="0" w:space="0" w:color="auto"/>
        <w:bottom w:val="none" w:sz="0" w:space="0" w:color="auto"/>
        <w:right w:val="none" w:sz="0" w:space="0" w:color="auto"/>
      </w:divBdr>
    </w:div>
    <w:div w:id="2029260115">
      <w:bodyDiv w:val="1"/>
      <w:marLeft w:val="0"/>
      <w:marRight w:val="0"/>
      <w:marTop w:val="0"/>
      <w:marBottom w:val="0"/>
      <w:divBdr>
        <w:top w:val="none" w:sz="0" w:space="0" w:color="auto"/>
        <w:left w:val="none" w:sz="0" w:space="0" w:color="auto"/>
        <w:bottom w:val="none" w:sz="0" w:space="0" w:color="auto"/>
        <w:right w:val="none" w:sz="0" w:space="0" w:color="auto"/>
      </w:divBdr>
    </w:div>
    <w:div w:id="2041661473">
      <w:bodyDiv w:val="1"/>
      <w:marLeft w:val="0"/>
      <w:marRight w:val="0"/>
      <w:marTop w:val="0"/>
      <w:marBottom w:val="0"/>
      <w:divBdr>
        <w:top w:val="none" w:sz="0" w:space="0" w:color="auto"/>
        <w:left w:val="none" w:sz="0" w:space="0" w:color="auto"/>
        <w:bottom w:val="none" w:sz="0" w:space="0" w:color="auto"/>
        <w:right w:val="none" w:sz="0" w:space="0" w:color="auto"/>
      </w:divBdr>
    </w:div>
    <w:div w:id="2072730726">
      <w:bodyDiv w:val="1"/>
      <w:marLeft w:val="0"/>
      <w:marRight w:val="0"/>
      <w:marTop w:val="0"/>
      <w:marBottom w:val="0"/>
      <w:divBdr>
        <w:top w:val="none" w:sz="0" w:space="0" w:color="auto"/>
        <w:left w:val="none" w:sz="0" w:space="0" w:color="auto"/>
        <w:bottom w:val="none" w:sz="0" w:space="0" w:color="auto"/>
        <w:right w:val="none" w:sz="0" w:space="0" w:color="auto"/>
      </w:divBdr>
    </w:div>
    <w:div w:id="2095736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zsoles.ta.gov.lv"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asts@sks.lv"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zsoles.ta.gov.lv" TargetMode="External"/><Relationship Id="rId5" Type="http://schemas.openxmlformats.org/officeDocument/2006/relationships/footnotes" Target="footnotes.xml"/><Relationship Id="rId10" Type="http://schemas.openxmlformats.org/officeDocument/2006/relationships/hyperlink" Target="http://www.vestnesis.lv" TargetMode="External"/><Relationship Id="rId4" Type="http://schemas.openxmlformats.org/officeDocument/2006/relationships/webSettings" Target="webSettings.xml"/><Relationship Id="rId9" Type="http://schemas.openxmlformats.org/officeDocument/2006/relationships/hyperlink" Target="https://izsoles.ta.gov.l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772</TotalTime>
  <Pages>6</Pages>
  <Words>2645</Words>
  <Characters>15079</Characters>
  <Application>Microsoft Office Word</Application>
  <DocSecurity>0</DocSecurity>
  <Lines>125</Lines>
  <Paragraphs>35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17689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Gunt_ja</dc:creator>
  <cp:lastModifiedBy>Laura Damberga</cp:lastModifiedBy>
  <cp:revision>193</cp:revision>
  <cp:lastPrinted>2021-02-22T13:04:00Z</cp:lastPrinted>
  <dcterms:created xsi:type="dcterms:W3CDTF">2017-08-18T07:17:00Z</dcterms:created>
  <dcterms:modified xsi:type="dcterms:W3CDTF">2026-03-02T15:20:00Z</dcterms:modified>
</cp:coreProperties>
</file>