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92F2C" w14:textId="77777777" w:rsidR="00F0630A" w:rsidRPr="00363A68" w:rsidRDefault="00F0630A" w:rsidP="00363A68">
      <w:pPr>
        <w:jc w:val="both"/>
        <w:rPr>
          <w:lang w:val="lv-LV"/>
        </w:rPr>
      </w:pPr>
    </w:p>
    <w:p w14:paraId="62739CE0" w14:textId="77777777" w:rsidR="00720845" w:rsidRPr="00363A68" w:rsidRDefault="00720845" w:rsidP="00363A68">
      <w:pPr>
        <w:jc w:val="both"/>
        <w:rPr>
          <w:lang w:val="lv-LV"/>
        </w:rPr>
      </w:pPr>
    </w:p>
    <w:p w14:paraId="0B476BD8" w14:textId="77777777" w:rsidR="00444083" w:rsidRPr="00363A68" w:rsidRDefault="00444083" w:rsidP="00363A68">
      <w:pPr>
        <w:jc w:val="both"/>
        <w:rPr>
          <w:lang w:val="lv-LV"/>
        </w:rPr>
      </w:pPr>
    </w:p>
    <w:p w14:paraId="08561AD0" w14:textId="51C15CA1" w:rsidR="00720845" w:rsidRPr="00363A68" w:rsidRDefault="00444083" w:rsidP="00363A68">
      <w:pPr>
        <w:jc w:val="center"/>
        <w:rPr>
          <w:lang w:val="lv-LV"/>
        </w:rPr>
      </w:pPr>
      <w:r w:rsidRPr="00363A68">
        <w:rPr>
          <w:lang w:val="lv-LV"/>
        </w:rPr>
        <w:t>Kuldīgā</w:t>
      </w:r>
    </w:p>
    <w:p w14:paraId="02CD3CD0" w14:textId="77777777" w:rsidR="00720845" w:rsidRPr="00D83CF6" w:rsidRDefault="00720845" w:rsidP="00363A68">
      <w:pPr>
        <w:jc w:val="right"/>
        <w:rPr>
          <w:iCs/>
          <w:smallCaps/>
          <w:lang w:val="lv-LV"/>
        </w:rPr>
      </w:pPr>
      <w:r w:rsidRPr="00D83CF6">
        <w:rPr>
          <w:iCs/>
          <w:smallCaps/>
          <w:lang w:val="lv-LV"/>
        </w:rPr>
        <w:t>Apstiprināts</w:t>
      </w:r>
    </w:p>
    <w:p w14:paraId="16A2B169" w14:textId="6A9DB889" w:rsidR="00720845" w:rsidRPr="00D83CF6" w:rsidRDefault="00AB4906" w:rsidP="00363A68">
      <w:pPr>
        <w:jc w:val="right"/>
        <w:rPr>
          <w:iCs/>
          <w:lang w:val="lv-LV"/>
        </w:rPr>
      </w:pPr>
      <w:r w:rsidRPr="00D83CF6">
        <w:rPr>
          <w:iCs/>
          <w:lang w:val="lv-LV"/>
        </w:rPr>
        <w:t>a</w:t>
      </w:r>
      <w:r w:rsidR="00720845" w:rsidRPr="00D83CF6">
        <w:rPr>
          <w:iCs/>
          <w:lang w:val="lv-LV"/>
        </w:rPr>
        <w:t xml:space="preserve">r Kuldīgas novada </w:t>
      </w:r>
      <w:r w:rsidR="00E355F1" w:rsidRPr="00D83CF6">
        <w:rPr>
          <w:iCs/>
          <w:lang w:val="lv-LV"/>
        </w:rPr>
        <w:t>d</w:t>
      </w:r>
      <w:r w:rsidR="00720845" w:rsidRPr="00D83CF6">
        <w:rPr>
          <w:iCs/>
          <w:lang w:val="lv-LV"/>
        </w:rPr>
        <w:t>omes</w:t>
      </w:r>
    </w:p>
    <w:p w14:paraId="7A7CC550" w14:textId="3F561109" w:rsidR="00720845" w:rsidRPr="00D83CF6" w:rsidRDefault="00720845" w:rsidP="00363A68">
      <w:pPr>
        <w:jc w:val="right"/>
        <w:rPr>
          <w:iCs/>
          <w:lang w:val="pl-PL"/>
        </w:rPr>
      </w:pPr>
      <w:r w:rsidRPr="00D83CF6">
        <w:rPr>
          <w:iCs/>
          <w:lang w:val="pl-PL"/>
        </w:rPr>
        <w:t>20</w:t>
      </w:r>
      <w:r w:rsidR="00E355F1" w:rsidRPr="00D83CF6">
        <w:rPr>
          <w:iCs/>
          <w:lang w:val="pl-PL"/>
        </w:rPr>
        <w:t>2</w:t>
      </w:r>
      <w:r w:rsidR="001338A5">
        <w:rPr>
          <w:iCs/>
          <w:lang w:val="pl-PL"/>
        </w:rPr>
        <w:t>5</w:t>
      </w:r>
      <w:r w:rsidRPr="00D83CF6">
        <w:rPr>
          <w:iCs/>
          <w:lang w:val="pl-PL"/>
        </w:rPr>
        <w:t xml:space="preserve">. gada </w:t>
      </w:r>
      <w:r w:rsidR="00FC27AD">
        <w:rPr>
          <w:iCs/>
          <w:lang w:val="pl-PL"/>
        </w:rPr>
        <w:t>18. decembra</w:t>
      </w:r>
      <w:r w:rsidRPr="00D83CF6">
        <w:rPr>
          <w:iCs/>
          <w:lang w:val="pl-PL"/>
        </w:rPr>
        <w:t xml:space="preserve"> sēdes lēmumu</w:t>
      </w:r>
    </w:p>
    <w:p w14:paraId="1FAA7970" w14:textId="6EEF763F" w:rsidR="00720845" w:rsidRPr="00D83CF6" w:rsidRDefault="00444083" w:rsidP="00363A68">
      <w:pPr>
        <w:jc w:val="right"/>
        <w:rPr>
          <w:iCs/>
          <w:lang w:val="pl-PL"/>
        </w:rPr>
      </w:pPr>
      <w:r w:rsidRPr="00D83CF6">
        <w:rPr>
          <w:iCs/>
          <w:lang w:val="pl-PL"/>
        </w:rPr>
        <w:t>(</w:t>
      </w:r>
      <w:r w:rsidR="00110BF3" w:rsidRPr="00D83CF6">
        <w:rPr>
          <w:iCs/>
          <w:lang w:val="pl-PL"/>
        </w:rPr>
        <w:t>prot. Nr.</w:t>
      </w:r>
      <w:r w:rsidRPr="00D83CF6">
        <w:rPr>
          <w:iCs/>
          <w:lang w:val="pl-PL"/>
        </w:rPr>
        <w:t> </w:t>
      </w:r>
      <w:r w:rsidR="007E5E93">
        <w:rPr>
          <w:iCs/>
          <w:lang w:val="pl-PL"/>
        </w:rPr>
        <w:t>18</w:t>
      </w:r>
      <w:r w:rsidR="00110BF3" w:rsidRPr="00D83CF6">
        <w:rPr>
          <w:iCs/>
          <w:lang w:val="pl-PL"/>
        </w:rPr>
        <w:t>,</w:t>
      </w:r>
      <w:r w:rsidR="00720845" w:rsidRPr="00D83CF6">
        <w:rPr>
          <w:iCs/>
          <w:lang w:val="pl-PL"/>
        </w:rPr>
        <w:t xml:space="preserve"> p.</w:t>
      </w:r>
      <w:r w:rsidR="00C308EA" w:rsidRPr="00D83CF6">
        <w:rPr>
          <w:iCs/>
          <w:lang w:val="pl-PL"/>
        </w:rPr>
        <w:t> </w:t>
      </w:r>
      <w:r w:rsidR="007E5E93">
        <w:rPr>
          <w:iCs/>
          <w:lang w:val="pl-PL"/>
        </w:rPr>
        <w:t>59</w:t>
      </w:r>
      <w:r w:rsidRPr="00D83CF6">
        <w:rPr>
          <w:iCs/>
          <w:lang w:val="pl-PL"/>
        </w:rPr>
        <w:t>)</w:t>
      </w:r>
    </w:p>
    <w:p w14:paraId="6A017C66" w14:textId="77777777" w:rsidR="00720845" w:rsidRPr="00D83CF6" w:rsidRDefault="00720845" w:rsidP="00363A68">
      <w:pPr>
        <w:jc w:val="both"/>
        <w:rPr>
          <w:lang w:val="pl-PL"/>
        </w:rPr>
      </w:pPr>
    </w:p>
    <w:p w14:paraId="1860C9D9" w14:textId="77777777" w:rsidR="00A61301" w:rsidRDefault="00A61301" w:rsidP="00A61301">
      <w:pPr>
        <w:jc w:val="center"/>
        <w:rPr>
          <w:rFonts w:eastAsia="Calibri"/>
          <w:b/>
          <w:color w:val="000000"/>
          <w:sz w:val="28"/>
          <w:szCs w:val="28"/>
          <w:lang w:val="lv-LV" w:eastAsia="en-US"/>
        </w:rPr>
      </w:pPr>
      <w:r w:rsidRPr="005E263E">
        <w:rPr>
          <w:rFonts w:eastAsia="Calibri"/>
          <w:b/>
          <w:color w:val="000000"/>
          <w:sz w:val="28"/>
          <w:szCs w:val="28"/>
          <w:lang w:val="lv-LV" w:eastAsia="en-US"/>
        </w:rPr>
        <w:t xml:space="preserve">Kuldīgas novada pašvaldības iestādes </w:t>
      </w:r>
    </w:p>
    <w:p w14:paraId="542C5B47" w14:textId="77777777" w:rsidR="00A61301" w:rsidRPr="005E263E" w:rsidRDefault="00A61301" w:rsidP="00A61301">
      <w:pPr>
        <w:jc w:val="center"/>
        <w:rPr>
          <w:rFonts w:eastAsia="Calibri"/>
          <w:b/>
          <w:color w:val="000000"/>
          <w:sz w:val="28"/>
          <w:szCs w:val="28"/>
          <w:lang w:val="lv-LV" w:eastAsia="en-US"/>
        </w:rPr>
      </w:pPr>
      <w:r w:rsidRPr="005E263E">
        <w:rPr>
          <w:rFonts w:eastAsia="Calibri"/>
          <w:b/>
          <w:color w:val="000000"/>
          <w:sz w:val="28"/>
          <w:szCs w:val="28"/>
          <w:lang w:val="lv-LV" w:eastAsia="en-US"/>
        </w:rPr>
        <w:t>“Kuldīgas Galvenā bibliotēka”</w:t>
      </w:r>
    </w:p>
    <w:p w14:paraId="44B69DA4" w14:textId="72DAC78F" w:rsidR="00A61301" w:rsidRDefault="00A61301" w:rsidP="00A61301">
      <w:pPr>
        <w:jc w:val="center"/>
        <w:rPr>
          <w:rFonts w:eastAsia="Calibri"/>
          <w:b/>
          <w:caps/>
          <w:color w:val="000000"/>
          <w:sz w:val="28"/>
          <w:szCs w:val="28"/>
          <w:lang w:val="lv-LV" w:eastAsia="en-US"/>
        </w:rPr>
      </w:pPr>
      <w:r w:rsidRPr="00872E59">
        <w:rPr>
          <w:rFonts w:eastAsia="Calibri"/>
          <w:b/>
          <w:caps/>
          <w:color w:val="000000"/>
          <w:sz w:val="28"/>
          <w:szCs w:val="28"/>
          <w:lang w:val="lv-LV" w:eastAsia="en-US"/>
        </w:rPr>
        <w:t>nolikums</w:t>
      </w:r>
    </w:p>
    <w:p w14:paraId="4E26B315" w14:textId="77777777" w:rsidR="00C45428" w:rsidRDefault="00C45428" w:rsidP="00A61301">
      <w:pPr>
        <w:jc w:val="center"/>
        <w:rPr>
          <w:rFonts w:eastAsia="Calibri"/>
          <w:b/>
          <w:caps/>
          <w:color w:val="000000"/>
          <w:sz w:val="28"/>
          <w:szCs w:val="28"/>
          <w:lang w:val="lv-LV" w:eastAsia="en-US"/>
        </w:rPr>
      </w:pPr>
    </w:p>
    <w:p w14:paraId="2CCA772B"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I. Vispārīgie jautājumi</w:t>
      </w:r>
    </w:p>
    <w:p w14:paraId="6E4A773F" w14:textId="05A98619" w:rsidR="00A61301" w:rsidRDefault="00A61301" w:rsidP="00A61301">
      <w:pPr>
        <w:pStyle w:val="ListParagraph"/>
        <w:numPr>
          <w:ilvl w:val="0"/>
          <w:numId w:val="14"/>
        </w:numPr>
        <w:spacing w:line="276" w:lineRule="auto"/>
        <w:jc w:val="both"/>
        <w:rPr>
          <w:rFonts w:eastAsia="Calibri"/>
          <w:color w:val="000000"/>
          <w:lang w:val="lv-LV" w:eastAsia="en-US"/>
        </w:rPr>
      </w:pPr>
      <w:r>
        <w:rPr>
          <w:rFonts w:eastAsia="Calibri"/>
          <w:color w:val="000000"/>
          <w:lang w:val="lv-LV" w:eastAsia="en-US"/>
        </w:rPr>
        <w:t xml:space="preserve">Kuldīgas novada pašvaldības iestāde </w:t>
      </w:r>
      <w:r w:rsidRPr="005E263E">
        <w:rPr>
          <w:rFonts w:eastAsia="Calibri"/>
          <w:color w:val="000000"/>
          <w:lang w:val="lv-LV" w:eastAsia="en-US"/>
        </w:rPr>
        <w:t>„Kuldīgas Galvenā</w:t>
      </w:r>
      <w:r w:rsidRPr="00363A68">
        <w:rPr>
          <w:rFonts w:eastAsia="Calibri"/>
          <w:color w:val="000000"/>
          <w:lang w:val="lv-LV" w:eastAsia="en-US"/>
        </w:rPr>
        <w:t xml:space="preserve"> </w:t>
      </w:r>
      <w:r w:rsidRPr="005E263E">
        <w:rPr>
          <w:rFonts w:eastAsia="Calibri"/>
          <w:color w:val="000000"/>
          <w:lang w:val="lv-LV" w:eastAsia="en-US"/>
        </w:rPr>
        <w:t>bibliotēka”</w:t>
      </w:r>
      <w:r w:rsidRPr="00363A68">
        <w:rPr>
          <w:rFonts w:eastAsia="Calibri"/>
          <w:color w:val="000000"/>
          <w:lang w:val="lv-LV" w:eastAsia="en-US"/>
        </w:rPr>
        <w:t xml:space="preserve"> (turpmāk </w:t>
      </w:r>
      <w:r w:rsidR="00B73C83">
        <w:rPr>
          <w:rFonts w:eastAsia="Calibri"/>
          <w:color w:val="000000"/>
          <w:lang w:val="lv-LV" w:eastAsia="en-US"/>
        </w:rPr>
        <w:t>–</w:t>
      </w:r>
      <w:r>
        <w:rPr>
          <w:rFonts w:eastAsia="Calibri"/>
          <w:color w:val="000000"/>
          <w:lang w:val="lv-LV" w:eastAsia="en-US"/>
        </w:rPr>
        <w:t xml:space="preserve"> </w:t>
      </w:r>
      <w:r w:rsidRPr="00363A68">
        <w:rPr>
          <w:rFonts w:eastAsia="Calibri"/>
          <w:color w:val="000000"/>
          <w:lang w:val="lv-LV" w:eastAsia="en-US"/>
        </w:rPr>
        <w:t xml:space="preserve">Bibliotēka) ir Kuldīgas novada domes (turpmāk </w:t>
      </w:r>
      <w:r w:rsidR="00B73C83">
        <w:rPr>
          <w:rFonts w:eastAsia="Calibri"/>
          <w:color w:val="000000"/>
          <w:lang w:val="lv-LV" w:eastAsia="en-US"/>
        </w:rPr>
        <w:t>–</w:t>
      </w:r>
      <w:r w:rsidRPr="00363A68">
        <w:rPr>
          <w:rFonts w:eastAsia="Calibri"/>
          <w:color w:val="000000"/>
          <w:lang w:val="lv-LV" w:eastAsia="en-US"/>
        </w:rPr>
        <w:t xml:space="preserve"> </w:t>
      </w:r>
      <w:r w:rsidRPr="005E263E">
        <w:rPr>
          <w:rFonts w:eastAsia="Calibri"/>
          <w:color w:val="000000"/>
          <w:lang w:val="lv-LV" w:eastAsia="en-US"/>
        </w:rPr>
        <w:t>Dome) izveidota un padotībā esoša pašvaldības iestāde, kura darbojas</w:t>
      </w:r>
      <w:r w:rsidRPr="00363A68">
        <w:rPr>
          <w:rFonts w:eastAsia="Calibri"/>
          <w:color w:val="000000"/>
          <w:lang w:val="lv-LV" w:eastAsia="en-US"/>
        </w:rPr>
        <w:t xml:space="preserve"> </w:t>
      </w:r>
      <w:r w:rsidRPr="005E263E">
        <w:rPr>
          <w:rFonts w:eastAsia="Calibri"/>
          <w:color w:val="000000"/>
          <w:lang w:val="lv-LV" w:eastAsia="en-US"/>
        </w:rPr>
        <w:t xml:space="preserve">saskaņā ar Bibliotēku likumu, citiem ārējiem normatīvajiem aktiem un </w:t>
      </w:r>
      <w:r>
        <w:rPr>
          <w:rFonts w:eastAsia="Calibri"/>
          <w:color w:val="000000"/>
          <w:lang w:val="lv-LV" w:eastAsia="en-US"/>
        </w:rPr>
        <w:t>Bibliotēkas</w:t>
      </w:r>
      <w:r w:rsidRPr="005E263E">
        <w:rPr>
          <w:rFonts w:eastAsia="Calibri"/>
          <w:color w:val="000000"/>
          <w:lang w:val="lv-LV" w:eastAsia="en-US"/>
        </w:rPr>
        <w:t xml:space="preserve"> nolikumu (turpmāk – Nolikums) un Domes lēmumiem.</w:t>
      </w:r>
    </w:p>
    <w:p w14:paraId="39CDA8CB" w14:textId="4686F148" w:rsidR="00A61301" w:rsidRDefault="00A61301" w:rsidP="00A61301">
      <w:pPr>
        <w:pStyle w:val="ListParagraph"/>
        <w:numPr>
          <w:ilvl w:val="0"/>
          <w:numId w:val="14"/>
        </w:numPr>
        <w:spacing w:line="276" w:lineRule="auto"/>
        <w:jc w:val="both"/>
        <w:rPr>
          <w:rFonts w:eastAsia="Calibri"/>
          <w:color w:val="000000"/>
          <w:lang w:val="lv-LV" w:eastAsia="en-US"/>
        </w:rPr>
      </w:pPr>
      <w:r w:rsidRPr="00363A68">
        <w:rPr>
          <w:rFonts w:eastAsia="Calibri"/>
          <w:color w:val="000000"/>
          <w:lang w:val="lv-LV" w:eastAsia="en-US"/>
        </w:rPr>
        <w:t>Bibliotēkai ir sava veidlapa un zīmogs ar Kuldīgas novada pašvaldības</w:t>
      </w:r>
      <w:r w:rsidR="00774755">
        <w:rPr>
          <w:rFonts w:eastAsia="Calibri"/>
          <w:color w:val="000000"/>
          <w:lang w:val="lv-LV" w:eastAsia="en-US"/>
        </w:rPr>
        <w:t xml:space="preserve"> (turpmāk – pašvaldība) </w:t>
      </w:r>
      <w:r w:rsidRPr="00363A68">
        <w:rPr>
          <w:rFonts w:eastAsia="Calibri"/>
          <w:color w:val="000000"/>
          <w:lang w:val="lv-LV" w:eastAsia="en-US"/>
        </w:rPr>
        <w:t xml:space="preserve"> ģerboņa attēlu un </w:t>
      </w:r>
      <w:r w:rsidRPr="005E263E">
        <w:rPr>
          <w:rFonts w:eastAsia="Calibri"/>
          <w:color w:val="000000"/>
          <w:lang w:val="lv-LV" w:eastAsia="en-US"/>
        </w:rPr>
        <w:t>nosaukumu, noteikta parauga veidlapa.</w:t>
      </w:r>
    </w:p>
    <w:p w14:paraId="21D145CB" w14:textId="2C058FEA" w:rsidR="00A61301" w:rsidRDefault="00A61301" w:rsidP="00A61301">
      <w:pPr>
        <w:pStyle w:val="ListParagraph"/>
        <w:numPr>
          <w:ilvl w:val="0"/>
          <w:numId w:val="14"/>
        </w:numPr>
        <w:spacing w:line="276" w:lineRule="auto"/>
        <w:jc w:val="both"/>
        <w:rPr>
          <w:rFonts w:eastAsia="Calibri"/>
          <w:color w:val="000000"/>
          <w:lang w:val="lv-LV" w:eastAsia="en-US"/>
        </w:rPr>
      </w:pPr>
      <w:r w:rsidRPr="00363A68">
        <w:rPr>
          <w:rFonts w:eastAsia="Calibri"/>
          <w:color w:val="000000"/>
          <w:lang w:val="lv-LV" w:eastAsia="en-US"/>
        </w:rPr>
        <w:t xml:space="preserve">Bibliotēka ir reģistrēta </w:t>
      </w:r>
      <w:r w:rsidRPr="004A3E24">
        <w:rPr>
          <w:rFonts w:eastAsia="Calibri"/>
          <w:lang w:val="lv-LV" w:eastAsia="en-US"/>
        </w:rPr>
        <w:t>kā Kuldīgas novada pašvaldība</w:t>
      </w:r>
      <w:r w:rsidR="00B73C83" w:rsidRPr="004A3E24">
        <w:rPr>
          <w:rFonts w:eastAsia="Calibri"/>
          <w:lang w:val="lv-LV" w:eastAsia="en-US"/>
        </w:rPr>
        <w:t>s administrācijas</w:t>
      </w:r>
      <w:r w:rsidRPr="004A3E24">
        <w:rPr>
          <w:rFonts w:eastAsia="Calibri"/>
          <w:lang w:val="lv-LV" w:eastAsia="en-US"/>
        </w:rPr>
        <w:t xml:space="preserve"> struktūrvienība.</w:t>
      </w:r>
    </w:p>
    <w:p w14:paraId="746F529C" w14:textId="43E6F7CB" w:rsidR="00A61301" w:rsidRDefault="00A61301" w:rsidP="00A61301">
      <w:pPr>
        <w:pStyle w:val="ListParagraph"/>
        <w:numPr>
          <w:ilvl w:val="0"/>
          <w:numId w:val="14"/>
        </w:numPr>
        <w:spacing w:line="276" w:lineRule="auto"/>
        <w:jc w:val="both"/>
        <w:rPr>
          <w:rFonts w:eastAsia="Calibri"/>
          <w:color w:val="000000"/>
          <w:lang w:val="lv-LV" w:eastAsia="en-US"/>
        </w:rPr>
      </w:pPr>
      <w:r w:rsidRPr="00363A68">
        <w:rPr>
          <w:rFonts w:eastAsia="Calibri"/>
          <w:color w:val="000000"/>
          <w:lang w:val="lv-LV" w:eastAsia="en-US"/>
        </w:rPr>
        <w:t xml:space="preserve">Bibliotēkas grāmatvedības kārtošanu centralizēti nodrošina </w:t>
      </w:r>
      <w:r>
        <w:rPr>
          <w:rFonts w:eastAsia="Calibri"/>
          <w:color w:val="000000"/>
          <w:lang w:val="lv-LV" w:eastAsia="en-US"/>
        </w:rPr>
        <w:t>pašvaldība.</w:t>
      </w:r>
    </w:p>
    <w:p w14:paraId="6DC13104"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363A68">
        <w:rPr>
          <w:rFonts w:eastAsia="Calibri"/>
          <w:color w:val="000000"/>
          <w:lang w:val="lv-LV" w:eastAsia="en-US"/>
        </w:rPr>
        <w:t xml:space="preserve">Bibliotēka organizē savu lietvedību atbilstoši normatīvajos aktos, Domes lēmumos un šajā </w:t>
      </w:r>
      <w:r w:rsidRPr="005E263E">
        <w:rPr>
          <w:rFonts w:eastAsia="Calibri"/>
          <w:color w:val="000000"/>
          <w:lang w:val="lv-LV" w:eastAsia="en-US"/>
        </w:rPr>
        <w:t>nolikumā noteiktajām prasībām.</w:t>
      </w:r>
    </w:p>
    <w:p w14:paraId="27825A85" w14:textId="77777777" w:rsidR="00A61301" w:rsidRPr="00363A68" w:rsidRDefault="00A61301" w:rsidP="00A61301">
      <w:pPr>
        <w:pStyle w:val="ListParagraph"/>
        <w:numPr>
          <w:ilvl w:val="0"/>
          <w:numId w:val="14"/>
        </w:numPr>
        <w:spacing w:line="276" w:lineRule="auto"/>
        <w:jc w:val="both"/>
        <w:rPr>
          <w:rFonts w:eastAsia="Calibri"/>
          <w:color w:val="000000"/>
          <w:lang w:val="lv-LV" w:eastAsia="en-US"/>
        </w:rPr>
      </w:pPr>
      <w:r w:rsidRPr="00363A68">
        <w:rPr>
          <w:rFonts w:eastAsia="Calibri"/>
          <w:color w:val="000000"/>
          <w:lang w:val="lv-LV" w:eastAsia="en-US"/>
        </w:rPr>
        <w:t>Bibliotēkas adrese ir: 1905. gada iela 6, Kuldīga, Kuldīgas nov</w:t>
      </w:r>
      <w:r>
        <w:rPr>
          <w:rFonts w:eastAsia="Calibri"/>
          <w:color w:val="000000"/>
          <w:lang w:val="lv-LV" w:eastAsia="en-US"/>
        </w:rPr>
        <w:t>ads</w:t>
      </w:r>
      <w:r w:rsidRPr="00363A68">
        <w:rPr>
          <w:rFonts w:eastAsia="Calibri"/>
          <w:color w:val="000000"/>
          <w:lang w:val="lv-LV" w:eastAsia="en-US"/>
        </w:rPr>
        <w:t>, LV-3301.</w:t>
      </w:r>
    </w:p>
    <w:p w14:paraId="4ED761BA"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II. Bibliotēkas izveidošanas mērķis, uzdevumi un tiesības</w:t>
      </w:r>
    </w:p>
    <w:p w14:paraId="37CD0C5D"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31097">
        <w:rPr>
          <w:rFonts w:eastAsia="Calibri"/>
          <w:color w:val="000000"/>
          <w:lang w:val="lv-LV" w:eastAsia="en-US"/>
        </w:rPr>
        <w:t xml:space="preserve">Bibliotēkas mērķis, īstenojot pašvaldības funkcijas likumā noteiktajā kārtībā, veikt pasaules </w:t>
      </w:r>
      <w:r w:rsidRPr="005E263E">
        <w:rPr>
          <w:rFonts w:eastAsia="Calibri"/>
          <w:color w:val="000000"/>
          <w:lang w:val="lv-LV" w:eastAsia="en-US"/>
        </w:rPr>
        <w:t>kultūras mantojuma — iespieddarbu, elektronisko izdevumu, rokrakstu un citu dokumentu</w:t>
      </w:r>
      <w:r w:rsidRPr="00F31097">
        <w:rPr>
          <w:rFonts w:eastAsia="Calibri"/>
          <w:color w:val="000000"/>
          <w:lang w:val="lv-LV" w:eastAsia="en-US"/>
        </w:rPr>
        <w:t xml:space="preserve"> </w:t>
      </w:r>
      <w:r w:rsidRPr="005E263E">
        <w:rPr>
          <w:rFonts w:eastAsia="Calibri"/>
          <w:color w:val="000000"/>
          <w:lang w:val="lv-LV" w:eastAsia="en-US"/>
        </w:rPr>
        <w:t xml:space="preserve">— uzkrāšanu, sistematizēšanu, kataloģizēšanu, </w:t>
      </w:r>
      <w:proofErr w:type="spellStart"/>
      <w:r w:rsidRPr="005E263E">
        <w:rPr>
          <w:rFonts w:eastAsia="Calibri"/>
          <w:color w:val="000000"/>
          <w:lang w:val="lv-LV" w:eastAsia="en-US"/>
        </w:rPr>
        <w:t>bibliografēšanu</w:t>
      </w:r>
      <w:proofErr w:type="spellEnd"/>
      <w:r w:rsidRPr="005E263E">
        <w:rPr>
          <w:rFonts w:eastAsia="Calibri"/>
          <w:color w:val="000000"/>
          <w:lang w:val="lv-LV" w:eastAsia="en-US"/>
        </w:rPr>
        <w:t xml:space="preserve"> un saglabāšanu; nodrošināt</w:t>
      </w:r>
      <w:r w:rsidRPr="00F31097">
        <w:rPr>
          <w:rFonts w:eastAsia="Calibri"/>
          <w:color w:val="000000"/>
          <w:lang w:val="lv-LV" w:eastAsia="en-US"/>
        </w:rPr>
        <w:t xml:space="preserve"> </w:t>
      </w:r>
      <w:r w:rsidRPr="005E263E">
        <w:rPr>
          <w:rFonts w:eastAsia="Calibri"/>
          <w:color w:val="000000"/>
          <w:lang w:val="lv-LV" w:eastAsia="en-US"/>
        </w:rPr>
        <w:t>bibliotēkas krājumā esošās informācijas publisku pieejamību un izmantošanu; nodrošināt</w:t>
      </w:r>
      <w:r w:rsidRPr="00F31097">
        <w:rPr>
          <w:rFonts w:eastAsia="Calibri"/>
          <w:color w:val="000000"/>
          <w:lang w:val="lv-LV" w:eastAsia="en-US"/>
        </w:rPr>
        <w:t xml:space="preserve"> </w:t>
      </w:r>
      <w:r w:rsidRPr="005E263E">
        <w:rPr>
          <w:rFonts w:eastAsia="Calibri"/>
          <w:color w:val="000000"/>
          <w:lang w:val="lv-LV" w:eastAsia="en-US"/>
        </w:rPr>
        <w:t>vietējas nozīmes kultūras mantojuma saglabāšanu; veicināt lasīšanu bērnu un jauniešu vidū;</w:t>
      </w:r>
      <w:r w:rsidRPr="00F31097">
        <w:rPr>
          <w:rFonts w:eastAsia="Calibri"/>
          <w:color w:val="000000"/>
          <w:lang w:val="lv-LV" w:eastAsia="en-US"/>
        </w:rPr>
        <w:t xml:space="preserve"> </w:t>
      </w:r>
      <w:r w:rsidRPr="005E263E">
        <w:rPr>
          <w:rFonts w:eastAsia="Calibri"/>
          <w:color w:val="000000"/>
          <w:lang w:val="lv-LV" w:eastAsia="en-US"/>
        </w:rPr>
        <w:t xml:space="preserve">sniegt atbalstu iedzīvotājiem jauno informācijas komunikāciju tehnoloģiju apguvē un </w:t>
      </w:r>
      <w:proofErr w:type="spellStart"/>
      <w:r w:rsidRPr="005E263E">
        <w:rPr>
          <w:rFonts w:eastAsia="Calibri"/>
          <w:color w:val="000000"/>
          <w:lang w:val="lv-LV" w:eastAsia="en-US"/>
        </w:rPr>
        <w:t>epakalpojumu</w:t>
      </w:r>
      <w:proofErr w:type="spellEnd"/>
      <w:r w:rsidRPr="005E263E">
        <w:rPr>
          <w:rFonts w:eastAsia="Calibri"/>
          <w:color w:val="000000"/>
          <w:lang w:val="lv-LV" w:eastAsia="en-US"/>
        </w:rPr>
        <w:t xml:space="preserve"> izmantošanā; nodrošināt bibliotēkas pakalpojumu sniegšanu.</w:t>
      </w:r>
    </w:p>
    <w:p w14:paraId="506025EC" w14:textId="77777777" w:rsidR="00A61301" w:rsidRPr="00F31097" w:rsidRDefault="00A61301" w:rsidP="00A61301">
      <w:pPr>
        <w:pStyle w:val="ListParagraph"/>
        <w:numPr>
          <w:ilvl w:val="0"/>
          <w:numId w:val="14"/>
        </w:numPr>
        <w:spacing w:line="276" w:lineRule="auto"/>
        <w:jc w:val="both"/>
        <w:rPr>
          <w:rFonts w:eastAsia="Calibri"/>
          <w:color w:val="000000"/>
          <w:lang w:val="lv-LV" w:eastAsia="en-US"/>
        </w:rPr>
      </w:pPr>
      <w:r w:rsidRPr="00F31097">
        <w:rPr>
          <w:rFonts w:eastAsia="Calibri"/>
          <w:color w:val="000000"/>
          <w:lang w:val="lv-LV" w:eastAsia="en-US"/>
        </w:rPr>
        <w:t>Bibliotēkas uzdevumi ir:</w:t>
      </w:r>
    </w:p>
    <w:p w14:paraId="139BBC4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veikt bibliotēkas funkcijas;</w:t>
      </w:r>
    </w:p>
    <w:p w14:paraId="5892DF0F"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veikt reģiona galvenās bibliotēkas funkcijas Kuldīgas novadā;</w:t>
      </w:r>
    </w:p>
    <w:p w14:paraId="1584388A"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 xml:space="preserve">izstrādāt un īstenot pašvaldības un starptautiskus projektus un programmas, kas saistīti </w:t>
      </w:r>
      <w:r w:rsidRPr="005E263E">
        <w:rPr>
          <w:rFonts w:eastAsia="Calibri"/>
          <w:color w:val="000000"/>
          <w:lang w:val="lv-LV" w:eastAsia="en-US"/>
        </w:rPr>
        <w:t>ar noteikto mērķu sasniegšanu, bibliotēkas funkcijām un uzdevumu izpildi;</w:t>
      </w:r>
    </w:p>
    <w:p w14:paraId="0C79C3CD" w14:textId="77777777" w:rsidR="00A61301" w:rsidRPr="00B80A97"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veikt vienreizējus uzdevumus, kas Bibliotēkai uzdoti ar Domes lēmumiem.</w:t>
      </w:r>
    </w:p>
    <w:p w14:paraId="365955C2" w14:textId="77777777" w:rsidR="00A61301" w:rsidRPr="00B80A97" w:rsidRDefault="00A61301" w:rsidP="00A61301">
      <w:pPr>
        <w:pStyle w:val="ListParagraph"/>
        <w:numPr>
          <w:ilvl w:val="0"/>
          <w:numId w:val="14"/>
        </w:numPr>
        <w:spacing w:line="276" w:lineRule="auto"/>
        <w:jc w:val="both"/>
        <w:rPr>
          <w:rFonts w:eastAsia="Calibri"/>
          <w:color w:val="000000"/>
          <w:lang w:val="lv-LV" w:eastAsia="en-US"/>
        </w:rPr>
      </w:pPr>
      <w:r w:rsidRPr="00B80A97">
        <w:rPr>
          <w:rFonts w:eastAsia="Calibri"/>
          <w:color w:val="000000"/>
          <w:lang w:val="lv-LV" w:eastAsia="en-US"/>
        </w:rPr>
        <w:lastRenderedPageBreak/>
        <w:t>Lai izpildītu uzdevumus, Bibliotēka veic sekojošo:</w:t>
      </w:r>
    </w:p>
    <w:p w14:paraId="1C3BB57E"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nodrošina bibliotēkai nepieciešamo iespieddarbu un citu dokumentu komplektēšanu;</w:t>
      </w:r>
    </w:p>
    <w:p w14:paraId="39AE573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 xml:space="preserve">veic bibliotēkas krājuma organizēšanu (sistematizēšanu, kataloģizēšanu un </w:t>
      </w:r>
      <w:proofErr w:type="spellStart"/>
      <w:r w:rsidRPr="005E263E">
        <w:rPr>
          <w:rFonts w:eastAsia="Calibri"/>
          <w:color w:val="000000"/>
          <w:lang w:val="lv-LV" w:eastAsia="en-US"/>
        </w:rPr>
        <w:t>bibliografēšanu</w:t>
      </w:r>
      <w:proofErr w:type="spellEnd"/>
      <w:r w:rsidRPr="005E263E">
        <w:rPr>
          <w:rFonts w:eastAsia="Calibri"/>
          <w:color w:val="000000"/>
          <w:lang w:val="lv-LV" w:eastAsia="en-US"/>
        </w:rPr>
        <w:t>) un papildināšanu;</w:t>
      </w:r>
    </w:p>
    <w:p w14:paraId="7055053D"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B80A97">
        <w:rPr>
          <w:rFonts w:eastAsia="Calibri"/>
          <w:color w:val="000000"/>
          <w:lang w:val="lv-LV" w:eastAsia="en-US"/>
        </w:rPr>
        <w:t xml:space="preserve">nodrošina brīvu pieejamību Nacionālajam bibliotēku krājumam un informācijas </w:t>
      </w:r>
      <w:r w:rsidRPr="005E263E">
        <w:rPr>
          <w:rFonts w:eastAsia="Calibri"/>
          <w:color w:val="000000"/>
          <w:lang w:val="lv-LV" w:eastAsia="en-US"/>
        </w:rPr>
        <w:t>sistēmām;</w:t>
      </w:r>
    </w:p>
    <w:p w14:paraId="08B6E5B5"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 xml:space="preserve">nodrošina operatīvu un kvalitatīvu bibliotēku pakalpojumu sniegšanu bibliotēkas </w:t>
      </w:r>
      <w:r>
        <w:rPr>
          <w:rFonts w:eastAsia="Calibri"/>
          <w:color w:val="000000"/>
          <w:lang w:val="lv-LV" w:eastAsia="en-US"/>
        </w:rPr>
        <w:t>lietotājiem;</w:t>
      </w:r>
    </w:p>
    <w:p w14:paraId="6B96FDA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veic bibliotēkas darbinieku regulāru apmācību;</w:t>
      </w:r>
    </w:p>
    <w:p w14:paraId="1A8D287D"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 xml:space="preserve">sniedz Nacionālajam </w:t>
      </w:r>
      <w:proofErr w:type="spellStart"/>
      <w:r w:rsidRPr="00E21F58">
        <w:rPr>
          <w:rFonts w:eastAsia="Calibri"/>
          <w:color w:val="000000"/>
          <w:lang w:val="lv-LV" w:eastAsia="en-US"/>
        </w:rPr>
        <w:t>kopkatalogam</w:t>
      </w:r>
      <w:proofErr w:type="spellEnd"/>
      <w:r w:rsidRPr="00E21F58">
        <w:rPr>
          <w:rFonts w:eastAsia="Calibri"/>
          <w:color w:val="000000"/>
          <w:lang w:val="lv-LV" w:eastAsia="en-US"/>
        </w:rPr>
        <w:t xml:space="preserve"> nepieciešamās ziņas par bibliotēkas krājumu;</w:t>
      </w:r>
    </w:p>
    <w:p w14:paraId="345707F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 xml:space="preserve">rada iespēju bibliotēkas lietotājiem izmantot bibliotēku pakalpojumus neatkarīgi no </w:t>
      </w:r>
      <w:r w:rsidRPr="005E263E">
        <w:rPr>
          <w:rFonts w:eastAsia="Calibri"/>
          <w:color w:val="000000"/>
          <w:lang w:val="lv-LV" w:eastAsia="en-US"/>
        </w:rPr>
        <w:t>viņu dzimuma, vecuma, rases, tautības, fiziskā stāvokļa, dzīvesvietas un atrašanās vietas</w:t>
      </w:r>
      <w:r w:rsidRPr="00E21F58">
        <w:rPr>
          <w:rFonts w:eastAsia="Calibri"/>
          <w:color w:val="000000"/>
          <w:lang w:val="lv-LV" w:eastAsia="en-US"/>
        </w:rPr>
        <w:t xml:space="preserve"> </w:t>
      </w:r>
      <w:r w:rsidRPr="005E263E">
        <w:rPr>
          <w:rFonts w:eastAsia="Calibri"/>
          <w:color w:val="000000"/>
          <w:lang w:val="lv-LV" w:eastAsia="en-US"/>
        </w:rPr>
        <w:t>un citiem faktoriem, kā arī veidot atbilstošu bibliotēkas lietošanas aprīkojumu personām</w:t>
      </w:r>
      <w:r w:rsidRPr="00E21F58">
        <w:rPr>
          <w:rFonts w:eastAsia="Calibri"/>
          <w:color w:val="000000"/>
          <w:lang w:val="lv-LV" w:eastAsia="en-US"/>
        </w:rPr>
        <w:t xml:space="preserve"> </w:t>
      </w:r>
      <w:r w:rsidRPr="005E263E">
        <w:rPr>
          <w:rFonts w:eastAsia="Calibri"/>
          <w:color w:val="000000"/>
          <w:lang w:val="lv-LV" w:eastAsia="en-US"/>
        </w:rPr>
        <w:t>ar kustību un redzes traucējumiem;</w:t>
      </w:r>
    </w:p>
    <w:p w14:paraId="09D996A7"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 xml:space="preserve">iesaistās valsts starpbibliotēku abonementu un starptautisko starpbibliotēku abonementu </w:t>
      </w:r>
      <w:r w:rsidRPr="005E263E">
        <w:rPr>
          <w:rFonts w:eastAsia="Calibri"/>
          <w:color w:val="000000"/>
          <w:lang w:val="lv-LV" w:eastAsia="en-US"/>
        </w:rPr>
        <w:t>sistēmā;</w:t>
      </w:r>
    </w:p>
    <w:p w14:paraId="7B754B2C" w14:textId="77777777" w:rsidR="00A61301" w:rsidRDefault="00A61301"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 </w:t>
      </w:r>
      <w:r w:rsidRPr="00E21F58">
        <w:rPr>
          <w:rFonts w:eastAsia="Calibri"/>
          <w:color w:val="000000"/>
          <w:lang w:val="lv-LV" w:eastAsia="en-US"/>
        </w:rPr>
        <w:t>iepazīstina bibliotēkas lietotājus ar bibliotēkas lietošanas noteikumiem;</w:t>
      </w:r>
    </w:p>
    <w:p w14:paraId="5DD1D443"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rūpējas par bibliotēkas krājumā esošo reto grāmatu, rokrakstu, </w:t>
      </w:r>
      <w:proofErr w:type="spellStart"/>
      <w:r w:rsidRPr="00E21F58">
        <w:rPr>
          <w:rFonts w:eastAsia="Calibri"/>
          <w:color w:val="000000"/>
          <w:lang w:val="lv-LV" w:eastAsia="en-US"/>
        </w:rPr>
        <w:t>seniespiedumu</w:t>
      </w:r>
      <w:proofErr w:type="spellEnd"/>
      <w:r w:rsidRPr="00E21F58">
        <w:rPr>
          <w:rFonts w:eastAsia="Calibri"/>
          <w:color w:val="000000"/>
          <w:lang w:val="lv-LV" w:eastAsia="en-US"/>
        </w:rPr>
        <w:t xml:space="preserve"> </w:t>
      </w:r>
      <w:r w:rsidRPr="005E263E">
        <w:rPr>
          <w:rFonts w:eastAsia="Calibri"/>
          <w:color w:val="000000"/>
          <w:lang w:val="lv-LV" w:eastAsia="en-US"/>
        </w:rPr>
        <w:t>konservāciju un cita veida saglabāšanu, kā arī restaurāciju;</w:t>
      </w:r>
    </w:p>
    <w:p w14:paraId="55C90327"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rūpējas par jaunu informācijas tehnoloģiju ieviešanu bibliotēkā;</w:t>
      </w:r>
    </w:p>
    <w:p w14:paraId="1B8ACFD4"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nodrošina lietotāju apmācību darbam ar jaunajām informācijas tehnoloģijām un </w:t>
      </w:r>
      <w:proofErr w:type="spellStart"/>
      <w:r w:rsidRPr="00E21F58">
        <w:rPr>
          <w:rFonts w:eastAsia="Calibri"/>
          <w:color w:val="000000"/>
          <w:lang w:val="lv-LV" w:eastAsia="en-US"/>
        </w:rPr>
        <w:t>epakalpojumu</w:t>
      </w:r>
      <w:proofErr w:type="spellEnd"/>
      <w:r w:rsidRPr="00E21F58">
        <w:rPr>
          <w:rFonts w:eastAsia="Calibri"/>
          <w:color w:val="000000"/>
          <w:lang w:val="lv-LV" w:eastAsia="en-US"/>
        </w:rPr>
        <w:t xml:space="preserve"> saņemšanu;</w:t>
      </w:r>
    </w:p>
    <w:p w14:paraId="3753B7A1"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pievērš īpašu uzmanību bibliotēku krājumu kvalitātes uzlabošanai, jaunu informācijas </w:t>
      </w:r>
      <w:r w:rsidRPr="005E263E">
        <w:rPr>
          <w:rFonts w:eastAsia="Calibri"/>
          <w:color w:val="000000"/>
          <w:lang w:val="lv-LV" w:eastAsia="en-US"/>
        </w:rPr>
        <w:t>tehnoloģiju ieviešanai nolūkā veicināt bērnu un jauniešu vēlmi lasīt un izkopt viņu</w:t>
      </w:r>
      <w:r w:rsidRPr="00E21F58">
        <w:rPr>
          <w:rFonts w:eastAsia="Calibri"/>
          <w:color w:val="000000"/>
          <w:lang w:val="lv-LV" w:eastAsia="en-US"/>
        </w:rPr>
        <w:t xml:space="preserve"> </w:t>
      </w:r>
      <w:r w:rsidRPr="005E263E">
        <w:rPr>
          <w:rFonts w:eastAsia="Calibri"/>
          <w:color w:val="000000"/>
          <w:lang w:val="lv-LV" w:eastAsia="en-US"/>
        </w:rPr>
        <w:t>iemaņas informācijas tehnoloģiju un līdzekļu apguvē;</w:t>
      </w:r>
    </w:p>
    <w:p w14:paraId="21B87D7F"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organizē un koordinē lasīšanas veicināšanas pasākumus dažādām vecuma grupām;</w:t>
      </w:r>
    </w:p>
    <w:p w14:paraId="3DB33B17"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koordinē novadpētniecības, bibliogrāfisko uzziņu un informācijas darbu novada </w:t>
      </w:r>
      <w:r w:rsidRPr="005E263E">
        <w:rPr>
          <w:rFonts w:eastAsia="Calibri"/>
          <w:color w:val="000000"/>
          <w:lang w:val="lv-LV" w:eastAsia="en-US"/>
        </w:rPr>
        <w:t>bibliotēkās;</w:t>
      </w:r>
    </w:p>
    <w:p w14:paraId="1FEEC5E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veic novada bibliotēku nozares attīstības plānošanu, izstrādā attīstības programmas, </w:t>
      </w:r>
      <w:r w:rsidRPr="005E263E">
        <w:rPr>
          <w:rFonts w:eastAsia="Calibri"/>
          <w:color w:val="000000"/>
          <w:lang w:val="lv-LV" w:eastAsia="en-US"/>
        </w:rPr>
        <w:t>projektus, pārskatus;</w:t>
      </w:r>
    </w:p>
    <w:p w14:paraId="262B4C58" w14:textId="77777777" w:rsidR="00A61301" w:rsidRPr="005E263E"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veic bibliotēkas darba procesus atbilstoši Latvijas Nacionālā standartizācijas un </w:t>
      </w:r>
      <w:r w:rsidRPr="005E263E">
        <w:rPr>
          <w:rFonts w:eastAsia="Calibri"/>
          <w:color w:val="000000"/>
          <w:lang w:val="lv-LV" w:eastAsia="en-US"/>
        </w:rPr>
        <w:t>metroloģijas centra izstrādātajām bibliotēku darba nacionālo standartu prasībām.</w:t>
      </w:r>
    </w:p>
    <w:p w14:paraId="661C977F" w14:textId="77777777" w:rsidR="00A61301" w:rsidRPr="00E21F58"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 xml:space="preserve">Kā pašvaldības bibliotēka </w:t>
      </w:r>
      <w:proofErr w:type="spellStart"/>
      <w:r w:rsidRPr="00E21F58">
        <w:rPr>
          <w:rFonts w:eastAsia="Calibri"/>
          <w:color w:val="000000"/>
          <w:lang w:val="lv-LV" w:eastAsia="en-US"/>
        </w:rPr>
        <w:t>Bibliotēka</w:t>
      </w:r>
      <w:proofErr w:type="spellEnd"/>
      <w:r w:rsidRPr="00E21F58">
        <w:rPr>
          <w:rFonts w:eastAsia="Calibri"/>
          <w:color w:val="000000"/>
          <w:lang w:val="lv-LV" w:eastAsia="en-US"/>
        </w:rPr>
        <w:t xml:space="preserve"> veic īpašus pienākumus:</w:t>
      </w:r>
    </w:p>
    <w:p w14:paraId="71ECC09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dara pieejamu bibliotēku lietotājiem valsts un pašvaldību institūciju sagatavoto un </w:t>
      </w:r>
      <w:r w:rsidRPr="005E263E">
        <w:rPr>
          <w:rFonts w:eastAsia="Calibri"/>
          <w:color w:val="000000"/>
          <w:lang w:val="lv-LV" w:eastAsia="en-US"/>
        </w:rPr>
        <w:t>publicēto informāciju;</w:t>
      </w:r>
    </w:p>
    <w:p w14:paraId="22A48E4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nodrošina publisku pieejamību bibliotēkas gada publiskajam pārskatam;</w:t>
      </w:r>
    </w:p>
    <w:p w14:paraId="1DF35A11" w14:textId="77777777" w:rsidR="00A61301" w:rsidRPr="005E263E"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bez maksas uz laiku no saviem krājumiem izsniedz iespieddarbus un citus dokumentus </w:t>
      </w:r>
      <w:r w:rsidRPr="005E263E">
        <w:rPr>
          <w:rFonts w:eastAsia="Calibri"/>
          <w:color w:val="000000"/>
          <w:lang w:val="lv-LV" w:eastAsia="en-US"/>
        </w:rPr>
        <w:t>un to kopas pēc citu bibliotēku pieprasījuma;</w:t>
      </w:r>
      <w:r w:rsidRPr="00E21F58">
        <w:rPr>
          <w:rFonts w:eastAsia="Calibri"/>
          <w:color w:val="000000"/>
          <w:lang w:val="lv-LV" w:eastAsia="en-US"/>
        </w:rPr>
        <w:t xml:space="preserve"> nodrošina bibliotēkas lietotājiem bezmaksas pieeju internetam un vispārpieejamiem </w:t>
      </w:r>
      <w:r w:rsidRPr="005E263E">
        <w:rPr>
          <w:rFonts w:eastAsia="Calibri"/>
          <w:color w:val="000000"/>
          <w:lang w:val="lv-LV" w:eastAsia="en-US"/>
        </w:rPr>
        <w:t>elektroniskās informācijas resursiem, kā arī nodrošina iespēju bez maksas izmantot</w:t>
      </w:r>
      <w:r w:rsidRPr="00E21F58">
        <w:rPr>
          <w:rFonts w:eastAsia="Calibri"/>
          <w:color w:val="000000"/>
          <w:lang w:val="lv-LV" w:eastAsia="en-US"/>
        </w:rPr>
        <w:t xml:space="preserve"> </w:t>
      </w:r>
      <w:r w:rsidRPr="005E263E">
        <w:rPr>
          <w:rFonts w:eastAsia="Calibri"/>
          <w:color w:val="000000"/>
          <w:lang w:val="lv-LV" w:eastAsia="en-US"/>
        </w:rPr>
        <w:t>datoru. Datora bezmaksas izmantošanas kārtību nosaka bibliotēkas lietošanas</w:t>
      </w:r>
      <w:r w:rsidRPr="00E21F58">
        <w:rPr>
          <w:rFonts w:eastAsia="Calibri"/>
          <w:color w:val="000000"/>
          <w:lang w:val="lv-LV" w:eastAsia="en-US"/>
        </w:rPr>
        <w:t xml:space="preserve"> </w:t>
      </w:r>
      <w:r w:rsidRPr="005E263E">
        <w:rPr>
          <w:rFonts w:eastAsia="Calibri"/>
          <w:color w:val="000000"/>
          <w:lang w:val="lv-LV" w:eastAsia="en-US"/>
        </w:rPr>
        <w:t>noteikumos.</w:t>
      </w:r>
    </w:p>
    <w:p w14:paraId="1BD305F6" w14:textId="77777777" w:rsidR="00A61301" w:rsidRPr="00E21F58"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 xml:space="preserve">Kā reģiona galvenā bibliotēka </w:t>
      </w:r>
      <w:proofErr w:type="spellStart"/>
      <w:r w:rsidRPr="00E21F58">
        <w:rPr>
          <w:rFonts w:eastAsia="Calibri"/>
          <w:color w:val="000000"/>
          <w:lang w:val="lv-LV" w:eastAsia="en-US"/>
        </w:rPr>
        <w:t>Bibliotēka</w:t>
      </w:r>
      <w:proofErr w:type="spellEnd"/>
      <w:r w:rsidRPr="00E21F58">
        <w:rPr>
          <w:rFonts w:eastAsia="Calibri"/>
          <w:color w:val="000000"/>
          <w:lang w:val="lv-LV" w:eastAsia="en-US"/>
        </w:rPr>
        <w:t xml:space="preserve"> veic sekojošo:</w:t>
      </w:r>
    </w:p>
    <w:p w14:paraId="0998624C"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nodrošina, ka tās krājums ir universāls un tiek veidots atbilstoši attiecīgās </w:t>
      </w:r>
      <w:r w:rsidRPr="005E263E">
        <w:rPr>
          <w:rFonts w:eastAsia="Calibri"/>
          <w:color w:val="000000"/>
          <w:lang w:val="lv-LV" w:eastAsia="en-US"/>
        </w:rPr>
        <w:t>administratīvās teritorijas attīstības interesēm;</w:t>
      </w:r>
    </w:p>
    <w:p w14:paraId="35FFAC5E"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lastRenderedPageBreak/>
        <w:t xml:space="preserve">nodrošina sava krājuma, datu bāzu un informācijas sistēmu, kā arī citu bibliotēku </w:t>
      </w:r>
      <w:r w:rsidRPr="005E263E">
        <w:rPr>
          <w:rFonts w:eastAsia="Calibri"/>
          <w:color w:val="000000"/>
          <w:lang w:val="lv-LV" w:eastAsia="en-US"/>
        </w:rPr>
        <w:t>krājumu pieejamību ikvienam lietotājam, izmantojot starpbibliotēku abonementu</w:t>
      </w:r>
      <w:r w:rsidRPr="00E21F58">
        <w:rPr>
          <w:rFonts w:eastAsia="Calibri"/>
          <w:color w:val="000000"/>
          <w:lang w:val="lv-LV" w:eastAsia="en-US"/>
        </w:rPr>
        <w:t xml:space="preserve"> </w:t>
      </w:r>
      <w:r w:rsidRPr="005E263E">
        <w:rPr>
          <w:rFonts w:eastAsia="Calibri"/>
          <w:color w:val="000000"/>
          <w:lang w:val="lv-LV" w:eastAsia="en-US"/>
        </w:rPr>
        <w:t>pakalpojumus;</w:t>
      </w:r>
    </w:p>
    <w:p w14:paraId="2C8452D0"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veido attiecīgās administratīvās teritorijas bibliotēku krājuma elektronisko </w:t>
      </w:r>
      <w:proofErr w:type="spellStart"/>
      <w:r w:rsidRPr="005E263E">
        <w:rPr>
          <w:rFonts w:eastAsia="Calibri"/>
          <w:color w:val="000000"/>
          <w:lang w:val="lv-LV" w:eastAsia="en-US"/>
        </w:rPr>
        <w:t>kopkatalogu</w:t>
      </w:r>
      <w:proofErr w:type="spellEnd"/>
      <w:r w:rsidRPr="005E263E">
        <w:rPr>
          <w:rFonts w:eastAsia="Calibri"/>
          <w:color w:val="000000"/>
          <w:lang w:val="lv-LV" w:eastAsia="en-US"/>
        </w:rPr>
        <w:t xml:space="preserve"> un Novadpētniecības datubāzi un nodrošina to pieejamību internetā</w:t>
      </w:r>
      <w:r w:rsidRPr="00E21F58">
        <w:rPr>
          <w:rFonts w:eastAsia="Calibri"/>
          <w:color w:val="000000"/>
          <w:lang w:val="lv-LV" w:eastAsia="en-US"/>
        </w:rPr>
        <w:t xml:space="preserve"> </w:t>
      </w:r>
      <w:r w:rsidRPr="005E263E">
        <w:rPr>
          <w:rFonts w:eastAsia="Calibri"/>
          <w:color w:val="000000"/>
          <w:lang w:val="lv-LV" w:eastAsia="en-US"/>
        </w:rPr>
        <w:t>ikvienam interesentam;</w:t>
      </w:r>
    </w:p>
    <w:p w14:paraId="6B69C60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nodrošina attiecīgās administratīvās teritorijas bibliotēku krājumu komplektēšanas </w:t>
      </w:r>
      <w:r w:rsidRPr="005E263E">
        <w:rPr>
          <w:rFonts w:eastAsia="Calibri"/>
          <w:color w:val="000000"/>
          <w:lang w:val="lv-LV" w:eastAsia="en-US"/>
        </w:rPr>
        <w:t>koordināciju;</w:t>
      </w:r>
    </w:p>
    <w:p w14:paraId="53DF2441" w14:textId="3DCB774C" w:rsidR="00A61301" w:rsidRPr="00826E04" w:rsidRDefault="00A61301" w:rsidP="00A61301">
      <w:pPr>
        <w:pStyle w:val="ListParagraph"/>
        <w:numPr>
          <w:ilvl w:val="1"/>
          <w:numId w:val="14"/>
        </w:numPr>
        <w:spacing w:line="276" w:lineRule="auto"/>
        <w:jc w:val="both"/>
        <w:rPr>
          <w:rFonts w:eastAsia="Calibri"/>
          <w:color w:val="000000"/>
          <w:lang w:val="lv-LV" w:eastAsia="en-US"/>
        </w:rPr>
      </w:pPr>
      <w:r w:rsidRPr="00826E04">
        <w:rPr>
          <w:rFonts w:eastAsia="Calibri"/>
          <w:color w:val="000000"/>
          <w:lang w:val="lv-LV" w:eastAsia="en-US"/>
        </w:rPr>
        <w:t>veic bērnu galvenās bibliotēkas funkcijas attiecīgajā administratīvajā teritorijā;</w:t>
      </w:r>
    </w:p>
    <w:p w14:paraId="327EBB7D"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sniedz konsultatīvo un metodisko palīdzību visām attiecīgās administratīvās teritorijas </w:t>
      </w:r>
      <w:r w:rsidRPr="005E263E">
        <w:rPr>
          <w:rFonts w:eastAsia="Calibri"/>
          <w:color w:val="000000"/>
          <w:lang w:val="lv-LV" w:eastAsia="en-US"/>
        </w:rPr>
        <w:t>bibliotēkām un popularizē to darbu;</w:t>
      </w:r>
    </w:p>
    <w:p w14:paraId="42EB7723"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veic</w:t>
      </w:r>
      <w:r>
        <w:rPr>
          <w:rFonts w:eastAsia="Calibri"/>
          <w:color w:val="000000"/>
          <w:lang w:val="lv-LV" w:eastAsia="en-US"/>
        </w:rPr>
        <w:t xml:space="preserve"> </w:t>
      </w:r>
      <w:proofErr w:type="spellStart"/>
      <w:r>
        <w:rPr>
          <w:rFonts w:eastAsia="Calibri"/>
          <w:color w:val="000000"/>
          <w:lang w:val="lv-LV" w:eastAsia="en-US"/>
        </w:rPr>
        <w:t>depozītbibliotēkas</w:t>
      </w:r>
      <w:proofErr w:type="spellEnd"/>
      <w:r>
        <w:rPr>
          <w:rFonts w:eastAsia="Calibri"/>
          <w:color w:val="000000"/>
          <w:lang w:val="lv-LV" w:eastAsia="en-US"/>
        </w:rPr>
        <w:t xml:space="preserve"> funkcijas;</w:t>
      </w:r>
    </w:p>
    <w:p w14:paraId="5E46538D"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nodrošina bibliotēku lietotājus ar valsts un attiecīgās administratīvās teritorijas </w:t>
      </w:r>
      <w:r w:rsidRPr="005E263E">
        <w:rPr>
          <w:rFonts w:eastAsia="Calibri"/>
          <w:color w:val="000000"/>
          <w:lang w:val="lv-LV" w:eastAsia="en-US"/>
        </w:rPr>
        <w:t>pašvaldību institūciju sagatavoto un publicēto informāciju;</w:t>
      </w:r>
    </w:p>
    <w:p w14:paraId="4B00404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organizē reģiona bibliotēku darbinieku tālākizglītības un apmācības pasākumus.</w:t>
      </w:r>
    </w:p>
    <w:p w14:paraId="24DDCD60" w14:textId="77777777" w:rsidR="00A61301" w:rsidRPr="00E21F58"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Bibliotēkai ir tiesības:</w:t>
      </w:r>
    </w:p>
    <w:p w14:paraId="6C1CA7A0" w14:textId="77777777" w:rsidR="00A61301" w:rsidRPr="00E21F58"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sniegt pakalpojumus, izstrādāt un īstenot pašvaldības un starptautiskus projektus un programmas;</w:t>
      </w:r>
    </w:p>
    <w:p w14:paraId="2257977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iekasēt maksu par Bibliotēkas sniegtajiem pakalpojumiem Domes noteiktajā apmērā;</w:t>
      </w:r>
    </w:p>
    <w:p w14:paraId="155A9144"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pieprasīt un bez maksas saņemt no valsts un pašvaldību institūcijām, kā arī </w:t>
      </w:r>
      <w:r w:rsidRPr="005E263E">
        <w:rPr>
          <w:rFonts w:eastAsia="Calibri"/>
          <w:color w:val="000000"/>
          <w:lang w:val="lv-LV" w:eastAsia="en-US"/>
        </w:rPr>
        <w:t>normatīvajos aktos noteiktajā kārtībā no fiziskajām un juridiskajām personām</w:t>
      </w:r>
      <w:r w:rsidRPr="00E21F58">
        <w:rPr>
          <w:rFonts w:eastAsia="Calibri"/>
          <w:color w:val="000000"/>
          <w:lang w:val="lv-LV" w:eastAsia="en-US"/>
        </w:rPr>
        <w:t xml:space="preserve"> </w:t>
      </w:r>
      <w:r w:rsidRPr="005E263E">
        <w:rPr>
          <w:rFonts w:eastAsia="Calibri"/>
          <w:color w:val="000000"/>
          <w:lang w:val="lv-LV" w:eastAsia="en-US"/>
        </w:rPr>
        <w:t>Bibliotēkas funkciju un uzdevumu izpildei nepieciešamo informāciju;</w:t>
      </w:r>
    </w:p>
    <w:p w14:paraId="4E8399CC"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atbilstoši Bibliotēkas darbības jomai rīkot konferences, seminārus, kursus, mācības un </w:t>
      </w:r>
      <w:r w:rsidRPr="005E263E">
        <w:rPr>
          <w:rFonts w:eastAsia="Calibri"/>
          <w:color w:val="000000"/>
          <w:lang w:val="lv-LV" w:eastAsia="en-US"/>
        </w:rPr>
        <w:t>citus izglītojošus un informatīvus pasākumus;</w:t>
      </w:r>
    </w:p>
    <w:p w14:paraId="29AFF483"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ar pašvaldības pilnvarojumu slēgt civiltiesiskus darījumus, iegūt tiesības un uzņemties </w:t>
      </w:r>
      <w:r w:rsidRPr="005E263E">
        <w:rPr>
          <w:rFonts w:eastAsia="Calibri"/>
          <w:color w:val="000000"/>
          <w:lang w:val="lv-LV" w:eastAsia="en-US"/>
        </w:rPr>
        <w:t>pienākumus, būt par prasītāju vai atbildētāju tiesā;</w:t>
      </w:r>
    </w:p>
    <w:p w14:paraId="5E44116A"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 xml:space="preserve">atbilstoši iestādes kompetencei slēgt līgumus ar valsts un pašvaldību institūcijām, </w:t>
      </w:r>
      <w:r w:rsidRPr="005E263E">
        <w:rPr>
          <w:rFonts w:eastAsia="Calibri"/>
          <w:color w:val="000000"/>
          <w:lang w:val="lv-LV" w:eastAsia="en-US"/>
        </w:rPr>
        <w:t>nevalstiskajām organizācijām, fiziskajām un juridiskajām personām, kā arī ārvalstu</w:t>
      </w:r>
      <w:r w:rsidRPr="00E21F58">
        <w:rPr>
          <w:rFonts w:eastAsia="Calibri"/>
          <w:color w:val="000000"/>
          <w:lang w:val="lv-LV" w:eastAsia="en-US"/>
        </w:rPr>
        <w:t xml:space="preserve"> </w:t>
      </w:r>
      <w:r w:rsidRPr="005E263E">
        <w:rPr>
          <w:rFonts w:eastAsia="Calibri"/>
          <w:color w:val="000000"/>
          <w:lang w:val="lv-LV" w:eastAsia="en-US"/>
        </w:rPr>
        <w:t>institūcijām un starptautiskām organizācijām;</w:t>
      </w:r>
    </w:p>
    <w:p w14:paraId="745D08D0" w14:textId="77777777" w:rsidR="00A61301" w:rsidRPr="00E21F58"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citas Bibliotēku likumā un citos normatīvos aktos noteiktās tiesības.</w:t>
      </w:r>
    </w:p>
    <w:p w14:paraId="302816B0"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III. Bibliotēkas pakalpojumi</w:t>
      </w:r>
    </w:p>
    <w:p w14:paraId="0CFB32FC"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 xml:space="preserve">Bibliotēka atbilstoši likumos noteiktajai pašvaldības kompetencei un saskaņā ar </w:t>
      </w:r>
      <w:r w:rsidRPr="005E263E">
        <w:rPr>
          <w:rFonts w:eastAsia="Calibri"/>
          <w:color w:val="000000"/>
          <w:lang w:val="lv-LV" w:eastAsia="en-US"/>
        </w:rPr>
        <w:t>normatīvajiem aktiem sniedz pakalpojumus, lai nodrošinātu sabiedrības vajadzības</w:t>
      </w:r>
      <w:r w:rsidRPr="00E21F58">
        <w:rPr>
          <w:rFonts w:eastAsia="Calibri"/>
          <w:color w:val="000000"/>
          <w:lang w:val="lv-LV" w:eastAsia="en-US"/>
        </w:rPr>
        <w:t xml:space="preserve"> </w:t>
      </w:r>
      <w:r w:rsidRPr="005E263E">
        <w:rPr>
          <w:rFonts w:eastAsia="Calibri"/>
          <w:color w:val="000000"/>
          <w:lang w:val="lv-LV" w:eastAsia="en-US"/>
        </w:rPr>
        <w:t>pašvaldības administratīvajā teritorijā.</w:t>
      </w:r>
    </w:p>
    <w:p w14:paraId="1BDFA73F"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Bibliotēkai ir tiesības par tās sniegtajiem pakalpojumiem iekasēt maksu.</w:t>
      </w:r>
    </w:p>
    <w:p w14:paraId="6E1FCA1D"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 xml:space="preserve">Bibliotēkas sniegtos pakalpojumus nosaka un to cenrādi apstiprina Dome ar lēmumu. </w:t>
      </w:r>
      <w:r w:rsidRPr="005E263E">
        <w:rPr>
          <w:rFonts w:eastAsia="Calibri"/>
          <w:color w:val="000000"/>
          <w:lang w:val="lv-LV" w:eastAsia="en-US"/>
        </w:rPr>
        <w:t>Cenrādī nosaka maksāšanas kārtību, likmes un atvieglojumus.</w:t>
      </w:r>
    </w:p>
    <w:p w14:paraId="5499BD82" w14:textId="3A92292D" w:rsidR="00A61301" w:rsidRPr="005E263E" w:rsidRDefault="00A61301" w:rsidP="00A61301">
      <w:pPr>
        <w:pStyle w:val="ListParagraph"/>
        <w:numPr>
          <w:ilvl w:val="0"/>
          <w:numId w:val="14"/>
        </w:numPr>
        <w:spacing w:line="276" w:lineRule="auto"/>
        <w:jc w:val="both"/>
        <w:rPr>
          <w:rFonts w:eastAsia="Calibri"/>
          <w:color w:val="000000"/>
          <w:lang w:val="lv-LV" w:eastAsia="en-US"/>
        </w:rPr>
      </w:pPr>
      <w:r w:rsidRPr="00E21F58">
        <w:rPr>
          <w:rFonts w:eastAsia="Calibri"/>
          <w:color w:val="000000"/>
          <w:lang w:val="lv-LV" w:eastAsia="en-US"/>
        </w:rPr>
        <w:t xml:space="preserve">Informāciju par Bibliotēkas sniegto pakalpojumu izcenojumiem </w:t>
      </w:r>
      <w:r w:rsidRPr="005E263E">
        <w:rPr>
          <w:rFonts w:eastAsia="Calibri"/>
          <w:color w:val="000000"/>
          <w:lang w:val="lv-LV" w:eastAsia="en-US"/>
        </w:rPr>
        <w:t xml:space="preserve">publicē bibliotēkas tīmekļa vietnē </w:t>
      </w:r>
      <w:r w:rsidRPr="00F92B68">
        <w:rPr>
          <w:rFonts w:eastAsia="Calibri"/>
          <w:i/>
          <w:color w:val="000000"/>
          <w:lang w:val="lv-LV" w:eastAsia="en-US"/>
        </w:rPr>
        <w:t>www.biblio.kuldiga.lv</w:t>
      </w:r>
      <w:r>
        <w:rPr>
          <w:rFonts w:eastAsia="Calibri"/>
          <w:i/>
          <w:color w:val="000000"/>
          <w:lang w:val="lv-LV" w:eastAsia="en-US"/>
        </w:rPr>
        <w:t xml:space="preserve"> </w:t>
      </w:r>
      <w:r w:rsidRPr="00E21F58">
        <w:rPr>
          <w:rFonts w:eastAsia="Calibri"/>
          <w:color w:val="000000"/>
          <w:lang w:val="lv-LV" w:eastAsia="en-US"/>
        </w:rPr>
        <w:t>un</w:t>
      </w:r>
      <w:r w:rsidRPr="005E263E">
        <w:rPr>
          <w:rFonts w:eastAsia="Calibri"/>
          <w:color w:val="000000"/>
          <w:lang w:val="lv-LV" w:eastAsia="en-US"/>
        </w:rPr>
        <w:t xml:space="preserve"> pašvaldības </w:t>
      </w:r>
      <w:r>
        <w:rPr>
          <w:rFonts w:eastAsia="Calibri"/>
          <w:color w:val="000000"/>
          <w:lang w:val="lv-LV" w:eastAsia="en-US"/>
        </w:rPr>
        <w:t>tīmekļa vietnē</w:t>
      </w:r>
      <w:r w:rsidRPr="005E263E">
        <w:rPr>
          <w:rFonts w:eastAsia="Calibri"/>
          <w:color w:val="000000"/>
          <w:lang w:val="lv-LV" w:eastAsia="en-US"/>
        </w:rPr>
        <w:t xml:space="preserve"> </w:t>
      </w:r>
      <w:r w:rsidRPr="00787B56">
        <w:rPr>
          <w:rFonts w:eastAsia="Calibri"/>
          <w:i/>
          <w:lang w:val="lv-LV" w:eastAsia="en-US"/>
        </w:rPr>
        <w:t>www.kuldiga</w:t>
      </w:r>
      <w:r w:rsidR="008F3F07">
        <w:rPr>
          <w:rFonts w:eastAsia="Calibri"/>
          <w:i/>
          <w:lang w:val="lv-LV" w:eastAsia="en-US"/>
        </w:rPr>
        <w:t>snovads</w:t>
      </w:r>
      <w:r w:rsidRPr="00787B56">
        <w:rPr>
          <w:rFonts w:eastAsia="Calibri"/>
          <w:i/>
          <w:lang w:val="lv-LV" w:eastAsia="en-US"/>
        </w:rPr>
        <w:t>.lv</w:t>
      </w:r>
      <w:r>
        <w:rPr>
          <w:rFonts w:eastAsia="Calibri"/>
          <w:i/>
          <w:color w:val="000000"/>
          <w:lang w:val="lv-LV" w:eastAsia="en-US"/>
        </w:rPr>
        <w:t xml:space="preserve"> </w:t>
      </w:r>
      <w:r w:rsidRPr="005E263E">
        <w:rPr>
          <w:rFonts w:eastAsia="Calibri"/>
          <w:color w:val="000000"/>
          <w:lang w:val="lv-LV" w:eastAsia="en-US"/>
        </w:rPr>
        <w:t>un nodrošina to pieejamību pašvaldības ēkā un pagastu pārvaldēs.</w:t>
      </w:r>
    </w:p>
    <w:p w14:paraId="2908118C"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IV. Bibliotēkas darbības pārraudzība</w:t>
      </w:r>
    </w:p>
    <w:p w14:paraId="56E020CB" w14:textId="29067735" w:rsidR="00A61301" w:rsidRPr="005C6714" w:rsidRDefault="00A61301" w:rsidP="00EC3BC6">
      <w:pPr>
        <w:pStyle w:val="ListParagraph"/>
        <w:numPr>
          <w:ilvl w:val="0"/>
          <w:numId w:val="14"/>
        </w:numPr>
        <w:spacing w:line="276" w:lineRule="auto"/>
        <w:jc w:val="both"/>
        <w:rPr>
          <w:rFonts w:eastAsia="Calibri"/>
          <w:color w:val="000000"/>
          <w:lang w:val="lv-LV" w:eastAsia="en-US"/>
        </w:rPr>
      </w:pPr>
      <w:r w:rsidRPr="005C6714">
        <w:rPr>
          <w:rFonts w:eastAsia="Calibri"/>
          <w:color w:val="000000"/>
          <w:lang w:val="lv-LV" w:eastAsia="en-US"/>
        </w:rPr>
        <w:lastRenderedPageBreak/>
        <w:t>Bibliotēka atrodas pašvaldības izpilddirektora pārraudzībā</w:t>
      </w:r>
      <w:r w:rsidR="00D36575" w:rsidRPr="005C6714">
        <w:rPr>
          <w:rFonts w:eastAsia="Calibri"/>
          <w:color w:val="000000"/>
          <w:lang w:val="lv-LV" w:eastAsia="en-US"/>
        </w:rPr>
        <w:t xml:space="preserve"> un </w:t>
      </w:r>
      <w:r w:rsidR="00D36575" w:rsidRPr="005C6714">
        <w:rPr>
          <w:lang w:val="lv-LV"/>
        </w:rPr>
        <w:t>Kultūras pārvaldes padotībā</w:t>
      </w:r>
      <w:r w:rsidR="00C1210C" w:rsidRPr="005C6714">
        <w:rPr>
          <w:lang w:val="lv-LV"/>
        </w:rPr>
        <w:t xml:space="preserve">, kas ir </w:t>
      </w:r>
      <w:r w:rsidR="00EC3BC6" w:rsidRPr="005C6714">
        <w:rPr>
          <w:lang w:val="lv-LV"/>
        </w:rPr>
        <w:t>uzskatāma par augstāko iestādi attiecībā pret tās padotībā esošo iestādi</w:t>
      </w:r>
      <w:r w:rsidRPr="005C6714">
        <w:rPr>
          <w:rFonts w:eastAsia="Calibri"/>
          <w:color w:val="000000"/>
          <w:lang w:val="lv-LV" w:eastAsia="en-US"/>
        </w:rPr>
        <w:t xml:space="preserve">. </w:t>
      </w:r>
    </w:p>
    <w:p w14:paraId="6F56EEA6" w14:textId="77777777" w:rsidR="00A61301" w:rsidRPr="00D36575" w:rsidRDefault="00A61301" w:rsidP="00A61301">
      <w:pPr>
        <w:pStyle w:val="ListParagraph"/>
        <w:numPr>
          <w:ilvl w:val="0"/>
          <w:numId w:val="14"/>
        </w:numPr>
        <w:spacing w:line="276" w:lineRule="auto"/>
        <w:jc w:val="both"/>
        <w:rPr>
          <w:rFonts w:eastAsia="Calibri"/>
          <w:color w:val="000000"/>
          <w:lang w:val="lv-LV" w:eastAsia="en-US"/>
        </w:rPr>
      </w:pPr>
      <w:r w:rsidRPr="00D36575">
        <w:rPr>
          <w:rFonts w:eastAsia="Calibri"/>
          <w:color w:val="000000"/>
          <w:lang w:val="lv-LV" w:eastAsia="en-US"/>
        </w:rPr>
        <w:t>Dome:</w:t>
      </w:r>
    </w:p>
    <w:p w14:paraId="750E4D83"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E21F58">
        <w:rPr>
          <w:rFonts w:eastAsia="Calibri"/>
          <w:color w:val="000000"/>
          <w:lang w:val="lv-LV" w:eastAsia="en-US"/>
        </w:rPr>
        <w:t>apstiprina Bibliotēkas vidēja termiņa darbības stratēģiju;</w:t>
      </w:r>
    </w:p>
    <w:p w14:paraId="40C09A7E"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3E1764">
        <w:rPr>
          <w:rFonts w:eastAsia="Calibri"/>
          <w:color w:val="000000"/>
          <w:lang w:val="lv-LV" w:eastAsia="en-US"/>
        </w:rPr>
        <w:t>apstiprina kopējo gada budžeta apjomu;</w:t>
      </w:r>
    </w:p>
    <w:p w14:paraId="37F3B003" w14:textId="7FDC42D0" w:rsidR="00A61301" w:rsidRDefault="008C3793"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ieceļ amatā</w:t>
      </w:r>
      <w:r w:rsidR="00A61301" w:rsidRPr="003E1764">
        <w:rPr>
          <w:rFonts w:eastAsia="Calibri"/>
          <w:color w:val="000000"/>
          <w:lang w:val="lv-LV" w:eastAsia="en-US"/>
        </w:rPr>
        <w:t xml:space="preserve"> un </w:t>
      </w:r>
      <w:r>
        <w:rPr>
          <w:rFonts w:eastAsia="Calibri"/>
          <w:color w:val="000000"/>
          <w:lang w:val="lv-LV" w:eastAsia="en-US"/>
        </w:rPr>
        <w:t>atbrīvo</w:t>
      </w:r>
      <w:r w:rsidR="00A61301" w:rsidRPr="003E1764">
        <w:rPr>
          <w:rFonts w:eastAsia="Calibri"/>
          <w:color w:val="000000"/>
          <w:lang w:val="lv-LV" w:eastAsia="en-US"/>
        </w:rPr>
        <w:t xml:space="preserve"> no darba Bibliotēkas vadītāju;</w:t>
      </w:r>
    </w:p>
    <w:p w14:paraId="1AB42D9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3E1764">
        <w:rPr>
          <w:rFonts w:eastAsia="Calibri"/>
          <w:color w:val="000000"/>
          <w:lang w:val="lv-LV" w:eastAsia="en-US"/>
        </w:rPr>
        <w:t>novērtē Bibliotēkas darbības rezultātus;</w:t>
      </w:r>
    </w:p>
    <w:p w14:paraId="0D4502A6"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3E1764">
        <w:rPr>
          <w:rFonts w:eastAsia="Calibri"/>
          <w:color w:val="000000"/>
          <w:lang w:val="lv-LV" w:eastAsia="en-US"/>
        </w:rPr>
        <w:t>ierosina pārbaužu veikšanu Bibliotēkā;</w:t>
      </w:r>
    </w:p>
    <w:p w14:paraId="2B834E28" w14:textId="4DB684A0" w:rsidR="00A61301" w:rsidRDefault="00774755" w:rsidP="00A61301">
      <w:pPr>
        <w:pStyle w:val="ListParagraph"/>
        <w:numPr>
          <w:ilvl w:val="1"/>
          <w:numId w:val="14"/>
        </w:numPr>
        <w:spacing w:line="276" w:lineRule="auto"/>
        <w:jc w:val="both"/>
        <w:rPr>
          <w:rFonts w:eastAsia="Calibri"/>
          <w:color w:val="000000"/>
          <w:lang w:val="lv-LV" w:eastAsia="en-US"/>
        </w:rPr>
      </w:pPr>
      <w:r>
        <w:rPr>
          <w:rFonts w:eastAsia="Calibri"/>
          <w:color w:val="000000"/>
          <w:lang w:val="lv-LV" w:eastAsia="en-US"/>
        </w:rPr>
        <w:t xml:space="preserve">var </w:t>
      </w:r>
      <w:r w:rsidR="00A61301" w:rsidRPr="003E1764">
        <w:rPr>
          <w:rFonts w:eastAsia="Calibri"/>
          <w:color w:val="000000"/>
          <w:lang w:val="lv-LV" w:eastAsia="en-US"/>
        </w:rPr>
        <w:t>ierosin</w:t>
      </w:r>
      <w:r>
        <w:rPr>
          <w:rFonts w:eastAsia="Calibri"/>
          <w:color w:val="000000"/>
          <w:lang w:val="lv-LV" w:eastAsia="en-US"/>
        </w:rPr>
        <w:t>āt</w:t>
      </w:r>
      <w:r w:rsidR="00A61301" w:rsidRPr="003E1764">
        <w:rPr>
          <w:rFonts w:eastAsia="Calibri"/>
          <w:color w:val="000000"/>
          <w:lang w:val="lv-LV" w:eastAsia="en-US"/>
        </w:rPr>
        <w:t xml:space="preserve"> disciplinārlietu vai dienesta pārbaudi saistībā ar Bibliotēkas vadītāja darbību</w:t>
      </w:r>
      <w:r w:rsidR="00A61301" w:rsidRPr="005E263E">
        <w:rPr>
          <w:rFonts w:eastAsia="Calibri"/>
          <w:color w:val="000000"/>
          <w:lang w:val="lv-LV" w:eastAsia="en-US"/>
        </w:rPr>
        <w:t>;</w:t>
      </w:r>
    </w:p>
    <w:p w14:paraId="675A22AE" w14:textId="31E1FB28" w:rsidR="00A61301" w:rsidRDefault="00A61301" w:rsidP="00A61301">
      <w:pPr>
        <w:pStyle w:val="ListParagraph"/>
        <w:numPr>
          <w:ilvl w:val="1"/>
          <w:numId w:val="14"/>
        </w:numPr>
        <w:spacing w:line="276" w:lineRule="auto"/>
        <w:jc w:val="both"/>
        <w:rPr>
          <w:rFonts w:eastAsia="Calibri"/>
          <w:color w:val="000000"/>
          <w:lang w:val="lv-LV" w:eastAsia="en-US"/>
        </w:rPr>
      </w:pPr>
      <w:r w:rsidRPr="003E1764">
        <w:rPr>
          <w:rFonts w:eastAsia="Calibri"/>
          <w:color w:val="000000"/>
          <w:lang w:val="lv-LV" w:eastAsia="en-US"/>
        </w:rPr>
        <w:t>veic citus normatīvajos aktos noteiktos pasākumus</w:t>
      </w:r>
      <w:r w:rsidR="00774755">
        <w:rPr>
          <w:rFonts w:eastAsia="Calibri"/>
          <w:color w:val="000000"/>
          <w:lang w:val="lv-LV" w:eastAsia="en-US"/>
        </w:rPr>
        <w:t>.</w:t>
      </w:r>
    </w:p>
    <w:p w14:paraId="22F925B2" w14:textId="77777777" w:rsidR="00A61301" w:rsidRPr="005E263E" w:rsidRDefault="00A61301" w:rsidP="00A61301">
      <w:pPr>
        <w:pStyle w:val="ListParagraph"/>
        <w:numPr>
          <w:ilvl w:val="0"/>
          <w:numId w:val="14"/>
        </w:numPr>
        <w:spacing w:line="276" w:lineRule="auto"/>
        <w:jc w:val="both"/>
        <w:rPr>
          <w:rFonts w:eastAsia="Calibri"/>
          <w:color w:val="000000"/>
          <w:lang w:val="lv-LV" w:eastAsia="en-US"/>
        </w:rPr>
      </w:pPr>
      <w:r w:rsidRPr="003E1764">
        <w:rPr>
          <w:rFonts w:eastAsia="Calibri"/>
          <w:color w:val="000000"/>
          <w:lang w:val="lv-LV" w:eastAsia="en-US"/>
        </w:rPr>
        <w:t xml:space="preserve">Domei un tās pilnvarotajai amatpersonai ir tiesības pieprasīt un saņemt informāciju par </w:t>
      </w:r>
      <w:r w:rsidRPr="005E263E">
        <w:rPr>
          <w:rFonts w:eastAsia="Calibri"/>
          <w:color w:val="000000"/>
          <w:lang w:val="lv-LV" w:eastAsia="en-US"/>
        </w:rPr>
        <w:t>Bibliotēkas darbību.</w:t>
      </w:r>
    </w:p>
    <w:p w14:paraId="4B27E1A0"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V. Bibliotēkas manta un finansēšana</w:t>
      </w:r>
    </w:p>
    <w:p w14:paraId="5407874C"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 xml:space="preserve">Par Bibliotēkas mantu uzskatāma pašvaldības nekustamā un kustamā manta, kas atrodas </w:t>
      </w:r>
      <w:r w:rsidRPr="005E263E">
        <w:rPr>
          <w:rFonts w:eastAsia="Calibri"/>
          <w:color w:val="000000"/>
          <w:lang w:val="lv-LV" w:eastAsia="en-US"/>
        </w:rPr>
        <w:t>Bibliotēkas valdījumā.</w:t>
      </w:r>
    </w:p>
    <w:p w14:paraId="3FDE5616"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 xml:space="preserve">Bibliotēkai ir jāpārvalda tai valdījumā nodotā pašvaldības manta, nodrošinot tās </w:t>
      </w:r>
      <w:r w:rsidRPr="005E263E">
        <w:rPr>
          <w:rFonts w:eastAsia="Calibri"/>
          <w:color w:val="000000"/>
          <w:lang w:val="lv-LV" w:eastAsia="en-US"/>
        </w:rPr>
        <w:t>saglabāšanu, uzturēšanu un remontu, sedzot izdevumus no Bibliotēkai piešķirtajiem</w:t>
      </w:r>
      <w:r w:rsidRPr="00F92B68">
        <w:rPr>
          <w:rFonts w:eastAsia="Calibri"/>
          <w:color w:val="000000"/>
          <w:lang w:val="lv-LV" w:eastAsia="en-US"/>
        </w:rPr>
        <w:t xml:space="preserve"> </w:t>
      </w:r>
      <w:r w:rsidRPr="005E263E">
        <w:rPr>
          <w:rFonts w:eastAsia="Calibri"/>
          <w:color w:val="000000"/>
          <w:lang w:val="lv-LV" w:eastAsia="en-US"/>
        </w:rPr>
        <w:t>budžeta līdzekļiem.</w:t>
      </w:r>
    </w:p>
    <w:p w14:paraId="4F995DE9"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 xml:space="preserve">Bibliotēka tiek finansēta saskaņā ar Likumā par budžetu un finanšu vadību un likumā "Par </w:t>
      </w:r>
      <w:r w:rsidRPr="005E263E">
        <w:rPr>
          <w:rFonts w:eastAsia="Calibri"/>
          <w:color w:val="000000"/>
          <w:lang w:val="lv-LV" w:eastAsia="en-US"/>
        </w:rPr>
        <w:t>pašvaldību budžetiem" noteiktajā kārtībā izdarītu apropriāciju no pašvaldību budžeta</w:t>
      </w:r>
      <w:r w:rsidRPr="00F92B68">
        <w:rPr>
          <w:rFonts w:eastAsia="Calibri"/>
          <w:color w:val="000000"/>
          <w:lang w:val="lv-LV" w:eastAsia="en-US"/>
        </w:rPr>
        <w:t xml:space="preserve"> </w:t>
      </w:r>
      <w:r w:rsidRPr="005E263E">
        <w:rPr>
          <w:rFonts w:eastAsia="Calibri"/>
          <w:color w:val="000000"/>
          <w:lang w:val="lv-LV" w:eastAsia="en-US"/>
        </w:rPr>
        <w:t>atbilstoši domes apstiprinātajam finansējumam šim mērķim.</w:t>
      </w:r>
    </w:p>
    <w:p w14:paraId="49B49E44" w14:textId="77777777" w:rsidR="00A61301" w:rsidRPr="00F92B68"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Bibliotēkas finanšu līdzekļus veido:</w:t>
      </w:r>
    </w:p>
    <w:p w14:paraId="312882C0"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pašvaldības budžeta dotācija;</w:t>
      </w:r>
    </w:p>
    <w:p w14:paraId="7A2CD6BD"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valsts finansējums mērķdotāciju veidā;</w:t>
      </w:r>
    </w:p>
    <w:p w14:paraId="4BE52796" w14:textId="66EF54E4"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pašu ieņēmumi, tai skaitā ieņēmumi par Bibliotēkas sniegtajiem maksas </w:t>
      </w:r>
      <w:r w:rsidRPr="005E263E">
        <w:rPr>
          <w:rFonts w:eastAsia="Calibri"/>
          <w:color w:val="000000"/>
          <w:lang w:val="lv-LV" w:eastAsia="en-US"/>
        </w:rPr>
        <w:t>pakalpojumiem</w:t>
      </w:r>
      <w:r w:rsidR="00C57592">
        <w:rPr>
          <w:rFonts w:eastAsia="Calibri"/>
          <w:color w:val="000000"/>
          <w:lang w:val="lv-LV" w:eastAsia="en-US"/>
        </w:rPr>
        <w:t>.</w:t>
      </w:r>
    </w:p>
    <w:p w14:paraId="14FDBBF5"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 xml:space="preserve">Pagastu bibliotēkām ir savi nodalītie finanšu līdzekļi, kurus veido pašvaldības budžeta </w:t>
      </w:r>
      <w:r w:rsidRPr="005E263E">
        <w:rPr>
          <w:rFonts w:eastAsia="Calibri"/>
          <w:color w:val="000000"/>
          <w:lang w:val="lv-LV" w:eastAsia="en-US"/>
        </w:rPr>
        <w:t>līdzekļi un ieņēmumi no maksas pakalpojumiem.</w:t>
      </w:r>
    </w:p>
    <w:p w14:paraId="65205B5A" w14:textId="77777777" w:rsidR="00A61301" w:rsidRPr="00F92B68"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Bibliotēka organizē savu lietvedību normatīvajos aktos noteiktajā kārtībā.</w:t>
      </w:r>
    </w:p>
    <w:p w14:paraId="255D7220"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VI. Bibliotēkas struktūra un pārvalde</w:t>
      </w:r>
    </w:p>
    <w:p w14:paraId="0CEFF4B8"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 xml:space="preserve">Bibliotēkas darbu vada tās vadītājs, kurš rīkojas saskaņā ar Bibliotēkas likumu un pilda </w:t>
      </w:r>
      <w:r w:rsidRPr="005E263E">
        <w:rPr>
          <w:rFonts w:eastAsia="Calibri"/>
          <w:color w:val="000000"/>
          <w:lang w:val="lv-LV" w:eastAsia="en-US"/>
        </w:rPr>
        <w:t>citus ārējos normatīvajos aktos un Bibliotēkas Nolikumā noteiktos uzdevumus.</w:t>
      </w:r>
    </w:p>
    <w:p w14:paraId="6C8BE812" w14:textId="77777777" w:rsidR="00A61301" w:rsidRPr="00F92B68" w:rsidRDefault="00A61301" w:rsidP="00A61301">
      <w:pPr>
        <w:pStyle w:val="ListParagraph"/>
        <w:numPr>
          <w:ilvl w:val="0"/>
          <w:numId w:val="14"/>
        </w:numPr>
        <w:spacing w:line="276" w:lineRule="auto"/>
        <w:jc w:val="both"/>
        <w:rPr>
          <w:rFonts w:eastAsia="Calibri"/>
          <w:color w:val="000000"/>
          <w:lang w:val="lv-LV" w:eastAsia="en-US"/>
        </w:rPr>
      </w:pPr>
      <w:r w:rsidRPr="00F92B68">
        <w:rPr>
          <w:rFonts w:eastAsia="Calibri"/>
          <w:color w:val="000000"/>
          <w:lang w:val="lv-LV" w:eastAsia="en-US"/>
        </w:rPr>
        <w:t>Bibliotēkas vadītāja kompetence:</w:t>
      </w:r>
    </w:p>
    <w:p w14:paraId="4E52E157"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izstrādāt Bibliotēkas vidēja termiņa darbības stratēģijas un budžeta projektu, iesniegt </w:t>
      </w:r>
      <w:r w:rsidRPr="005E263E">
        <w:rPr>
          <w:rFonts w:eastAsia="Calibri"/>
          <w:color w:val="000000"/>
          <w:lang w:val="lv-LV" w:eastAsia="en-US"/>
        </w:rPr>
        <w:t>to apstiprināšanai Domes noteiktajā kārtībā;</w:t>
      </w:r>
    </w:p>
    <w:p w14:paraId="5C9BA88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nodrošināt Bibliotēkas vidēja termiņa darbības stratēģijas un kārtējā gada darba plāna </w:t>
      </w:r>
      <w:r w:rsidRPr="005E263E">
        <w:rPr>
          <w:rFonts w:eastAsia="Calibri"/>
          <w:color w:val="000000"/>
          <w:lang w:val="lv-LV" w:eastAsia="en-US"/>
        </w:rPr>
        <w:t>izpildi;</w:t>
      </w:r>
    </w:p>
    <w:p w14:paraId="5A9D791E"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sniegt pārskatu par vidēja termiņa darbības stratēģijas un kārtējā gada darba plāna </w:t>
      </w:r>
      <w:r w:rsidRPr="005E263E">
        <w:rPr>
          <w:rFonts w:eastAsia="Calibri"/>
          <w:color w:val="000000"/>
          <w:lang w:val="lv-LV" w:eastAsia="en-US"/>
        </w:rPr>
        <w:t>izpildi Domes noteiktajā kārtībā;</w:t>
      </w:r>
    </w:p>
    <w:p w14:paraId="663C5C9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vadīt un organizēt Bibliotēkas administratīvo darbu un nodrošināt tās darbības </w:t>
      </w:r>
      <w:r w:rsidRPr="005E263E">
        <w:rPr>
          <w:rFonts w:eastAsia="Calibri"/>
          <w:color w:val="000000"/>
          <w:lang w:val="lv-LV" w:eastAsia="en-US"/>
        </w:rPr>
        <w:t>nepārtrauktību;</w:t>
      </w:r>
    </w:p>
    <w:p w14:paraId="34B843BA" w14:textId="2508EBFB"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lastRenderedPageBreak/>
        <w:t xml:space="preserve">pašvaldības vārdā slēgt darba, saimnieciskos un nomas līgumus, </w:t>
      </w:r>
      <w:r w:rsidRPr="005E263E">
        <w:rPr>
          <w:rFonts w:eastAsia="Calibri"/>
          <w:color w:val="000000"/>
          <w:lang w:val="lv-LV" w:eastAsia="en-US"/>
        </w:rPr>
        <w:t>saskaņā ar pilnvarojumu izsniegt pilnvaras, kas nepieciešamas Bibliotēkas darba</w:t>
      </w:r>
      <w:r w:rsidRPr="00F92B68">
        <w:rPr>
          <w:rFonts w:eastAsia="Calibri"/>
          <w:color w:val="000000"/>
          <w:lang w:val="lv-LV" w:eastAsia="en-US"/>
        </w:rPr>
        <w:t xml:space="preserve"> </w:t>
      </w:r>
      <w:r w:rsidRPr="005E263E">
        <w:rPr>
          <w:rFonts w:eastAsia="Calibri"/>
          <w:color w:val="000000"/>
          <w:lang w:val="lv-LV" w:eastAsia="en-US"/>
        </w:rPr>
        <w:t>nodrošināšanai;</w:t>
      </w:r>
    </w:p>
    <w:p w14:paraId="1C0B059F"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iesniegt apstiprināšanai pašvaldībā Bibliotēkas struktūru un amata vienību sarakstu;</w:t>
      </w:r>
    </w:p>
    <w:p w14:paraId="6DE37070"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noteikt Bibliotēkas darbinieku atalgojumu Domes apstiprinātā darba samaksas fonda </w:t>
      </w:r>
      <w:r w:rsidRPr="005E263E">
        <w:rPr>
          <w:rFonts w:eastAsia="Calibri"/>
          <w:color w:val="000000"/>
          <w:lang w:val="lv-LV" w:eastAsia="en-US"/>
        </w:rPr>
        <w:t>ietvaros, saskaņā ar Domes apstiprinātiem darba samaksas noteikumiem un atbilstoši</w:t>
      </w:r>
      <w:r w:rsidRPr="00F92B68">
        <w:rPr>
          <w:rFonts w:eastAsia="Calibri"/>
          <w:color w:val="000000"/>
          <w:lang w:val="lv-LV" w:eastAsia="en-US"/>
        </w:rPr>
        <w:t xml:space="preserve"> </w:t>
      </w:r>
      <w:r w:rsidRPr="005E263E">
        <w:rPr>
          <w:rFonts w:eastAsia="Calibri"/>
          <w:color w:val="000000"/>
          <w:lang w:val="lv-LV" w:eastAsia="en-US"/>
        </w:rPr>
        <w:t>Valsts un pašvaldību institūciju amatpersonu un darbinieku atlīdzības likumam;</w:t>
      </w:r>
    </w:p>
    <w:p w14:paraId="495D640F"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pašvaldības vārdā pieņemt darbā un atlaist no darba Bibliotēkas darbiniekus</w:t>
      </w:r>
      <w:r>
        <w:rPr>
          <w:rFonts w:eastAsia="Calibri"/>
          <w:color w:val="000000"/>
          <w:lang w:val="lv-LV" w:eastAsia="en-US"/>
        </w:rPr>
        <w:t>;</w:t>
      </w:r>
    </w:p>
    <w:p w14:paraId="1ED4788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atbilstoši pilnvarojumam pārstāvēt Bibliotēku valsts un pašvaldību institūcijās, </w:t>
      </w:r>
      <w:r w:rsidRPr="005E263E">
        <w:rPr>
          <w:rFonts w:eastAsia="Calibri"/>
          <w:color w:val="000000"/>
          <w:lang w:val="lv-LV" w:eastAsia="en-US"/>
        </w:rPr>
        <w:t>attiecībās ar fiziskajām un juridiskajām personām Bibliotēkas kompetencē esošajos</w:t>
      </w:r>
      <w:r w:rsidRPr="00F92B68">
        <w:rPr>
          <w:rFonts w:eastAsia="Calibri"/>
          <w:color w:val="000000"/>
          <w:lang w:val="lv-LV" w:eastAsia="en-US"/>
        </w:rPr>
        <w:t xml:space="preserve"> </w:t>
      </w:r>
      <w:r>
        <w:rPr>
          <w:rFonts w:eastAsia="Calibri"/>
          <w:color w:val="000000"/>
          <w:lang w:val="lv-LV" w:eastAsia="en-US"/>
        </w:rPr>
        <w:t>jautājumos;</w:t>
      </w:r>
    </w:p>
    <w:p w14:paraId="5820AE28"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atbildēt par Bibliotēkas darbības tiesiskumu;</w:t>
      </w:r>
    </w:p>
    <w:p w14:paraId="78C6099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atbildēt par Bibliotēkas uzdevumu veikšanu;</w:t>
      </w:r>
    </w:p>
    <w:p w14:paraId="606A2C75"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92B68">
        <w:rPr>
          <w:rFonts w:eastAsia="Calibri"/>
          <w:color w:val="000000"/>
          <w:lang w:val="lv-LV" w:eastAsia="en-US"/>
        </w:rPr>
        <w:t xml:space="preserve">atbildēt par Bibliotēkas finanšu līdzekļu racionālu izlietošanu un citu resursu </w:t>
      </w:r>
      <w:r w:rsidRPr="005E263E">
        <w:rPr>
          <w:rFonts w:eastAsia="Calibri"/>
          <w:color w:val="000000"/>
          <w:lang w:val="lv-LV" w:eastAsia="en-US"/>
        </w:rPr>
        <w:t>lietderīgu izmantošanu atbilstoši veicamajiem uzdevumiem;</w:t>
      </w:r>
    </w:p>
    <w:p w14:paraId="64387F9C" w14:textId="77777777" w:rsidR="00A61301" w:rsidRPr="00FB6D42"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veikt citas normatīvajos aktos noteiktas darbības un uzdevumus.</w:t>
      </w:r>
    </w:p>
    <w:p w14:paraId="66846E38"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B6D42">
        <w:rPr>
          <w:rFonts w:eastAsia="Calibri"/>
          <w:color w:val="000000"/>
          <w:lang w:val="lv-LV" w:eastAsia="en-US"/>
        </w:rPr>
        <w:t xml:space="preserve">Uz Bibliotēkas vadītāja amatu izsludina atklātu konkursu pašvaldības administratīvās </w:t>
      </w:r>
      <w:r w:rsidRPr="005E263E">
        <w:rPr>
          <w:rFonts w:eastAsia="Calibri"/>
          <w:color w:val="000000"/>
          <w:lang w:val="lv-LV" w:eastAsia="en-US"/>
        </w:rPr>
        <w:t>teritorijas laikrakstā un pašvaldības mājaslapā internetā.</w:t>
      </w:r>
    </w:p>
    <w:p w14:paraId="01853F6D" w14:textId="77777777" w:rsidR="00A61301" w:rsidRDefault="00A61301" w:rsidP="00A61301">
      <w:pPr>
        <w:pStyle w:val="ListParagraph"/>
        <w:numPr>
          <w:ilvl w:val="0"/>
          <w:numId w:val="14"/>
        </w:numPr>
        <w:spacing w:line="276" w:lineRule="auto"/>
        <w:jc w:val="both"/>
        <w:rPr>
          <w:rFonts w:eastAsia="Calibri"/>
          <w:color w:val="000000"/>
          <w:lang w:val="lv-LV" w:eastAsia="en-US"/>
        </w:rPr>
      </w:pPr>
      <w:r w:rsidRPr="00FB6D42">
        <w:rPr>
          <w:rFonts w:eastAsia="Calibri"/>
          <w:color w:val="000000"/>
          <w:lang w:val="lv-LV" w:eastAsia="en-US"/>
        </w:rPr>
        <w:t xml:space="preserve">Bibliotēkas vadītāju amatā apstiprina Dome. Darba līgumu ar Bibliotēkas vadītāju noslēdz </w:t>
      </w:r>
      <w:r w:rsidRPr="005E263E">
        <w:rPr>
          <w:rFonts w:eastAsia="Calibri"/>
          <w:color w:val="000000"/>
          <w:lang w:val="lv-LV" w:eastAsia="en-US"/>
        </w:rPr>
        <w:t>Domes priekšsēdētājs.</w:t>
      </w:r>
    </w:p>
    <w:p w14:paraId="6FDEED58" w14:textId="4CEFDC7D" w:rsidR="00A61301" w:rsidRPr="005E263E" w:rsidRDefault="00A61301" w:rsidP="00A61301">
      <w:pPr>
        <w:pStyle w:val="ListParagraph"/>
        <w:numPr>
          <w:ilvl w:val="0"/>
          <w:numId w:val="14"/>
        </w:numPr>
        <w:spacing w:line="276" w:lineRule="auto"/>
        <w:jc w:val="both"/>
        <w:rPr>
          <w:rFonts w:eastAsia="Calibri"/>
          <w:color w:val="000000"/>
          <w:lang w:val="lv-LV" w:eastAsia="en-US"/>
        </w:rPr>
      </w:pPr>
      <w:r w:rsidRPr="00FB6D42">
        <w:rPr>
          <w:rFonts w:eastAsia="Calibri"/>
          <w:color w:val="000000"/>
          <w:lang w:val="lv-LV" w:eastAsia="en-US"/>
        </w:rPr>
        <w:t xml:space="preserve">Bibliotēka vada šādas novada bibliotēkas, kuras reģistrētas kā pašvaldības </w:t>
      </w:r>
      <w:r w:rsidRPr="005E263E">
        <w:rPr>
          <w:rFonts w:eastAsia="Calibri"/>
          <w:color w:val="000000"/>
          <w:lang w:val="lv-LV" w:eastAsia="en-US"/>
        </w:rPr>
        <w:t>struktūrvienības:</w:t>
      </w:r>
    </w:p>
    <w:p w14:paraId="56444460" w14:textId="77777777" w:rsidR="00A61301" w:rsidRPr="0074456E"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 xml:space="preserve">Krišjāņa Valdemāra Ēdoles pagasta bibliotēka, Dārza iela 6, Ēdole, Ēdoles </w:t>
      </w:r>
      <w:r w:rsidRPr="0074456E">
        <w:rPr>
          <w:rFonts w:eastAsia="Calibri"/>
          <w:color w:val="000000"/>
          <w:lang w:val="lv-LV" w:eastAsia="en-US"/>
        </w:rPr>
        <w:t>pagasts, Kuldīgas novads, LV-3310;</w:t>
      </w:r>
    </w:p>
    <w:p w14:paraId="1400028D" w14:textId="557DFD4B" w:rsidR="00A61301" w:rsidRPr="0074456E" w:rsidRDefault="00A61301" w:rsidP="00A61301">
      <w:pPr>
        <w:pStyle w:val="ListParagraph"/>
        <w:numPr>
          <w:ilvl w:val="1"/>
          <w:numId w:val="14"/>
        </w:numPr>
        <w:spacing w:line="276" w:lineRule="auto"/>
        <w:jc w:val="both"/>
        <w:rPr>
          <w:rFonts w:eastAsia="Calibri"/>
          <w:color w:val="000000"/>
          <w:lang w:val="lv-LV" w:eastAsia="en-US"/>
        </w:rPr>
      </w:pPr>
      <w:r w:rsidRPr="0074456E">
        <w:rPr>
          <w:rFonts w:eastAsia="Calibri"/>
          <w:color w:val="000000"/>
          <w:lang w:val="lv-LV" w:eastAsia="en-US"/>
        </w:rPr>
        <w:t>Gudenieku pagasta bibliotēka, “Pagastmāja”, Gudenieku pag., Kuldīgas nov., LV3312, ar pakalpojumu sniegšanas vietu Basos, “Ziedoņi”, Basu ciems, Gudenieku pag.;</w:t>
      </w:r>
    </w:p>
    <w:p w14:paraId="2F7F198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Īvandes pagasta bibliotēka, “Skolas nams”, Īvandes pag</w:t>
      </w:r>
      <w:r>
        <w:rPr>
          <w:rFonts w:eastAsia="Calibri"/>
          <w:color w:val="000000"/>
          <w:lang w:val="lv-LV" w:eastAsia="en-US"/>
        </w:rPr>
        <w:t>asts</w:t>
      </w:r>
      <w:r w:rsidRPr="00FB6D42">
        <w:rPr>
          <w:rFonts w:eastAsia="Calibri"/>
          <w:color w:val="000000"/>
          <w:lang w:val="lv-LV" w:eastAsia="en-US"/>
        </w:rPr>
        <w:t>, Kuldīgas nov</w:t>
      </w:r>
      <w:r>
        <w:rPr>
          <w:rFonts w:eastAsia="Calibri"/>
          <w:color w:val="000000"/>
          <w:lang w:val="lv-LV" w:eastAsia="en-US"/>
        </w:rPr>
        <w:t>ads</w:t>
      </w:r>
      <w:r w:rsidRPr="00FB6D42">
        <w:rPr>
          <w:rFonts w:eastAsia="Calibri"/>
          <w:color w:val="000000"/>
          <w:lang w:val="lv-LV" w:eastAsia="en-US"/>
        </w:rPr>
        <w:t>, LV-3313;</w:t>
      </w:r>
    </w:p>
    <w:p w14:paraId="3A03776F" w14:textId="50B16545" w:rsidR="00A61301" w:rsidRPr="008C528E" w:rsidRDefault="00A61301" w:rsidP="00A61301">
      <w:pPr>
        <w:pStyle w:val="ListParagraph"/>
        <w:numPr>
          <w:ilvl w:val="1"/>
          <w:numId w:val="14"/>
        </w:numPr>
        <w:spacing w:line="276" w:lineRule="auto"/>
        <w:jc w:val="both"/>
        <w:rPr>
          <w:rFonts w:eastAsia="Calibri"/>
          <w:color w:val="000000"/>
          <w:lang w:val="lv-LV" w:eastAsia="en-US"/>
        </w:rPr>
      </w:pPr>
      <w:r w:rsidRPr="008C528E">
        <w:rPr>
          <w:rFonts w:eastAsia="Calibri"/>
          <w:color w:val="000000"/>
          <w:lang w:val="lv-LV" w:eastAsia="en-US"/>
        </w:rPr>
        <w:t>Kabiles pagasta bibliotēka, “S</w:t>
      </w:r>
      <w:r w:rsidR="008C528E" w:rsidRPr="008C528E">
        <w:rPr>
          <w:rFonts w:eastAsia="Calibri"/>
          <w:color w:val="000000"/>
          <w:lang w:val="lv-LV" w:eastAsia="en-US"/>
        </w:rPr>
        <w:t>pārītes</w:t>
      </w:r>
      <w:r w:rsidRPr="008C528E">
        <w:rPr>
          <w:rFonts w:eastAsia="Calibri"/>
          <w:color w:val="000000"/>
          <w:lang w:val="lv-LV" w:eastAsia="en-US"/>
        </w:rPr>
        <w:t>”, Kabiles pagasts, Kuldīgas novads, LV-3314;</w:t>
      </w:r>
    </w:p>
    <w:p w14:paraId="3209AEEC" w14:textId="6146AD16" w:rsidR="00A61301" w:rsidRPr="000F2C97" w:rsidRDefault="00A61301" w:rsidP="00A61301">
      <w:pPr>
        <w:pStyle w:val="ListParagraph"/>
        <w:numPr>
          <w:ilvl w:val="1"/>
          <w:numId w:val="14"/>
        </w:numPr>
        <w:spacing w:line="276" w:lineRule="auto"/>
        <w:jc w:val="both"/>
        <w:rPr>
          <w:rFonts w:eastAsia="Calibri"/>
          <w:color w:val="000000"/>
          <w:lang w:val="lv-LV" w:eastAsia="en-US"/>
        </w:rPr>
      </w:pPr>
      <w:proofErr w:type="spellStart"/>
      <w:r w:rsidRPr="000F2C97">
        <w:rPr>
          <w:rFonts w:eastAsia="Calibri"/>
          <w:color w:val="000000"/>
          <w:lang w:val="lv-LV" w:eastAsia="en-US"/>
        </w:rPr>
        <w:t>Kurmāles</w:t>
      </w:r>
      <w:proofErr w:type="spellEnd"/>
      <w:r w:rsidRPr="000F2C97">
        <w:rPr>
          <w:rFonts w:eastAsia="Calibri"/>
          <w:color w:val="000000"/>
          <w:lang w:val="lv-LV" w:eastAsia="en-US"/>
        </w:rPr>
        <w:t xml:space="preserve"> pagasta bibliotēka, “Pagastmāja”, </w:t>
      </w:r>
      <w:proofErr w:type="spellStart"/>
      <w:r w:rsidRPr="000F2C97">
        <w:rPr>
          <w:rFonts w:eastAsia="Calibri"/>
          <w:color w:val="000000"/>
          <w:lang w:val="lv-LV" w:eastAsia="en-US"/>
        </w:rPr>
        <w:t>Kurmāles</w:t>
      </w:r>
      <w:proofErr w:type="spellEnd"/>
      <w:r w:rsidRPr="000F2C97">
        <w:rPr>
          <w:rFonts w:eastAsia="Calibri"/>
          <w:color w:val="000000"/>
          <w:lang w:val="lv-LV" w:eastAsia="en-US"/>
        </w:rPr>
        <w:t xml:space="preserve"> pag., Kuldīgas nov., LV-3332, ar pakalpojumu sniegšanas vietu Priedainē, “Bangas”-2, Priedaine, </w:t>
      </w:r>
      <w:proofErr w:type="spellStart"/>
      <w:r w:rsidRPr="000F2C97">
        <w:rPr>
          <w:rFonts w:eastAsia="Calibri"/>
          <w:color w:val="000000"/>
          <w:lang w:val="lv-LV" w:eastAsia="en-US"/>
        </w:rPr>
        <w:t>Kurmāles</w:t>
      </w:r>
      <w:proofErr w:type="spellEnd"/>
      <w:r w:rsidRPr="000F2C97">
        <w:rPr>
          <w:rFonts w:eastAsia="Calibri"/>
          <w:color w:val="000000"/>
          <w:lang w:val="lv-LV" w:eastAsia="en-US"/>
        </w:rPr>
        <w:t xml:space="preserve"> pagasts, Kuldīgas novads, LV-3301;</w:t>
      </w:r>
    </w:p>
    <w:p w14:paraId="63C3DEE0" w14:textId="65DD3D39" w:rsidR="00A61301" w:rsidRPr="00FC58D7" w:rsidRDefault="00A61301" w:rsidP="00A61301">
      <w:pPr>
        <w:pStyle w:val="ListParagraph"/>
        <w:numPr>
          <w:ilvl w:val="1"/>
          <w:numId w:val="14"/>
        </w:numPr>
        <w:spacing w:line="276" w:lineRule="auto"/>
        <w:jc w:val="both"/>
        <w:rPr>
          <w:rFonts w:eastAsia="Calibri"/>
          <w:color w:val="000000"/>
          <w:lang w:val="lv-LV" w:eastAsia="en-US"/>
        </w:rPr>
      </w:pPr>
      <w:r w:rsidRPr="00FC58D7">
        <w:rPr>
          <w:rFonts w:eastAsia="Calibri"/>
          <w:color w:val="000000"/>
          <w:lang w:val="lv-LV" w:eastAsia="en-US"/>
        </w:rPr>
        <w:t xml:space="preserve">Laidu pagasta bibliotēka, “Bitīte”, Laidi, Laidu pag., Kuldīgas nov., LV-3317, ar pakalpojumu sniegšanas vietu </w:t>
      </w:r>
      <w:proofErr w:type="spellStart"/>
      <w:r w:rsidRPr="00FC58D7">
        <w:rPr>
          <w:rFonts w:eastAsia="Calibri"/>
          <w:color w:val="000000"/>
          <w:lang w:val="lv-LV" w:eastAsia="en-US"/>
        </w:rPr>
        <w:t>Sermītē</w:t>
      </w:r>
      <w:proofErr w:type="spellEnd"/>
      <w:r w:rsidRPr="00FC58D7">
        <w:rPr>
          <w:rFonts w:eastAsia="Calibri"/>
          <w:color w:val="000000"/>
          <w:lang w:val="lv-LV" w:eastAsia="en-US"/>
        </w:rPr>
        <w:t xml:space="preserve">, </w:t>
      </w:r>
      <w:proofErr w:type="spellStart"/>
      <w:r w:rsidRPr="00FC58D7">
        <w:rPr>
          <w:rFonts w:eastAsia="Calibri"/>
          <w:color w:val="000000"/>
          <w:lang w:val="lv-LV" w:eastAsia="en-US"/>
        </w:rPr>
        <w:t>Sermītes</w:t>
      </w:r>
      <w:proofErr w:type="spellEnd"/>
      <w:r w:rsidRPr="00FC58D7">
        <w:rPr>
          <w:rFonts w:eastAsia="Calibri"/>
          <w:color w:val="000000"/>
          <w:lang w:val="lv-LV" w:eastAsia="en-US"/>
        </w:rPr>
        <w:t xml:space="preserve"> skola, Laidu pag., </w:t>
      </w:r>
      <w:proofErr w:type="spellStart"/>
      <w:r w:rsidRPr="00FC58D7">
        <w:rPr>
          <w:rFonts w:eastAsia="Calibri"/>
          <w:color w:val="000000"/>
          <w:lang w:val="lv-LV" w:eastAsia="en-US"/>
        </w:rPr>
        <w:t>Sermīte</w:t>
      </w:r>
      <w:proofErr w:type="spellEnd"/>
      <w:r w:rsidRPr="00FC58D7">
        <w:rPr>
          <w:rFonts w:eastAsia="Calibri"/>
          <w:color w:val="000000"/>
          <w:lang w:val="lv-LV" w:eastAsia="en-US"/>
        </w:rPr>
        <w:t>, Kuldīgas nov., LV-3330;</w:t>
      </w:r>
    </w:p>
    <w:p w14:paraId="74183365"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Padures pagasta bibliotēka, “Teikas”-13, Pils iela, Padures pag</w:t>
      </w:r>
      <w:r>
        <w:rPr>
          <w:rFonts w:eastAsia="Calibri"/>
          <w:color w:val="000000"/>
          <w:lang w:val="lv-LV" w:eastAsia="en-US"/>
        </w:rPr>
        <w:t>asts</w:t>
      </w:r>
      <w:r w:rsidRPr="00FB6D42">
        <w:rPr>
          <w:rFonts w:eastAsia="Calibri"/>
          <w:color w:val="000000"/>
          <w:lang w:val="lv-LV" w:eastAsia="en-US"/>
        </w:rPr>
        <w:t>, Kuldīgas nov</w:t>
      </w:r>
      <w:r>
        <w:rPr>
          <w:rFonts w:eastAsia="Calibri"/>
          <w:color w:val="000000"/>
          <w:lang w:val="lv-LV" w:eastAsia="en-US"/>
        </w:rPr>
        <w:t>ads</w:t>
      </w:r>
      <w:r w:rsidRPr="00FB6D42">
        <w:rPr>
          <w:rFonts w:eastAsia="Calibri"/>
          <w:color w:val="000000"/>
          <w:lang w:val="lv-LV" w:eastAsia="en-US"/>
        </w:rPr>
        <w:t xml:space="preserve">, </w:t>
      </w:r>
      <w:r w:rsidRPr="005E263E">
        <w:rPr>
          <w:rFonts w:eastAsia="Calibri"/>
          <w:color w:val="000000"/>
          <w:lang w:val="lv-LV" w:eastAsia="en-US"/>
        </w:rPr>
        <w:t>LV-3321;</w:t>
      </w:r>
    </w:p>
    <w:p w14:paraId="5F789F41" w14:textId="1462E60B" w:rsidR="00A61301" w:rsidRPr="00D26F19" w:rsidRDefault="00A61301" w:rsidP="008C528E">
      <w:pPr>
        <w:pStyle w:val="ListParagraph"/>
        <w:numPr>
          <w:ilvl w:val="1"/>
          <w:numId w:val="14"/>
        </w:numPr>
        <w:spacing w:line="276" w:lineRule="auto"/>
        <w:jc w:val="both"/>
        <w:rPr>
          <w:rFonts w:eastAsia="Calibri"/>
          <w:color w:val="000000"/>
          <w:lang w:val="lv-LV" w:eastAsia="en-US"/>
        </w:rPr>
      </w:pPr>
      <w:r w:rsidRPr="008C528E">
        <w:rPr>
          <w:rFonts w:eastAsia="Calibri"/>
          <w:color w:val="000000"/>
          <w:lang w:val="lv-LV" w:eastAsia="en-US"/>
        </w:rPr>
        <w:t xml:space="preserve">Pelču pagasta bibliotēka, </w:t>
      </w:r>
      <w:r w:rsidR="008C528E" w:rsidRPr="008C528E">
        <w:rPr>
          <w:rFonts w:eastAsia="Calibri"/>
          <w:b/>
          <w:bCs/>
          <w:color w:val="000000"/>
          <w:lang w:val="lv-LV" w:eastAsia="en-US"/>
        </w:rPr>
        <w:t>“</w:t>
      </w:r>
      <w:r w:rsidR="008C528E" w:rsidRPr="008C528E">
        <w:rPr>
          <w:rFonts w:eastAsia="Calibri"/>
          <w:color w:val="000000"/>
          <w:lang w:val="lv-LV" w:eastAsia="en-US"/>
        </w:rPr>
        <w:t>Ābeles”, Pelči,</w:t>
      </w:r>
      <w:r w:rsidRPr="008C528E">
        <w:rPr>
          <w:rFonts w:eastAsia="Calibri"/>
          <w:color w:val="000000"/>
          <w:lang w:val="lv-LV" w:eastAsia="en-US"/>
        </w:rPr>
        <w:t xml:space="preserve"> Pelču pagasts, Kuldīgas novads, LV- </w:t>
      </w:r>
      <w:r w:rsidRPr="00D26F19">
        <w:rPr>
          <w:rFonts w:eastAsia="Calibri"/>
          <w:color w:val="000000"/>
          <w:lang w:val="lv-LV" w:eastAsia="en-US"/>
        </w:rPr>
        <w:t>3322;</w:t>
      </w:r>
    </w:p>
    <w:p w14:paraId="31825A4E" w14:textId="45F6770F" w:rsidR="00A61301" w:rsidRPr="00D26F19" w:rsidRDefault="00A61301" w:rsidP="00A61301">
      <w:pPr>
        <w:pStyle w:val="ListParagraph"/>
        <w:numPr>
          <w:ilvl w:val="1"/>
          <w:numId w:val="14"/>
        </w:numPr>
        <w:spacing w:line="276" w:lineRule="auto"/>
        <w:jc w:val="both"/>
        <w:rPr>
          <w:rFonts w:eastAsia="Calibri"/>
          <w:color w:val="000000"/>
          <w:lang w:val="lv-LV" w:eastAsia="en-US"/>
        </w:rPr>
      </w:pPr>
      <w:r w:rsidRPr="00D26F19">
        <w:rPr>
          <w:rFonts w:eastAsia="Calibri"/>
          <w:color w:val="000000"/>
          <w:lang w:val="lv-LV" w:eastAsia="en-US"/>
        </w:rPr>
        <w:t>Rendas pagasta bibliotēka, “</w:t>
      </w:r>
      <w:r w:rsidR="00D26F19" w:rsidRPr="00D26F19">
        <w:rPr>
          <w:rFonts w:eastAsia="Calibri"/>
          <w:color w:val="000000"/>
          <w:lang w:val="lv-LV" w:eastAsia="en-US"/>
        </w:rPr>
        <w:t>Vīgneri</w:t>
      </w:r>
      <w:r w:rsidRPr="00D26F19">
        <w:rPr>
          <w:rFonts w:eastAsia="Calibri"/>
          <w:color w:val="000000"/>
          <w:lang w:val="lv-LV" w:eastAsia="en-US"/>
        </w:rPr>
        <w:t>”, Rendas pagasts, Kuldīgas novads, LV-3319;</w:t>
      </w:r>
    </w:p>
    <w:p w14:paraId="70CF2612"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lastRenderedPageBreak/>
        <w:t xml:space="preserve">Rumbas pagasta bibliotēka, Riežupes iela 1, </w:t>
      </w:r>
      <w:proofErr w:type="spellStart"/>
      <w:r w:rsidRPr="00FB6D42">
        <w:rPr>
          <w:rFonts w:eastAsia="Calibri"/>
          <w:color w:val="000000"/>
          <w:lang w:val="lv-LV" w:eastAsia="en-US"/>
        </w:rPr>
        <w:t>Mežvalde</w:t>
      </w:r>
      <w:proofErr w:type="spellEnd"/>
      <w:r w:rsidRPr="00FB6D42">
        <w:rPr>
          <w:rFonts w:eastAsia="Calibri"/>
          <w:color w:val="000000"/>
          <w:lang w:val="lv-LV" w:eastAsia="en-US"/>
        </w:rPr>
        <w:t>, Rumbas pag</w:t>
      </w:r>
      <w:r>
        <w:rPr>
          <w:rFonts w:eastAsia="Calibri"/>
          <w:color w:val="000000"/>
          <w:lang w:val="lv-LV" w:eastAsia="en-US"/>
        </w:rPr>
        <w:t>asts</w:t>
      </w:r>
      <w:r w:rsidRPr="00FB6D42">
        <w:rPr>
          <w:rFonts w:eastAsia="Calibri"/>
          <w:color w:val="000000"/>
          <w:lang w:val="lv-LV" w:eastAsia="en-US"/>
        </w:rPr>
        <w:t xml:space="preserve">, Kuldīgas </w:t>
      </w:r>
      <w:r w:rsidRPr="005E263E">
        <w:rPr>
          <w:rFonts w:eastAsia="Calibri"/>
          <w:color w:val="000000"/>
          <w:lang w:val="lv-LV" w:eastAsia="en-US"/>
        </w:rPr>
        <w:t>nov</w:t>
      </w:r>
      <w:r>
        <w:rPr>
          <w:rFonts w:eastAsia="Calibri"/>
          <w:color w:val="000000"/>
          <w:lang w:val="lv-LV" w:eastAsia="en-US"/>
        </w:rPr>
        <w:t>ads</w:t>
      </w:r>
      <w:r w:rsidRPr="005E263E">
        <w:rPr>
          <w:rFonts w:eastAsia="Calibri"/>
          <w:color w:val="000000"/>
          <w:lang w:val="lv-LV" w:eastAsia="en-US"/>
        </w:rPr>
        <w:t>, LV-3301;</w:t>
      </w:r>
    </w:p>
    <w:p w14:paraId="55F4622B" w14:textId="77777777" w:rsidR="00A61301" w:rsidRPr="001A34C2"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Snēpeles pagasta bibliotēka, ”Pagastmāja”, Snēpeles pag</w:t>
      </w:r>
      <w:r>
        <w:rPr>
          <w:rFonts w:eastAsia="Calibri"/>
          <w:color w:val="000000"/>
          <w:lang w:val="lv-LV" w:eastAsia="en-US"/>
        </w:rPr>
        <w:t>asts</w:t>
      </w:r>
      <w:r w:rsidRPr="00FB6D42">
        <w:rPr>
          <w:rFonts w:eastAsia="Calibri"/>
          <w:color w:val="000000"/>
          <w:lang w:val="lv-LV" w:eastAsia="en-US"/>
        </w:rPr>
        <w:t>, Kuldīgas nov</w:t>
      </w:r>
      <w:r>
        <w:rPr>
          <w:rFonts w:eastAsia="Calibri"/>
          <w:color w:val="000000"/>
          <w:lang w:val="lv-LV" w:eastAsia="en-US"/>
        </w:rPr>
        <w:t>ads</w:t>
      </w:r>
      <w:r w:rsidRPr="00FB6D42">
        <w:rPr>
          <w:rFonts w:eastAsia="Calibri"/>
          <w:color w:val="000000"/>
          <w:lang w:val="lv-LV" w:eastAsia="en-US"/>
        </w:rPr>
        <w:t xml:space="preserve">, </w:t>
      </w:r>
      <w:r w:rsidRPr="001A34C2">
        <w:rPr>
          <w:rFonts w:eastAsia="Calibri"/>
          <w:color w:val="000000"/>
          <w:lang w:val="lv-LV" w:eastAsia="en-US"/>
        </w:rPr>
        <w:t>LV3328;</w:t>
      </w:r>
    </w:p>
    <w:p w14:paraId="1B66FF8A" w14:textId="324AE51A" w:rsidR="00A61301" w:rsidRPr="001A34C2" w:rsidRDefault="00A61301" w:rsidP="00A61301">
      <w:pPr>
        <w:pStyle w:val="ListParagraph"/>
        <w:numPr>
          <w:ilvl w:val="1"/>
          <w:numId w:val="14"/>
        </w:numPr>
        <w:spacing w:line="276" w:lineRule="auto"/>
        <w:jc w:val="both"/>
        <w:rPr>
          <w:rFonts w:eastAsia="Calibri"/>
          <w:color w:val="000000"/>
          <w:lang w:val="lv-LV" w:eastAsia="en-US"/>
        </w:rPr>
      </w:pPr>
      <w:r w:rsidRPr="001A34C2">
        <w:rPr>
          <w:rFonts w:eastAsia="Calibri"/>
          <w:color w:val="000000"/>
          <w:lang w:val="lv-LV" w:eastAsia="en-US"/>
        </w:rPr>
        <w:t xml:space="preserve">Turlavas pagasta bibliotēka, Gundegu iela 1, Turlava, Turlavas pag,. Kuldīgas nov., LV-3329, ar pakalpojumu sniegšanas vietu </w:t>
      </w:r>
      <w:proofErr w:type="spellStart"/>
      <w:r w:rsidRPr="001A34C2">
        <w:rPr>
          <w:rFonts w:eastAsia="Calibri"/>
          <w:color w:val="000000"/>
          <w:lang w:val="lv-LV" w:eastAsia="en-US"/>
        </w:rPr>
        <w:t>Ķikuros</w:t>
      </w:r>
      <w:proofErr w:type="spellEnd"/>
      <w:r w:rsidRPr="001A34C2">
        <w:rPr>
          <w:rFonts w:eastAsia="Calibri"/>
          <w:color w:val="000000"/>
          <w:lang w:val="lv-LV" w:eastAsia="en-US"/>
        </w:rPr>
        <w:t xml:space="preserve">, Avotu iela 1, </w:t>
      </w:r>
      <w:proofErr w:type="spellStart"/>
      <w:r w:rsidRPr="001A34C2">
        <w:rPr>
          <w:rFonts w:eastAsia="Calibri"/>
          <w:color w:val="000000"/>
          <w:lang w:val="lv-LV" w:eastAsia="en-US"/>
        </w:rPr>
        <w:t>Ķikuri</w:t>
      </w:r>
      <w:proofErr w:type="spellEnd"/>
      <w:r w:rsidRPr="001A34C2">
        <w:rPr>
          <w:rFonts w:eastAsia="Calibri"/>
          <w:color w:val="000000"/>
          <w:lang w:val="lv-LV" w:eastAsia="en-US"/>
        </w:rPr>
        <w:t>, Turlavas pag., Kuldīgas nov., LV- 3329;</w:t>
      </w:r>
    </w:p>
    <w:p w14:paraId="39C8C67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Vārmes pagasta bibliotēka, “Bērnudārzs”, Vārmes pag</w:t>
      </w:r>
      <w:r>
        <w:rPr>
          <w:rFonts w:eastAsia="Calibri"/>
          <w:color w:val="000000"/>
          <w:lang w:val="lv-LV" w:eastAsia="en-US"/>
        </w:rPr>
        <w:t>asts</w:t>
      </w:r>
      <w:r w:rsidRPr="00FB6D42">
        <w:rPr>
          <w:rFonts w:eastAsia="Calibri"/>
          <w:color w:val="000000"/>
          <w:lang w:val="lv-LV" w:eastAsia="en-US"/>
        </w:rPr>
        <w:t>, Kuldīgas nov</w:t>
      </w:r>
      <w:r>
        <w:rPr>
          <w:rFonts w:eastAsia="Calibri"/>
          <w:color w:val="000000"/>
          <w:lang w:val="lv-LV" w:eastAsia="en-US"/>
        </w:rPr>
        <w:t>ads</w:t>
      </w:r>
      <w:r w:rsidRPr="00FB6D42">
        <w:rPr>
          <w:rFonts w:eastAsia="Calibri"/>
          <w:color w:val="000000"/>
          <w:lang w:val="lv-LV" w:eastAsia="en-US"/>
        </w:rPr>
        <w:t>, LV-3333</w:t>
      </w:r>
      <w:r>
        <w:rPr>
          <w:rFonts w:eastAsia="Calibri"/>
          <w:color w:val="000000"/>
          <w:lang w:val="lv-LV" w:eastAsia="en-US"/>
        </w:rPr>
        <w:t>;</w:t>
      </w:r>
    </w:p>
    <w:p w14:paraId="6672ED77"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 xml:space="preserve">Skrundas pilsētas bibliotēka, Lielā iela 1a, Skrunda, </w:t>
      </w:r>
      <w:r>
        <w:rPr>
          <w:rFonts w:eastAsia="Calibri"/>
          <w:color w:val="000000"/>
          <w:lang w:val="lv-LV" w:eastAsia="en-US"/>
        </w:rPr>
        <w:t xml:space="preserve">Kuldīgas novads, </w:t>
      </w:r>
      <w:r w:rsidRPr="00FB6D42">
        <w:rPr>
          <w:rFonts w:eastAsia="Calibri"/>
          <w:color w:val="000000"/>
          <w:lang w:val="lv-LV" w:eastAsia="en-US"/>
        </w:rPr>
        <w:t>LV</w:t>
      </w:r>
      <w:r>
        <w:rPr>
          <w:rFonts w:eastAsia="Calibri"/>
          <w:color w:val="000000"/>
          <w:lang w:val="lv-LV" w:eastAsia="en-US"/>
        </w:rPr>
        <w:t>-</w:t>
      </w:r>
      <w:r w:rsidRPr="00FB6D42">
        <w:rPr>
          <w:rFonts w:eastAsia="Calibri"/>
          <w:color w:val="000000"/>
          <w:lang w:val="lv-LV" w:eastAsia="en-US"/>
        </w:rPr>
        <w:t>3326</w:t>
      </w:r>
      <w:r>
        <w:rPr>
          <w:rFonts w:eastAsia="Calibri"/>
          <w:color w:val="000000"/>
          <w:lang w:val="lv-LV" w:eastAsia="en-US"/>
        </w:rPr>
        <w:t>;</w:t>
      </w:r>
    </w:p>
    <w:p w14:paraId="2357FEB1"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Rudbāržu pagas</w:t>
      </w:r>
      <w:r>
        <w:rPr>
          <w:rFonts w:eastAsia="Calibri"/>
          <w:color w:val="000000"/>
          <w:lang w:val="lv-LV" w:eastAsia="en-US"/>
        </w:rPr>
        <w:t>ta bibliotēka, Jubilejas iela 4</w:t>
      </w:r>
      <w:r w:rsidRPr="00FB6D42">
        <w:rPr>
          <w:rFonts w:eastAsia="Calibri"/>
          <w:color w:val="000000"/>
          <w:lang w:val="lv-LV" w:eastAsia="en-US"/>
        </w:rPr>
        <w:t>-14, Rudbār</w:t>
      </w:r>
      <w:r>
        <w:rPr>
          <w:rFonts w:eastAsia="Calibri"/>
          <w:color w:val="000000"/>
          <w:lang w:val="lv-LV" w:eastAsia="en-US"/>
        </w:rPr>
        <w:t>žu pagasts, Kuldīgas novads, LV-</w:t>
      </w:r>
      <w:r w:rsidRPr="00FB6D42">
        <w:rPr>
          <w:rFonts w:eastAsia="Calibri"/>
          <w:color w:val="000000"/>
          <w:lang w:val="lv-LV" w:eastAsia="en-US"/>
        </w:rPr>
        <w:t>3324</w:t>
      </w:r>
      <w:r>
        <w:rPr>
          <w:rFonts w:eastAsia="Calibri"/>
          <w:color w:val="000000"/>
          <w:lang w:val="lv-LV" w:eastAsia="en-US"/>
        </w:rPr>
        <w:t>;</w:t>
      </w:r>
    </w:p>
    <w:p w14:paraId="01D28686"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Raņķu pagasta bibliotēka, „Sākumskola" Raņķi, Raņķu pagasts, Kuldīgas novads, LV</w:t>
      </w:r>
      <w:r>
        <w:rPr>
          <w:rFonts w:eastAsia="Calibri"/>
          <w:color w:val="000000"/>
          <w:lang w:val="lv-LV" w:eastAsia="en-US"/>
        </w:rPr>
        <w:t>-</w:t>
      </w:r>
      <w:r w:rsidRPr="00FB6D42">
        <w:rPr>
          <w:rFonts w:eastAsia="Calibri"/>
          <w:color w:val="000000"/>
          <w:lang w:val="lv-LV" w:eastAsia="en-US"/>
        </w:rPr>
        <w:t>3323</w:t>
      </w:r>
      <w:r>
        <w:rPr>
          <w:rFonts w:eastAsia="Calibri"/>
          <w:color w:val="000000"/>
          <w:lang w:val="lv-LV" w:eastAsia="en-US"/>
        </w:rPr>
        <w:t>;</w:t>
      </w:r>
    </w:p>
    <w:p w14:paraId="047F7B54"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 xml:space="preserve">Nīkrāces pagasta bibliotēka, Ziedu iela 1-16, </w:t>
      </w:r>
      <w:proofErr w:type="spellStart"/>
      <w:r w:rsidRPr="00FB6D42">
        <w:rPr>
          <w:rFonts w:eastAsia="Calibri"/>
          <w:color w:val="000000"/>
          <w:lang w:val="lv-LV" w:eastAsia="en-US"/>
        </w:rPr>
        <w:t>Dzelda</w:t>
      </w:r>
      <w:proofErr w:type="spellEnd"/>
      <w:r w:rsidRPr="00FB6D42">
        <w:rPr>
          <w:rFonts w:eastAsia="Calibri"/>
          <w:color w:val="000000"/>
          <w:lang w:val="lv-LV" w:eastAsia="en-US"/>
        </w:rPr>
        <w:t>, Nīkrāces pag</w:t>
      </w:r>
      <w:r>
        <w:rPr>
          <w:rFonts w:eastAsia="Calibri"/>
          <w:color w:val="000000"/>
          <w:lang w:val="lv-LV" w:eastAsia="en-US"/>
        </w:rPr>
        <w:t>asts</w:t>
      </w:r>
      <w:r w:rsidRPr="00FB6D42">
        <w:rPr>
          <w:rFonts w:eastAsia="Calibri"/>
          <w:color w:val="000000"/>
          <w:lang w:val="lv-LV" w:eastAsia="en-US"/>
        </w:rPr>
        <w:t>, Kuldīgas novads, LV-3320</w:t>
      </w:r>
      <w:r>
        <w:rPr>
          <w:rFonts w:eastAsia="Calibri"/>
          <w:color w:val="000000"/>
          <w:lang w:val="lv-LV" w:eastAsia="en-US"/>
        </w:rPr>
        <w:t>;</w:t>
      </w:r>
    </w:p>
    <w:p w14:paraId="29AB0549"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Antuļu bibliotēka, Jaunmuiža, Skrundas pagasts, Kuldīgas novads, LV-3307</w:t>
      </w:r>
      <w:r>
        <w:rPr>
          <w:rFonts w:eastAsia="Calibri"/>
          <w:color w:val="000000"/>
          <w:lang w:val="lv-LV" w:eastAsia="en-US"/>
        </w:rPr>
        <w:t>;</w:t>
      </w:r>
    </w:p>
    <w:p w14:paraId="20F67BBB" w14:textId="77777777" w:rsidR="00A61301" w:rsidRDefault="00A61301" w:rsidP="00A61301">
      <w:pPr>
        <w:pStyle w:val="ListParagraph"/>
        <w:numPr>
          <w:ilvl w:val="1"/>
          <w:numId w:val="14"/>
        </w:numPr>
        <w:spacing w:line="276" w:lineRule="auto"/>
        <w:jc w:val="both"/>
        <w:rPr>
          <w:rFonts w:eastAsia="Calibri"/>
          <w:color w:val="000000"/>
          <w:lang w:val="lv-LV" w:eastAsia="en-US"/>
        </w:rPr>
      </w:pPr>
      <w:r w:rsidRPr="00FB6D42">
        <w:rPr>
          <w:rFonts w:eastAsia="Calibri"/>
          <w:color w:val="000000"/>
          <w:lang w:val="lv-LV" w:eastAsia="en-US"/>
        </w:rPr>
        <w:t>Alsungas pagasta bibliotēka, Raiņa iela 2, Alsunga, Kuldīgas novads, LV-3306</w:t>
      </w:r>
      <w:r>
        <w:rPr>
          <w:rFonts w:eastAsia="Calibri"/>
          <w:color w:val="000000"/>
          <w:lang w:val="lv-LV" w:eastAsia="en-US"/>
        </w:rPr>
        <w:t>.</w:t>
      </w:r>
    </w:p>
    <w:p w14:paraId="27F074FF" w14:textId="77777777" w:rsidR="00A61301" w:rsidRPr="005E263E" w:rsidRDefault="00A61301" w:rsidP="00A61301">
      <w:pPr>
        <w:pStyle w:val="ListParagraph"/>
        <w:numPr>
          <w:ilvl w:val="0"/>
          <w:numId w:val="14"/>
        </w:numPr>
        <w:spacing w:line="276" w:lineRule="auto"/>
        <w:jc w:val="both"/>
        <w:rPr>
          <w:rFonts w:eastAsia="Calibri"/>
          <w:color w:val="000000"/>
          <w:lang w:val="lv-LV" w:eastAsia="en-US"/>
        </w:rPr>
      </w:pPr>
      <w:r w:rsidRPr="00FB6D42">
        <w:rPr>
          <w:rFonts w:eastAsia="Calibri"/>
          <w:color w:val="000000"/>
          <w:lang w:val="lv-LV" w:eastAsia="en-US"/>
        </w:rPr>
        <w:t xml:space="preserve">Pagastu un Skrundas pilsētas bibliotēku darbu vada un nodrošina to vadītāji (bibliotēku vadītāji), kurus pieņem </w:t>
      </w:r>
      <w:r w:rsidRPr="005E263E">
        <w:rPr>
          <w:rFonts w:eastAsia="Calibri"/>
          <w:color w:val="000000"/>
          <w:lang w:val="lv-LV" w:eastAsia="en-US"/>
        </w:rPr>
        <w:t>un atbrīvo no darba pašvaldībā Bibliotēkas vadītājs uz pilnvarojuma pamata.</w:t>
      </w:r>
    </w:p>
    <w:p w14:paraId="4EC5320A" w14:textId="77777777" w:rsidR="00A61301" w:rsidRPr="005E263E" w:rsidRDefault="00A61301" w:rsidP="00A61301">
      <w:pPr>
        <w:spacing w:before="240" w:after="240" w:line="276" w:lineRule="auto"/>
        <w:jc w:val="center"/>
        <w:rPr>
          <w:rFonts w:eastAsia="Calibri"/>
          <w:b/>
          <w:color w:val="000000"/>
          <w:lang w:val="lv-LV" w:eastAsia="en-US"/>
        </w:rPr>
      </w:pPr>
      <w:r w:rsidRPr="005E263E">
        <w:rPr>
          <w:rFonts w:eastAsia="Calibri"/>
          <w:b/>
          <w:color w:val="000000"/>
          <w:lang w:val="lv-LV" w:eastAsia="en-US"/>
        </w:rPr>
        <w:t>VII. Bibliotēkas reorganizēšana un likvidēšana</w:t>
      </w:r>
    </w:p>
    <w:p w14:paraId="7E1D9231" w14:textId="77777777" w:rsidR="00A61301" w:rsidRPr="005E263E" w:rsidRDefault="00A61301" w:rsidP="00A61301">
      <w:pPr>
        <w:pStyle w:val="ListParagraph"/>
        <w:numPr>
          <w:ilvl w:val="0"/>
          <w:numId w:val="14"/>
        </w:numPr>
        <w:spacing w:line="276" w:lineRule="auto"/>
        <w:jc w:val="both"/>
        <w:rPr>
          <w:rFonts w:eastAsia="Calibri"/>
          <w:color w:val="000000"/>
          <w:lang w:val="lv-LV" w:eastAsia="en-US"/>
        </w:rPr>
      </w:pPr>
      <w:r w:rsidRPr="00FB6D42">
        <w:rPr>
          <w:rFonts w:eastAsia="Calibri"/>
          <w:color w:val="000000"/>
          <w:lang w:val="lv-LV" w:eastAsia="en-US"/>
        </w:rPr>
        <w:t xml:space="preserve">Bibliotēku reorganizē vai likvidē Dome pēc savas iniciatīvas, ņemot vērā Latvijas </w:t>
      </w:r>
      <w:r w:rsidRPr="005E263E">
        <w:rPr>
          <w:rFonts w:eastAsia="Calibri"/>
          <w:color w:val="000000"/>
          <w:lang w:val="lv-LV" w:eastAsia="en-US"/>
        </w:rPr>
        <w:t>Bibliotēku padomes atzinumu.</w:t>
      </w:r>
    </w:p>
    <w:p w14:paraId="438145C7" w14:textId="69846A04" w:rsidR="00720845" w:rsidRDefault="00720845" w:rsidP="00363A68">
      <w:pPr>
        <w:jc w:val="both"/>
        <w:rPr>
          <w:color w:val="000000"/>
          <w:lang w:val="lv-LV"/>
        </w:rPr>
      </w:pPr>
    </w:p>
    <w:p w14:paraId="17E4106B" w14:textId="77777777" w:rsidR="002A57AD" w:rsidRPr="00227E55" w:rsidRDefault="002A57AD" w:rsidP="00363A68">
      <w:pPr>
        <w:jc w:val="both"/>
        <w:rPr>
          <w:color w:val="000000"/>
          <w:lang w:val="lv-LV"/>
        </w:rPr>
      </w:pPr>
    </w:p>
    <w:p w14:paraId="379F34A6" w14:textId="1A6022EA" w:rsidR="00720845" w:rsidRDefault="002A57AD" w:rsidP="002A57AD">
      <w:pPr>
        <w:jc w:val="both"/>
        <w:rPr>
          <w:color w:val="000000"/>
          <w:lang w:val="pt-BR"/>
        </w:rPr>
      </w:pPr>
      <w:r w:rsidRPr="00B73C83">
        <w:rPr>
          <w:color w:val="000000"/>
          <w:lang w:val="pt-BR"/>
        </w:rPr>
        <w:t>Kuldīgas novada d</w:t>
      </w:r>
      <w:r w:rsidR="00444083" w:rsidRPr="00B73C83">
        <w:rPr>
          <w:color w:val="000000"/>
          <w:lang w:val="pt-BR"/>
        </w:rPr>
        <w:t>omes priekšsēdētāja</w:t>
      </w:r>
      <w:r w:rsidR="00720845" w:rsidRPr="00B73C83">
        <w:rPr>
          <w:color w:val="000000"/>
          <w:lang w:val="pt-BR"/>
        </w:rPr>
        <w:tab/>
      </w:r>
      <w:r w:rsidR="00720845" w:rsidRPr="00B73C83">
        <w:rPr>
          <w:color w:val="000000"/>
          <w:lang w:val="pt-BR"/>
        </w:rPr>
        <w:tab/>
      </w:r>
      <w:r w:rsidR="007E5E93">
        <w:rPr>
          <w:color w:val="000000"/>
          <w:lang w:val="pt-BR"/>
        </w:rPr>
        <w:t>(paraksts)*</w:t>
      </w:r>
      <w:r w:rsidR="00720845" w:rsidRPr="00B73C83">
        <w:rPr>
          <w:color w:val="000000"/>
          <w:lang w:val="pt-BR"/>
        </w:rPr>
        <w:tab/>
      </w:r>
      <w:r w:rsidR="00720845" w:rsidRPr="00B73C83">
        <w:rPr>
          <w:color w:val="000000"/>
          <w:lang w:val="pt-BR"/>
        </w:rPr>
        <w:tab/>
      </w:r>
      <w:r w:rsidRPr="00B73C83">
        <w:rPr>
          <w:color w:val="000000"/>
          <w:lang w:val="pt-BR"/>
        </w:rPr>
        <w:t>Inese Astaševska</w:t>
      </w:r>
    </w:p>
    <w:p w14:paraId="090E7781" w14:textId="77777777" w:rsidR="007E5E93" w:rsidRDefault="007E5E93" w:rsidP="002A57AD">
      <w:pPr>
        <w:jc w:val="both"/>
        <w:rPr>
          <w:color w:val="000000"/>
          <w:lang w:val="pt-BR"/>
        </w:rPr>
      </w:pPr>
    </w:p>
    <w:p w14:paraId="0154DFFA" w14:textId="77777777" w:rsidR="007E5E93" w:rsidRDefault="007E5E93" w:rsidP="007E5E93">
      <w:pPr>
        <w:jc w:val="center"/>
        <w:rPr>
          <w:sz w:val="20"/>
          <w:szCs w:val="20"/>
        </w:rPr>
      </w:pPr>
    </w:p>
    <w:p w14:paraId="119055AA" w14:textId="4468BE2F" w:rsidR="007E5E93" w:rsidRDefault="007E5E93" w:rsidP="007E5E93">
      <w:pPr>
        <w:jc w:val="center"/>
        <w:rPr>
          <w:sz w:val="20"/>
          <w:szCs w:val="20"/>
        </w:rPr>
      </w:pPr>
      <w:r>
        <w:rPr>
          <w:sz w:val="20"/>
          <w:szCs w:val="20"/>
        </w:rPr>
        <w:t xml:space="preserve">*DOKUMENTS IR PARAKSTĪTS AR DROŠU ELEKTRONISKO PARAKSTU </w:t>
      </w:r>
    </w:p>
    <w:p w14:paraId="69331B0B" w14:textId="77777777" w:rsidR="007E5E93" w:rsidRPr="00960002" w:rsidRDefault="007E5E93" w:rsidP="007E5E93">
      <w:pPr>
        <w:jc w:val="center"/>
        <w:rPr>
          <w:sz w:val="20"/>
          <w:szCs w:val="20"/>
        </w:rPr>
      </w:pPr>
      <w:r>
        <w:rPr>
          <w:sz w:val="20"/>
          <w:szCs w:val="20"/>
        </w:rPr>
        <w:t>UN SATUR LAIKA ZĪMOGU</w:t>
      </w:r>
    </w:p>
    <w:p w14:paraId="68A16F5A" w14:textId="77777777" w:rsidR="007E5E93" w:rsidRPr="006B2104" w:rsidRDefault="007E5E93" w:rsidP="007E5E93">
      <w:pPr>
        <w:jc w:val="both"/>
        <w:rPr>
          <w:rFonts w:eastAsiaTheme="minorHAnsi" w:cstheme="minorBidi"/>
          <w:i/>
          <w:lang w:eastAsia="en-US"/>
        </w:rPr>
      </w:pPr>
    </w:p>
    <w:p w14:paraId="4D2B4F5C" w14:textId="77777777" w:rsidR="007E5E93" w:rsidRPr="00B73C83" w:rsidRDefault="007E5E93" w:rsidP="002A57AD">
      <w:pPr>
        <w:jc w:val="both"/>
        <w:rPr>
          <w:color w:val="000000"/>
          <w:lang w:val="pt-BR"/>
        </w:rPr>
      </w:pPr>
    </w:p>
    <w:sectPr w:rsidR="007E5E93" w:rsidRPr="00B73C83" w:rsidSect="00C308EA">
      <w:footerReference w:type="default" r:id="rId8"/>
      <w:headerReference w:type="first" r:id="rId9"/>
      <w:pgSz w:w="11907" w:h="16840" w:code="9"/>
      <w:pgMar w:top="1138" w:right="1138" w:bottom="1138" w:left="1699" w:header="527" w:footer="8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5F6E0" w14:textId="77777777" w:rsidR="00BB4BAD" w:rsidRDefault="00BB4BAD">
      <w:r>
        <w:separator/>
      </w:r>
    </w:p>
  </w:endnote>
  <w:endnote w:type="continuationSeparator" w:id="0">
    <w:p w14:paraId="32193B0C" w14:textId="77777777" w:rsidR="00BB4BAD" w:rsidRDefault="00BB4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7847" w14:textId="77777777" w:rsidR="00720845" w:rsidRDefault="00720845">
    <w:pPr>
      <w:pStyle w:val="Footer"/>
      <w:jc w:val="right"/>
    </w:pPr>
    <w:r>
      <w:fldChar w:fldCharType="begin"/>
    </w:r>
    <w:r>
      <w:instrText xml:space="preserve"> PAGE   \* MERGEFORMAT </w:instrText>
    </w:r>
    <w:r>
      <w:fldChar w:fldCharType="separate"/>
    </w:r>
    <w:r w:rsidR="00872E59">
      <w:rPr>
        <w:noProof/>
      </w:rPr>
      <w:t>6</w:t>
    </w:r>
    <w:r>
      <w:rPr>
        <w:noProof/>
      </w:rPr>
      <w:fldChar w:fldCharType="end"/>
    </w:r>
  </w:p>
  <w:p w14:paraId="24ED2059" w14:textId="77777777" w:rsidR="00FC6660" w:rsidRDefault="00FC6660">
    <w:pPr>
      <w:pStyle w:val="Footer"/>
      <w:jc w:val="center"/>
      <w:rPr>
        <w:rFonts w:cs="Tahoma"/>
        <w:b/>
        <w:i/>
        <w:color w:val="C0C0C0"/>
        <w:spacing w:val="16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2EA73" w14:textId="77777777" w:rsidR="00BB4BAD" w:rsidRDefault="00BB4BAD">
      <w:r>
        <w:separator/>
      </w:r>
    </w:p>
  </w:footnote>
  <w:footnote w:type="continuationSeparator" w:id="0">
    <w:p w14:paraId="34192A09" w14:textId="77777777" w:rsidR="00BB4BAD" w:rsidRDefault="00BB4B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6496F" w14:textId="77777777" w:rsidR="008872E9" w:rsidRDefault="00720845" w:rsidP="008872E9">
    <w:pPr>
      <w:pStyle w:val="Header"/>
    </w:pPr>
    <w:r>
      <w:rPr>
        <w:noProof/>
        <w:lang w:val="lv-LV"/>
      </w:rPr>
      <w:drawing>
        <wp:anchor distT="0" distB="0" distL="114300" distR="114300" simplePos="0" relativeHeight="251659264" behindDoc="1" locked="0" layoutInCell="1" allowOverlap="1" wp14:anchorId="3BFA2CA2" wp14:editId="078F1234">
          <wp:simplePos x="0" y="0"/>
          <wp:positionH relativeFrom="column">
            <wp:posOffset>-146685</wp:posOffset>
          </wp:positionH>
          <wp:positionV relativeFrom="paragraph">
            <wp:posOffset>165735</wp:posOffset>
          </wp:positionV>
          <wp:extent cx="610235" cy="741680"/>
          <wp:effectExtent l="0" t="0" r="0" b="1270"/>
          <wp:wrapNone/>
          <wp:docPr id="1773746998" name="Picture 1"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DC04C3" w14:textId="77777777" w:rsidR="008872E9" w:rsidRDefault="00720845" w:rsidP="008872E9">
    <w:pPr>
      <w:pStyle w:val="Header"/>
    </w:pPr>
    <w:r>
      <w:rPr>
        <w:noProof/>
        <w:lang w:val="lv-LV"/>
      </w:rPr>
      <mc:AlternateContent>
        <mc:Choice Requires="wps">
          <w:drawing>
            <wp:anchor distT="0" distB="0" distL="114300" distR="114300" simplePos="0" relativeHeight="251657216" behindDoc="0" locked="0" layoutInCell="1" allowOverlap="1" wp14:anchorId="16BA1615" wp14:editId="7BEDD826">
              <wp:simplePos x="0" y="0"/>
              <wp:positionH relativeFrom="column">
                <wp:posOffset>300355</wp:posOffset>
              </wp:positionH>
              <wp:positionV relativeFrom="paragraph">
                <wp:posOffset>137160</wp:posOffset>
              </wp:positionV>
              <wp:extent cx="6121400" cy="405130"/>
              <wp:effectExtent l="0" t="3810" r="0" b="63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4CEA0A" w14:textId="77777777" w:rsidR="00B8510E" w:rsidRPr="0097683D" w:rsidRDefault="00B8510E" w:rsidP="00B8510E">
                          <w:pPr>
                            <w:pStyle w:val="Heading2"/>
                            <w:jc w:val="both"/>
                            <w:rPr>
                              <w:sz w:val="44"/>
                              <w:szCs w:val="44"/>
                            </w:rPr>
                          </w:pPr>
                          <w:r>
                            <w:rPr>
                              <w:sz w:val="44"/>
                              <w:szCs w:val="44"/>
                            </w:rPr>
                            <w:tab/>
                            <w:t>KULDĪGAS</w:t>
                          </w:r>
                          <w:r w:rsidRPr="0097683D">
                            <w:rPr>
                              <w:sz w:val="44"/>
                              <w:szCs w:val="44"/>
                            </w:rPr>
                            <w:t xml:space="preserve"> NOVADA DOME</w:t>
                          </w:r>
                        </w:p>
                        <w:p w14:paraId="54BB6FC7" w14:textId="77777777" w:rsidR="008872E9" w:rsidRPr="00B8510E" w:rsidRDefault="008872E9" w:rsidP="00B8510E">
                          <w:pPr>
                            <w:rPr>
                              <w:szCs w:val="4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BA1615" id="_x0000_t202" coordsize="21600,21600" o:spt="202" path="m,l,21600r21600,l21600,xe">
              <v:stroke joinstyle="miter"/>
              <v:path gradientshapeok="t" o:connecttype="rect"/>
            </v:shapetype>
            <v:shape id="Text Box 8" o:spid="_x0000_s1026" type="#_x0000_t202" style="position:absolute;margin-left:23.65pt;margin-top:10.8pt;width:482pt;height:31.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" filled="f" stroked="f">
              <v:textbox>
                <w:txbxContent>
                  <w:p w14:paraId="4F4CEA0A" w14:textId="77777777" w:rsidR="00B8510E" w:rsidRPr="0097683D" w:rsidRDefault="00B8510E" w:rsidP="00B8510E">
                    <w:pPr>
                      <w:pStyle w:val="Heading2"/>
                      <w:jc w:val="both"/>
                      <w:rPr>
                        <w:sz w:val="44"/>
                        <w:szCs w:val="44"/>
                      </w:rPr>
                    </w:pPr>
                    <w:r>
                      <w:rPr>
                        <w:sz w:val="44"/>
                        <w:szCs w:val="44"/>
                      </w:rPr>
                      <w:tab/>
                      <w:t>KULDĪGAS</w:t>
                    </w:r>
                    <w:r w:rsidRPr="0097683D">
                      <w:rPr>
                        <w:sz w:val="44"/>
                        <w:szCs w:val="44"/>
                      </w:rPr>
                      <w:t xml:space="preserve"> NOVADA DOME</w:t>
                    </w:r>
                  </w:p>
                  <w:p w14:paraId="54BB6FC7" w14:textId="77777777" w:rsidR="008872E9" w:rsidRPr="00B8510E" w:rsidRDefault="008872E9" w:rsidP="00B8510E">
                    <w:pPr>
                      <w:rPr>
                        <w:szCs w:val="42"/>
                      </w:rPr>
                    </w:pPr>
                  </w:p>
                </w:txbxContent>
              </v:textbox>
            </v:shape>
          </w:pict>
        </mc:Fallback>
      </mc:AlternateContent>
    </w:r>
  </w:p>
  <w:p w14:paraId="12AF73BA" w14:textId="77777777" w:rsidR="008872E9" w:rsidRDefault="008872E9" w:rsidP="008872E9">
    <w:pPr>
      <w:pStyle w:val="Header"/>
    </w:pPr>
  </w:p>
  <w:p w14:paraId="6FF7539A" w14:textId="77777777" w:rsidR="008872E9" w:rsidRDefault="008872E9" w:rsidP="008872E9">
    <w:pPr>
      <w:pStyle w:val="Header"/>
    </w:pPr>
  </w:p>
  <w:p w14:paraId="7E4F1B26" w14:textId="77777777" w:rsidR="008872E9" w:rsidRDefault="00720845">
    <w:pPr>
      <w:pStyle w:val="Header"/>
    </w:pPr>
    <w:r>
      <w:rPr>
        <w:noProof/>
        <w:lang w:val="lv-LV"/>
      </w:rPr>
      <mc:AlternateContent>
        <mc:Choice Requires="wps">
          <w:drawing>
            <wp:anchor distT="0" distB="0" distL="114300" distR="114300" simplePos="0" relativeHeight="251658240" behindDoc="0" locked="0" layoutInCell="1" allowOverlap="1" wp14:anchorId="6E8A36AB" wp14:editId="47602A8B">
              <wp:simplePos x="0" y="0"/>
              <wp:positionH relativeFrom="column">
                <wp:posOffset>-417830</wp:posOffset>
              </wp:positionH>
              <wp:positionV relativeFrom="paragraph">
                <wp:posOffset>327025</wp:posOffset>
              </wp:positionV>
              <wp:extent cx="6598920" cy="655955"/>
              <wp:effectExtent l="1270" t="3175" r="635"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65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8CC40" w14:textId="77777777" w:rsidR="00B8510E" w:rsidRDefault="00B8510E" w:rsidP="00B8510E">
                          <w:pPr>
                            <w:pBdr>
                              <w:top w:val="single" w:sz="4" w:space="1" w:color="auto"/>
                            </w:pBdr>
                            <w:jc w:val="center"/>
                            <w:rPr>
                              <w:i/>
                              <w:sz w:val="18"/>
                              <w:szCs w:val="16"/>
                            </w:rPr>
                          </w:pPr>
                          <w:proofErr w:type="spellStart"/>
                          <w:r>
                            <w:rPr>
                              <w:i/>
                              <w:sz w:val="18"/>
                              <w:szCs w:val="16"/>
                            </w:rPr>
                            <w:t>Baznīcas</w:t>
                          </w:r>
                          <w:proofErr w:type="spellEnd"/>
                          <w:r>
                            <w:rPr>
                              <w:i/>
                              <w:sz w:val="18"/>
                              <w:szCs w:val="16"/>
                            </w:rPr>
                            <w:t xml:space="preserve"> </w:t>
                          </w:r>
                          <w:proofErr w:type="spellStart"/>
                          <w:r>
                            <w:rPr>
                              <w:i/>
                              <w:sz w:val="18"/>
                              <w:szCs w:val="16"/>
                            </w:rPr>
                            <w:t>ielā</w:t>
                          </w:r>
                          <w:proofErr w:type="spellEnd"/>
                          <w:r>
                            <w:rPr>
                              <w:i/>
                              <w:sz w:val="18"/>
                              <w:szCs w:val="16"/>
                            </w:rPr>
                            <w:t xml:space="preserve"> 1,Kuldīga,Kuldīgas </w:t>
                          </w:r>
                          <w:proofErr w:type="spellStart"/>
                          <w:r>
                            <w:rPr>
                              <w:i/>
                              <w:sz w:val="18"/>
                              <w:szCs w:val="16"/>
                            </w:rPr>
                            <w:t>novads</w:t>
                          </w:r>
                          <w:proofErr w:type="spellEnd"/>
                          <w:r>
                            <w:rPr>
                              <w:i/>
                              <w:sz w:val="18"/>
                              <w:szCs w:val="16"/>
                            </w:rPr>
                            <w:t xml:space="preserve">, LV-3301 tālr.63322469 </w:t>
                          </w:r>
                          <w:proofErr w:type="spellStart"/>
                          <w:r>
                            <w:rPr>
                              <w:i/>
                              <w:sz w:val="18"/>
                              <w:szCs w:val="16"/>
                            </w:rPr>
                            <w:t>fakss</w:t>
                          </w:r>
                          <w:proofErr w:type="spellEnd"/>
                          <w:r>
                            <w:rPr>
                              <w:i/>
                              <w:sz w:val="18"/>
                              <w:szCs w:val="16"/>
                            </w:rPr>
                            <w:t xml:space="preserve"> 63341422 dome@kuldiga.lv www.kuldiga.lv</w:t>
                          </w:r>
                        </w:p>
                        <w:p w14:paraId="6BD073E9" w14:textId="77777777" w:rsidR="008872E9" w:rsidRDefault="008872E9" w:rsidP="008872E9">
                          <w:pPr>
                            <w:pBdr>
                              <w:top w:val="single" w:sz="4" w:space="1" w:color="auto"/>
                            </w:pBdr>
                            <w:jc w:val="center"/>
                            <w:rPr>
                              <w:i/>
                              <w:sz w:val="18"/>
                              <w:szCs w:val="16"/>
                            </w:rPr>
                          </w:pPr>
                        </w:p>
                        <w:p w14:paraId="36FBA87B" w14:textId="77777777" w:rsidR="008872E9" w:rsidRDefault="008872E9" w:rsidP="008872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A36AB" id="Text Box 9" o:spid="_x0000_s1027" type="#_x0000_t202" style="position:absolute;margin-left:-32.9pt;margin-top:25.75pt;width:519.6pt;height:5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" filled="f" stroked="f">
              <v:textbox>
                <w:txbxContent>
                  <w:p w14:paraId="0848CC40" w14:textId="77777777" w:rsidR="00B8510E" w:rsidRDefault="00B8510E" w:rsidP="00B8510E">
                    <w:pPr>
                      <w:pBdr>
                        <w:top w:val="single" w:sz="4" w:space="1" w:color="auto"/>
                      </w:pBdr>
                      <w:jc w:val="center"/>
                      <w:rPr>
                        <w:i/>
                        <w:sz w:val="18"/>
                        <w:szCs w:val="16"/>
                      </w:rPr>
                    </w:pPr>
                    <w:r>
                      <w:rPr>
                        <w:i/>
                        <w:sz w:val="18"/>
                        <w:szCs w:val="16"/>
                      </w:rPr>
                      <w:t>Baznīcas ielā 1,Kuldīga,Kuldīgas novads, LV-3301 tālr.63322469 fakss 63341422 dome@kuldiga.lv www.kuldiga.lv</w:t>
                    </w:r>
                  </w:p>
                  <w:p w14:paraId="6BD073E9" w14:textId="77777777" w:rsidR="008872E9" w:rsidRDefault="008872E9" w:rsidP="008872E9">
                    <w:pPr>
                      <w:pBdr>
                        <w:top w:val="single" w:sz="4" w:space="1" w:color="auto"/>
                      </w:pBdr>
                      <w:jc w:val="center"/>
                      <w:rPr>
                        <w:i/>
                        <w:sz w:val="18"/>
                        <w:szCs w:val="16"/>
                      </w:rPr>
                    </w:pPr>
                  </w:p>
                  <w:p w14:paraId="36FBA87B" w14:textId="77777777" w:rsidR="008872E9" w:rsidRDefault="008872E9" w:rsidP="008872E9"/>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B3DAB"/>
    <w:multiLevelType w:val="multilevel"/>
    <w:tmpl w:val="99C8088A"/>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4FC3C6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B62D7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090EE9"/>
    <w:multiLevelType w:val="multilevel"/>
    <w:tmpl w:val="99C8088A"/>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E3C0938"/>
    <w:multiLevelType w:val="multilevel"/>
    <w:tmpl w:val="B94E614A"/>
    <w:lvl w:ilvl="0">
      <w:start w:val="4"/>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994"/>
        </w:tabs>
        <w:ind w:left="994" w:hanging="540"/>
      </w:pPr>
      <w:rPr>
        <w:rFonts w:cs="Times New Roman" w:hint="default"/>
      </w:rPr>
    </w:lvl>
    <w:lvl w:ilvl="2">
      <w:start w:val="1"/>
      <w:numFmt w:val="decimal"/>
      <w:lvlText w:val="%1.%2.%3."/>
      <w:lvlJc w:val="left"/>
      <w:pPr>
        <w:tabs>
          <w:tab w:val="num" w:pos="1628"/>
        </w:tabs>
        <w:ind w:left="1628" w:hanging="720"/>
      </w:pPr>
      <w:rPr>
        <w:rFonts w:cs="Times New Roman" w:hint="default"/>
      </w:rPr>
    </w:lvl>
    <w:lvl w:ilvl="3">
      <w:start w:val="1"/>
      <w:numFmt w:val="decimal"/>
      <w:lvlText w:val="%1.%2.%3.%4."/>
      <w:lvlJc w:val="left"/>
      <w:pPr>
        <w:tabs>
          <w:tab w:val="num" w:pos="2082"/>
        </w:tabs>
        <w:ind w:left="2082" w:hanging="720"/>
      </w:pPr>
      <w:rPr>
        <w:rFonts w:cs="Times New Roman" w:hint="default"/>
      </w:rPr>
    </w:lvl>
    <w:lvl w:ilvl="4">
      <w:start w:val="1"/>
      <w:numFmt w:val="decimal"/>
      <w:lvlText w:val="%1.%2.%3.%4.%5."/>
      <w:lvlJc w:val="left"/>
      <w:pPr>
        <w:tabs>
          <w:tab w:val="num" w:pos="2896"/>
        </w:tabs>
        <w:ind w:left="2896" w:hanging="1080"/>
      </w:pPr>
      <w:rPr>
        <w:rFonts w:cs="Times New Roman" w:hint="default"/>
      </w:rPr>
    </w:lvl>
    <w:lvl w:ilvl="5">
      <w:start w:val="1"/>
      <w:numFmt w:val="decimal"/>
      <w:lvlText w:val="%1.%2.%3.%4.%5.%6."/>
      <w:lvlJc w:val="left"/>
      <w:pPr>
        <w:tabs>
          <w:tab w:val="num" w:pos="3350"/>
        </w:tabs>
        <w:ind w:left="3350" w:hanging="1080"/>
      </w:pPr>
      <w:rPr>
        <w:rFonts w:cs="Times New Roman" w:hint="default"/>
      </w:rPr>
    </w:lvl>
    <w:lvl w:ilvl="6">
      <w:start w:val="1"/>
      <w:numFmt w:val="decimal"/>
      <w:lvlText w:val="%1.%2.%3.%4.%5.%6.%7."/>
      <w:lvlJc w:val="left"/>
      <w:pPr>
        <w:tabs>
          <w:tab w:val="num" w:pos="4164"/>
        </w:tabs>
        <w:ind w:left="4164" w:hanging="1440"/>
      </w:pPr>
      <w:rPr>
        <w:rFonts w:cs="Times New Roman" w:hint="default"/>
      </w:rPr>
    </w:lvl>
    <w:lvl w:ilvl="7">
      <w:start w:val="1"/>
      <w:numFmt w:val="decimal"/>
      <w:lvlText w:val="%1.%2.%3.%4.%5.%6.%7.%8."/>
      <w:lvlJc w:val="left"/>
      <w:pPr>
        <w:tabs>
          <w:tab w:val="num" w:pos="4618"/>
        </w:tabs>
        <w:ind w:left="4618" w:hanging="1440"/>
      </w:pPr>
      <w:rPr>
        <w:rFonts w:cs="Times New Roman" w:hint="default"/>
      </w:rPr>
    </w:lvl>
    <w:lvl w:ilvl="8">
      <w:start w:val="1"/>
      <w:numFmt w:val="decimal"/>
      <w:lvlText w:val="%1.%2.%3.%4.%5.%6.%7.%8.%9."/>
      <w:lvlJc w:val="left"/>
      <w:pPr>
        <w:tabs>
          <w:tab w:val="num" w:pos="5432"/>
        </w:tabs>
        <w:ind w:left="5432" w:hanging="1800"/>
      </w:pPr>
      <w:rPr>
        <w:rFonts w:cs="Times New Roman" w:hint="default"/>
      </w:rPr>
    </w:lvl>
  </w:abstractNum>
  <w:abstractNum w:abstractNumId="5" w15:restartNumberingAfterBreak="0">
    <w:nsid w:val="292E771D"/>
    <w:multiLevelType w:val="hybridMultilevel"/>
    <w:tmpl w:val="BA7A69A2"/>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 w15:restartNumberingAfterBreak="0">
    <w:nsid w:val="29D76205"/>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33EA5A1D"/>
    <w:multiLevelType w:val="multilevel"/>
    <w:tmpl w:val="99C8088A"/>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8AF4B05"/>
    <w:multiLevelType w:val="multilevel"/>
    <w:tmpl w:val="99C8088A"/>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9CE44D2"/>
    <w:multiLevelType w:val="hybridMultilevel"/>
    <w:tmpl w:val="1284C23E"/>
    <w:lvl w:ilvl="0" w:tplc="C360AEEC">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3F8D34D5"/>
    <w:multiLevelType w:val="multilevel"/>
    <w:tmpl w:val="B9ACA386"/>
    <w:lvl w:ilvl="0">
      <w:start w:val="1"/>
      <w:numFmt w:val="decimal"/>
      <w:lvlText w:val="%1."/>
      <w:lvlJc w:val="left"/>
      <w:pPr>
        <w:ind w:left="720" w:hanging="360"/>
      </w:pPr>
      <w:rPr>
        <w:rFonts w:hint="default"/>
      </w:rPr>
    </w:lvl>
    <w:lvl w:ilvl="1">
      <w:start w:val="1"/>
      <w:numFmt w:val="decimal"/>
      <w:isLgl/>
      <w:suff w:val="space"/>
      <w:lvlText w:val="%1.%2."/>
      <w:lvlJc w:val="left"/>
      <w:pPr>
        <w:ind w:left="1069" w:hanging="360"/>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FAE374E"/>
    <w:multiLevelType w:val="multilevel"/>
    <w:tmpl w:val="D08AB6F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94"/>
        </w:tabs>
        <w:ind w:left="994" w:hanging="540"/>
      </w:pPr>
      <w:rPr>
        <w:rFonts w:cs="Times New Roman" w:hint="default"/>
      </w:rPr>
    </w:lvl>
    <w:lvl w:ilvl="2">
      <w:start w:val="1"/>
      <w:numFmt w:val="decimal"/>
      <w:lvlText w:val="%1.%2.%3."/>
      <w:lvlJc w:val="left"/>
      <w:pPr>
        <w:tabs>
          <w:tab w:val="num" w:pos="1628"/>
        </w:tabs>
        <w:ind w:left="1628" w:hanging="720"/>
      </w:pPr>
      <w:rPr>
        <w:rFonts w:cs="Times New Roman" w:hint="default"/>
      </w:rPr>
    </w:lvl>
    <w:lvl w:ilvl="3">
      <w:start w:val="1"/>
      <w:numFmt w:val="decimal"/>
      <w:lvlText w:val="%1.%2.%3.%4."/>
      <w:lvlJc w:val="left"/>
      <w:pPr>
        <w:tabs>
          <w:tab w:val="num" w:pos="2082"/>
        </w:tabs>
        <w:ind w:left="2082" w:hanging="720"/>
      </w:pPr>
      <w:rPr>
        <w:rFonts w:cs="Times New Roman" w:hint="default"/>
      </w:rPr>
    </w:lvl>
    <w:lvl w:ilvl="4">
      <w:start w:val="1"/>
      <w:numFmt w:val="decimal"/>
      <w:lvlText w:val="%1.%2.%3.%4.%5."/>
      <w:lvlJc w:val="left"/>
      <w:pPr>
        <w:tabs>
          <w:tab w:val="num" w:pos="2896"/>
        </w:tabs>
        <w:ind w:left="2896" w:hanging="1080"/>
      </w:pPr>
      <w:rPr>
        <w:rFonts w:cs="Times New Roman" w:hint="default"/>
      </w:rPr>
    </w:lvl>
    <w:lvl w:ilvl="5">
      <w:start w:val="1"/>
      <w:numFmt w:val="decimal"/>
      <w:lvlText w:val="%1.%2.%3.%4.%5.%6."/>
      <w:lvlJc w:val="left"/>
      <w:pPr>
        <w:tabs>
          <w:tab w:val="num" w:pos="3350"/>
        </w:tabs>
        <w:ind w:left="3350" w:hanging="1080"/>
      </w:pPr>
      <w:rPr>
        <w:rFonts w:cs="Times New Roman" w:hint="default"/>
      </w:rPr>
    </w:lvl>
    <w:lvl w:ilvl="6">
      <w:start w:val="1"/>
      <w:numFmt w:val="decimal"/>
      <w:lvlText w:val="%1.%2.%3.%4.%5.%6.%7."/>
      <w:lvlJc w:val="left"/>
      <w:pPr>
        <w:tabs>
          <w:tab w:val="num" w:pos="4164"/>
        </w:tabs>
        <w:ind w:left="4164" w:hanging="1440"/>
      </w:pPr>
      <w:rPr>
        <w:rFonts w:cs="Times New Roman" w:hint="default"/>
      </w:rPr>
    </w:lvl>
    <w:lvl w:ilvl="7">
      <w:start w:val="1"/>
      <w:numFmt w:val="decimal"/>
      <w:lvlText w:val="%1.%2.%3.%4.%5.%6.%7.%8."/>
      <w:lvlJc w:val="left"/>
      <w:pPr>
        <w:tabs>
          <w:tab w:val="num" w:pos="4618"/>
        </w:tabs>
        <w:ind w:left="4618" w:hanging="1440"/>
      </w:pPr>
      <w:rPr>
        <w:rFonts w:cs="Times New Roman" w:hint="default"/>
      </w:rPr>
    </w:lvl>
    <w:lvl w:ilvl="8">
      <w:start w:val="1"/>
      <w:numFmt w:val="decimal"/>
      <w:lvlText w:val="%1.%2.%3.%4.%5.%6.%7.%8.%9."/>
      <w:lvlJc w:val="left"/>
      <w:pPr>
        <w:tabs>
          <w:tab w:val="num" w:pos="5432"/>
        </w:tabs>
        <w:ind w:left="5432" w:hanging="1800"/>
      </w:pPr>
      <w:rPr>
        <w:rFonts w:cs="Times New Roman" w:hint="default"/>
      </w:rPr>
    </w:lvl>
  </w:abstractNum>
  <w:abstractNum w:abstractNumId="12" w15:restartNumberingAfterBreak="0">
    <w:nsid w:val="40D3212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9395FE1"/>
    <w:multiLevelType w:val="multilevel"/>
    <w:tmpl w:val="F0324BBE"/>
    <w:lvl w:ilvl="0">
      <w:start w:val="1"/>
      <w:numFmt w:val="decimal"/>
      <w:lvlText w:val="%1."/>
      <w:lvlJc w:val="left"/>
      <w:pPr>
        <w:tabs>
          <w:tab w:val="num" w:pos="360"/>
        </w:tabs>
        <w:ind w:left="360" w:hanging="360"/>
      </w:pPr>
      <w:rPr>
        <w:rFonts w:hint="default"/>
        <w:b w:val="0"/>
        <w:i w:val="0"/>
        <w:sz w:val="24"/>
        <w:szCs w:val="24"/>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b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15:restartNumberingAfterBreak="0">
    <w:nsid w:val="4C0E733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6E960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74D5DCC"/>
    <w:multiLevelType w:val="multilevel"/>
    <w:tmpl w:val="7ED2D10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94"/>
        </w:tabs>
        <w:ind w:left="994" w:hanging="540"/>
      </w:pPr>
      <w:rPr>
        <w:rFonts w:cs="Times New Roman" w:hint="default"/>
      </w:rPr>
    </w:lvl>
    <w:lvl w:ilvl="2">
      <w:start w:val="1"/>
      <w:numFmt w:val="decimal"/>
      <w:lvlText w:val="%1.%2.%3."/>
      <w:lvlJc w:val="left"/>
      <w:pPr>
        <w:tabs>
          <w:tab w:val="num" w:pos="1628"/>
        </w:tabs>
        <w:ind w:left="1628" w:hanging="720"/>
      </w:pPr>
      <w:rPr>
        <w:rFonts w:cs="Times New Roman" w:hint="default"/>
      </w:rPr>
    </w:lvl>
    <w:lvl w:ilvl="3">
      <w:start w:val="1"/>
      <w:numFmt w:val="decimal"/>
      <w:lvlText w:val="%1.%2.%3.%4."/>
      <w:lvlJc w:val="left"/>
      <w:pPr>
        <w:tabs>
          <w:tab w:val="num" w:pos="2082"/>
        </w:tabs>
        <w:ind w:left="2082" w:hanging="720"/>
      </w:pPr>
      <w:rPr>
        <w:rFonts w:cs="Times New Roman" w:hint="default"/>
      </w:rPr>
    </w:lvl>
    <w:lvl w:ilvl="4">
      <w:start w:val="1"/>
      <w:numFmt w:val="decimal"/>
      <w:lvlText w:val="%1.%2.%3.%4.%5."/>
      <w:lvlJc w:val="left"/>
      <w:pPr>
        <w:tabs>
          <w:tab w:val="num" w:pos="2896"/>
        </w:tabs>
        <w:ind w:left="2896" w:hanging="1080"/>
      </w:pPr>
      <w:rPr>
        <w:rFonts w:cs="Times New Roman" w:hint="default"/>
      </w:rPr>
    </w:lvl>
    <w:lvl w:ilvl="5">
      <w:start w:val="1"/>
      <w:numFmt w:val="decimal"/>
      <w:lvlText w:val="%1.%2.%3.%4.%5.%6."/>
      <w:lvlJc w:val="left"/>
      <w:pPr>
        <w:tabs>
          <w:tab w:val="num" w:pos="3350"/>
        </w:tabs>
        <w:ind w:left="3350" w:hanging="1080"/>
      </w:pPr>
      <w:rPr>
        <w:rFonts w:cs="Times New Roman" w:hint="default"/>
      </w:rPr>
    </w:lvl>
    <w:lvl w:ilvl="6">
      <w:start w:val="1"/>
      <w:numFmt w:val="decimal"/>
      <w:lvlText w:val="%1.%2.%3.%4.%5.%6.%7."/>
      <w:lvlJc w:val="left"/>
      <w:pPr>
        <w:tabs>
          <w:tab w:val="num" w:pos="4164"/>
        </w:tabs>
        <w:ind w:left="4164" w:hanging="1440"/>
      </w:pPr>
      <w:rPr>
        <w:rFonts w:cs="Times New Roman" w:hint="default"/>
      </w:rPr>
    </w:lvl>
    <w:lvl w:ilvl="7">
      <w:start w:val="1"/>
      <w:numFmt w:val="decimal"/>
      <w:lvlText w:val="%1.%2.%3.%4.%5.%6.%7.%8."/>
      <w:lvlJc w:val="left"/>
      <w:pPr>
        <w:tabs>
          <w:tab w:val="num" w:pos="4618"/>
        </w:tabs>
        <w:ind w:left="4618" w:hanging="1440"/>
      </w:pPr>
      <w:rPr>
        <w:rFonts w:cs="Times New Roman" w:hint="default"/>
      </w:rPr>
    </w:lvl>
    <w:lvl w:ilvl="8">
      <w:start w:val="1"/>
      <w:numFmt w:val="decimal"/>
      <w:lvlText w:val="%1.%2.%3.%4.%5.%6.%7.%8.%9."/>
      <w:lvlJc w:val="left"/>
      <w:pPr>
        <w:tabs>
          <w:tab w:val="num" w:pos="5432"/>
        </w:tabs>
        <w:ind w:left="5432" w:hanging="1800"/>
      </w:pPr>
      <w:rPr>
        <w:rFonts w:cs="Times New Roman" w:hint="default"/>
      </w:rPr>
    </w:lvl>
  </w:abstractNum>
  <w:abstractNum w:abstractNumId="17" w15:restartNumberingAfterBreak="0">
    <w:nsid w:val="57B86779"/>
    <w:multiLevelType w:val="hybridMultilevel"/>
    <w:tmpl w:val="56F218DA"/>
    <w:lvl w:ilvl="0" w:tplc="D348F1C8">
      <w:start w:val="1"/>
      <w:numFmt w:val="decimal"/>
      <w:lvlText w:val="%1."/>
      <w:lvlJc w:val="left"/>
      <w:pPr>
        <w:tabs>
          <w:tab w:val="num" w:pos="720"/>
        </w:tabs>
        <w:ind w:left="720" w:hanging="360"/>
      </w:pPr>
      <w:rPr>
        <w:b/>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8" w15:restartNumberingAfterBreak="0">
    <w:nsid w:val="57FC38CD"/>
    <w:multiLevelType w:val="hybridMultilevel"/>
    <w:tmpl w:val="962A660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5F673A8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4071A39"/>
    <w:multiLevelType w:val="hybridMultilevel"/>
    <w:tmpl w:val="88AC9A8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6E296B8D"/>
    <w:multiLevelType w:val="hybridMultilevel"/>
    <w:tmpl w:val="A75E3022"/>
    <w:lvl w:ilvl="0" w:tplc="0426000F">
      <w:start w:val="1"/>
      <w:numFmt w:val="decimal"/>
      <w:lvlText w:val="%1."/>
      <w:lvlJc w:val="left"/>
      <w:pPr>
        <w:tabs>
          <w:tab w:val="num" w:pos="720"/>
        </w:tabs>
        <w:ind w:left="720" w:hanging="360"/>
      </w:p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22" w15:restartNumberingAfterBreak="0">
    <w:nsid w:val="76A30D5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7BD6BD4"/>
    <w:multiLevelType w:val="multilevel"/>
    <w:tmpl w:val="99C8088A"/>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A345CD7"/>
    <w:multiLevelType w:val="multilevel"/>
    <w:tmpl w:val="3020CB2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7AFF67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DDF2E34"/>
    <w:multiLevelType w:val="hybridMultilevel"/>
    <w:tmpl w:val="F402B94E"/>
    <w:lvl w:ilvl="0" w:tplc="5E7C1EDA">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7" w15:restartNumberingAfterBreak="0">
    <w:nsid w:val="7F164D49"/>
    <w:multiLevelType w:val="hybridMultilevel"/>
    <w:tmpl w:val="66121C2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844638651">
    <w:abstractNumId w:val="17"/>
  </w:num>
  <w:num w:numId="2" w16cid:durableId="1111900938">
    <w:abstractNumId w:val="18"/>
  </w:num>
  <w:num w:numId="3" w16cid:durableId="21049094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34197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7543219">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09129198">
    <w:abstractNumId w:val="24"/>
  </w:num>
  <w:num w:numId="7" w16cid:durableId="604314298">
    <w:abstractNumId w:val="5"/>
  </w:num>
  <w:num w:numId="8" w16cid:durableId="265189686">
    <w:abstractNumId w:val="9"/>
  </w:num>
  <w:num w:numId="9" w16cid:durableId="1604415655">
    <w:abstractNumId w:val="13"/>
  </w:num>
  <w:num w:numId="10" w16cid:durableId="8474027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10789551">
    <w:abstractNumId w:val="27"/>
  </w:num>
  <w:num w:numId="12" w16cid:durableId="692540703">
    <w:abstractNumId w:val="26"/>
  </w:num>
  <w:num w:numId="13" w16cid:durableId="1671519902">
    <w:abstractNumId w:val="6"/>
  </w:num>
  <w:num w:numId="14" w16cid:durableId="1374578909">
    <w:abstractNumId w:val="10"/>
  </w:num>
  <w:num w:numId="15" w16cid:durableId="880288493">
    <w:abstractNumId w:val="20"/>
  </w:num>
  <w:num w:numId="16" w16cid:durableId="773012262">
    <w:abstractNumId w:val="25"/>
  </w:num>
  <w:num w:numId="17" w16cid:durableId="1015688733">
    <w:abstractNumId w:val="1"/>
  </w:num>
  <w:num w:numId="18" w16cid:durableId="145515159">
    <w:abstractNumId w:val="19"/>
  </w:num>
  <w:num w:numId="19" w16cid:durableId="632558412">
    <w:abstractNumId w:val="15"/>
  </w:num>
  <w:num w:numId="20" w16cid:durableId="630674168">
    <w:abstractNumId w:val="23"/>
  </w:num>
  <w:num w:numId="21" w16cid:durableId="1353917253">
    <w:abstractNumId w:val="7"/>
  </w:num>
  <w:num w:numId="22" w16cid:durableId="1571428283">
    <w:abstractNumId w:val="2"/>
  </w:num>
  <w:num w:numId="23" w16cid:durableId="962030601">
    <w:abstractNumId w:val="0"/>
  </w:num>
  <w:num w:numId="24" w16cid:durableId="2083940753">
    <w:abstractNumId w:val="14"/>
  </w:num>
  <w:num w:numId="25" w16cid:durableId="1920093488">
    <w:abstractNumId w:val="8"/>
  </w:num>
  <w:num w:numId="26" w16cid:durableId="2106687087">
    <w:abstractNumId w:val="22"/>
  </w:num>
  <w:num w:numId="27" w16cid:durableId="285432281">
    <w:abstractNumId w:val="12"/>
  </w:num>
  <w:num w:numId="28" w16cid:durableId="2986569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45E"/>
    <w:rsid w:val="00026163"/>
    <w:rsid w:val="000F177D"/>
    <w:rsid w:val="000F2C97"/>
    <w:rsid w:val="00110BF3"/>
    <w:rsid w:val="001338A5"/>
    <w:rsid w:val="00172D22"/>
    <w:rsid w:val="001A34C2"/>
    <w:rsid w:val="001D00D3"/>
    <w:rsid w:val="001F59CF"/>
    <w:rsid w:val="00227E55"/>
    <w:rsid w:val="002A57AD"/>
    <w:rsid w:val="002D1490"/>
    <w:rsid w:val="002E2C38"/>
    <w:rsid w:val="00363A68"/>
    <w:rsid w:val="00390926"/>
    <w:rsid w:val="003B6CC1"/>
    <w:rsid w:val="003C3E7B"/>
    <w:rsid w:val="003C6942"/>
    <w:rsid w:val="003E1764"/>
    <w:rsid w:val="003E4930"/>
    <w:rsid w:val="00420479"/>
    <w:rsid w:val="00421226"/>
    <w:rsid w:val="00444083"/>
    <w:rsid w:val="004A3E24"/>
    <w:rsid w:val="004D1931"/>
    <w:rsid w:val="004F6F99"/>
    <w:rsid w:val="005045C6"/>
    <w:rsid w:val="00523545"/>
    <w:rsid w:val="00540A28"/>
    <w:rsid w:val="005568E1"/>
    <w:rsid w:val="0057041D"/>
    <w:rsid w:val="005878AC"/>
    <w:rsid w:val="005A204F"/>
    <w:rsid w:val="005C6714"/>
    <w:rsid w:val="005D66CC"/>
    <w:rsid w:val="005E263E"/>
    <w:rsid w:val="005F41F2"/>
    <w:rsid w:val="0061645E"/>
    <w:rsid w:val="00636190"/>
    <w:rsid w:val="00642A54"/>
    <w:rsid w:val="00673FBA"/>
    <w:rsid w:val="00683B7E"/>
    <w:rsid w:val="006C328E"/>
    <w:rsid w:val="006C7559"/>
    <w:rsid w:val="006D4857"/>
    <w:rsid w:val="006F5835"/>
    <w:rsid w:val="00720845"/>
    <w:rsid w:val="00732972"/>
    <w:rsid w:val="0074456E"/>
    <w:rsid w:val="00751843"/>
    <w:rsid w:val="00774755"/>
    <w:rsid w:val="00787B56"/>
    <w:rsid w:val="0079091B"/>
    <w:rsid w:val="007A0FF6"/>
    <w:rsid w:val="007D25DA"/>
    <w:rsid w:val="007E5E93"/>
    <w:rsid w:val="00816AEA"/>
    <w:rsid w:val="00826E04"/>
    <w:rsid w:val="0082747F"/>
    <w:rsid w:val="00870A2D"/>
    <w:rsid w:val="00872E59"/>
    <w:rsid w:val="00877910"/>
    <w:rsid w:val="00877E18"/>
    <w:rsid w:val="008872E9"/>
    <w:rsid w:val="008A36F8"/>
    <w:rsid w:val="008B7D68"/>
    <w:rsid w:val="008C3793"/>
    <w:rsid w:val="008C528E"/>
    <w:rsid w:val="008F137C"/>
    <w:rsid w:val="008F3F07"/>
    <w:rsid w:val="008F683C"/>
    <w:rsid w:val="0090760C"/>
    <w:rsid w:val="00927C64"/>
    <w:rsid w:val="009302CB"/>
    <w:rsid w:val="00960B48"/>
    <w:rsid w:val="0097683D"/>
    <w:rsid w:val="009E4A2D"/>
    <w:rsid w:val="00A12A45"/>
    <w:rsid w:val="00A2151D"/>
    <w:rsid w:val="00A22940"/>
    <w:rsid w:val="00A467E8"/>
    <w:rsid w:val="00A61301"/>
    <w:rsid w:val="00A76CDF"/>
    <w:rsid w:val="00A83F71"/>
    <w:rsid w:val="00A91D77"/>
    <w:rsid w:val="00AA5D6C"/>
    <w:rsid w:val="00AB4906"/>
    <w:rsid w:val="00AB63D5"/>
    <w:rsid w:val="00AD6743"/>
    <w:rsid w:val="00AD7A54"/>
    <w:rsid w:val="00B0584A"/>
    <w:rsid w:val="00B05986"/>
    <w:rsid w:val="00B07B32"/>
    <w:rsid w:val="00B23666"/>
    <w:rsid w:val="00B73C83"/>
    <w:rsid w:val="00B8097B"/>
    <w:rsid w:val="00B80A97"/>
    <w:rsid w:val="00B8510E"/>
    <w:rsid w:val="00BB4BAD"/>
    <w:rsid w:val="00BE5002"/>
    <w:rsid w:val="00C1210C"/>
    <w:rsid w:val="00C308EA"/>
    <w:rsid w:val="00C436A5"/>
    <w:rsid w:val="00C45428"/>
    <w:rsid w:val="00C54A30"/>
    <w:rsid w:val="00C57592"/>
    <w:rsid w:val="00C6649F"/>
    <w:rsid w:val="00CA592F"/>
    <w:rsid w:val="00CD3642"/>
    <w:rsid w:val="00D26F19"/>
    <w:rsid w:val="00D36575"/>
    <w:rsid w:val="00D4527F"/>
    <w:rsid w:val="00D83CF6"/>
    <w:rsid w:val="00DA3722"/>
    <w:rsid w:val="00E03912"/>
    <w:rsid w:val="00E21F58"/>
    <w:rsid w:val="00E355F1"/>
    <w:rsid w:val="00E54DE2"/>
    <w:rsid w:val="00E66E6A"/>
    <w:rsid w:val="00E745FA"/>
    <w:rsid w:val="00EA0DC0"/>
    <w:rsid w:val="00EB7A54"/>
    <w:rsid w:val="00EC00E6"/>
    <w:rsid w:val="00EC3BC6"/>
    <w:rsid w:val="00F0630A"/>
    <w:rsid w:val="00F31097"/>
    <w:rsid w:val="00F66BA8"/>
    <w:rsid w:val="00F80F80"/>
    <w:rsid w:val="00F82710"/>
    <w:rsid w:val="00F92B68"/>
    <w:rsid w:val="00FB6D42"/>
    <w:rsid w:val="00FC27AD"/>
    <w:rsid w:val="00FC58D7"/>
    <w:rsid w:val="00FC6660"/>
    <w:rsid w:val="00FD6A4D"/>
    <w:rsid w:val="00FF4037"/>
    <w:rsid w:val="00FF4B3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1406E2"/>
  <w15:docId w15:val="{A5F12F67-C9B9-4285-9439-079415866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2972"/>
    <w:rPr>
      <w:sz w:val="24"/>
      <w:szCs w:val="24"/>
      <w:lang w:eastAsia="lv-LV"/>
    </w:rPr>
  </w:style>
  <w:style w:type="paragraph" w:styleId="Heading1">
    <w:name w:val="heading 1"/>
    <w:basedOn w:val="Normal"/>
    <w:next w:val="Normal"/>
    <w:link w:val="Heading1Char"/>
    <w:qFormat/>
    <w:rsid w:val="009E4A2D"/>
    <w:pPr>
      <w:keepNext/>
      <w:jc w:val="center"/>
      <w:outlineLvl w:val="0"/>
    </w:pPr>
    <w:rPr>
      <w:b/>
      <w:bCs/>
      <w:spacing w:val="100"/>
      <w:sz w:val="40"/>
      <w:szCs w:val="40"/>
      <w:lang w:eastAsia="x-none"/>
    </w:rPr>
  </w:style>
  <w:style w:type="paragraph" w:styleId="Heading2">
    <w:name w:val="heading 2"/>
    <w:basedOn w:val="Normal"/>
    <w:next w:val="Normal"/>
    <w:qFormat/>
    <w:rsid w:val="009E4A2D"/>
    <w:pPr>
      <w:keepNext/>
      <w:jc w:val="center"/>
      <w:outlineLvl w:val="1"/>
    </w:pPr>
    <w:rPr>
      <w:spacing w:val="100"/>
      <w:sz w:val="40"/>
      <w:szCs w:val="40"/>
    </w:rPr>
  </w:style>
  <w:style w:type="paragraph" w:styleId="Heading3">
    <w:name w:val="heading 3"/>
    <w:basedOn w:val="Normal"/>
    <w:next w:val="Normal"/>
    <w:link w:val="Heading3Char"/>
    <w:qFormat/>
    <w:rsid w:val="00A76CDF"/>
    <w:pPr>
      <w:keepNext/>
      <w:spacing w:before="240" w:after="60"/>
      <w:outlineLvl w:val="2"/>
    </w:pPr>
    <w:rPr>
      <w:rFonts w:ascii="Calibri" w:eastAsia="MS Gothic" w:hAnsi="Calibri"/>
      <w:b/>
      <w:bCs/>
      <w:sz w:val="26"/>
      <w:szCs w:val="26"/>
      <w:lang w:val="lv-LV" w:eastAsia="en-US"/>
    </w:rPr>
  </w:style>
  <w:style w:type="paragraph" w:styleId="Heading4">
    <w:name w:val="heading 4"/>
    <w:basedOn w:val="Normal"/>
    <w:next w:val="Normal"/>
    <w:link w:val="Heading4Char"/>
    <w:qFormat/>
    <w:rsid w:val="00A76CDF"/>
    <w:pPr>
      <w:keepNext/>
      <w:spacing w:before="240" w:after="60"/>
      <w:outlineLvl w:val="3"/>
    </w:pPr>
    <w:rPr>
      <w:rFonts w:ascii="Cambria" w:eastAsia="MS Mincho" w:hAnsi="Cambria"/>
      <w:b/>
      <w:bCs/>
      <w:sz w:val="28"/>
      <w:szCs w:val="28"/>
      <w:lang w:val="lv-LV" w:eastAsia="en-US"/>
    </w:rPr>
  </w:style>
  <w:style w:type="paragraph" w:styleId="Heading7">
    <w:name w:val="heading 7"/>
    <w:basedOn w:val="Normal"/>
    <w:next w:val="Normal"/>
    <w:link w:val="Heading7Char"/>
    <w:qFormat/>
    <w:rsid w:val="00420479"/>
    <w:pPr>
      <w:spacing w:before="240" w:after="60"/>
      <w:outlineLvl w:val="6"/>
    </w:pPr>
    <w:rPr>
      <w:lang w:val="lv-LV"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4A2D"/>
    <w:pPr>
      <w:tabs>
        <w:tab w:val="center" w:pos="4320"/>
        <w:tab w:val="right" w:pos="8640"/>
      </w:tabs>
    </w:pPr>
  </w:style>
  <w:style w:type="paragraph" w:styleId="Footer">
    <w:name w:val="footer"/>
    <w:basedOn w:val="Normal"/>
    <w:link w:val="FooterChar"/>
    <w:uiPriority w:val="99"/>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customStyle="1" w:styleId="RakstzRakstzCharCharCharCharCharRakstzRakstzCharCharRakstzRakstz">
    <w:name w:val="Rakstz. Rakstz. Char Char Char Char Char Rakstz. Rakstz. Char Char Rakstz. Rakstz."/>
    <w:basedOn w:val="Normal"/>
    <w:rsid w:val="00732972"/>
    <w:pPr>
      <w:spacing w:before="120" w:after="160" w:line="240" w:lineRule="exact"/>
      <w:ind w:firstLine="720"/>
      <w:jc w:val="both"/>
    </w:pPr>
    <w:rPr>
      <w:rFonts w:ascii="Verdana" w:hAnsi="Verdana"/>
      <w:sz w:val="20"/>
      <w:szCs w:val="20"/>
      <w:lang w:eastAsia="en-US"/>
    </w:rPr>
  </w:style>
  <w:style w:type="character" w:customStyle="1" w:styleId="Heading7Char">
    <w:name w:val="Heading 7 Char"/>
    <w:link w:val="Heading7"/>
    <w:rsid w:val="00420479"/>
    <w:rPr>
      <w:sz w:val="24"/>
      <w:szCs w:val="24"/>
      <w:lang w:eastAsia="en-US"/>
    </w:rPr>
  </w:style>
  <w:style w:type="paragraph" w:styleId="NormalWeb">
    <w:name w:val="Normal (Web)"/>
    <w:basedOn w:val="Normal"/>
    <w:rsid w:val="00420479"/>
    <w:pPr>
      <w:suppressAutoHyphens/>
      <w:spacing w:before="280" w:after="280"/>
    </w:pPr>
    <w:rPr>
      <w:lang w:val="lv-LV" w:eastAsia="ar-SA"/>
    </w:rPr>
  </w:style>
  <w:style w:type="character" w:customStyle="1" w:styleId="Heading3Char">
    <w:name w:val="Heading 3 Char"/>
    <w:link w:val="Heading3"/>
    <w:rsid w:val="00A76CDF"/>
    <w:rPr>
      <w:rFonts w:ascii="Calibri" w:eastAsia="MS Gothic" w:hAnsi="Calibri"/>
      <w:b/>
      <w:bCs/>
      <w:sz w:val="26"/>
      <w:szCs w:val="26"/>
      <w:lang w:eastAsia="en-US"/>
    </w:rPr>
  </w:style>
  <w:style w:type="character" w:customStyle="1" w:styleId="Heading4Char">
    <w:name w:val="Heading 4 Char"/>
    <w:link w:val="Heading4"/>
    <w:rsid w:val="00A76CDF"/>
    <w:rPr>
      <w:rFonts w:ascii="Cambria" w:eastAsia="MS Mincho" w:hAnsi="Cambria"/>
      <w:b/>
      <w:bCs/>
      <w:sz w:val="28"/>
      <w:szCs w:val="28"/>
      <w:lang w:eastAsia="en-US"/>
    </w:rPr>
  </w:style>
  <w:style w:type="paragraph" w:styleId="BodyText">
    <w:name w:val="Body Text"/>
    <w:aliases w:val="Body Text Char3,Body Text Char2 Char,Body Text Char1 Char2 Char,Body Text Char2 Char Char Char1,Body Text Char1 Char3 Char Char Char,Body Text Char2 Char Char Char1 Char Char,Body Text Char1 Char2 Char Char Char Char Char,Body Text1"/>
    <w:basedOn w:val="Normal"/>
    <w:link w:val="BodyTextChar"/>
    <w:rsid w:val="001D00D3"/>
    <w:pPr>
      <w:jc w:val="both"/>
    </w:pPr>
    <w:rPr>
      <w:sz w:val="32"/>
      <w:szCs w:val="20"/>
      <w:lang w:val="lv-LV"/>
    </w:rPr>
  </w:style>
  <w:style w:type="character" w:customStyle="1" w:styleId="BodyTextChar">
    <w:name w:val="Body Text Char"/>
    <w:aliases w:val="Body Text Char3 Char,Body Text Char2 Char Char,Body Text Char1 Char2 Char Char,Body Text Char2 Char Char Char1 Char,Body Text Char1 Char3 Char Char Char Char,Body Text Char2 Char Char Char1 Char Char Char,Body Text1 Char"/>
    <w:link w:val="BodyText"/>
    <w:rsid w:val="001D00D3"/>
    <w:rPr>
      <w:sz w:val="32"/>
    </w:rPr>
  </w:style>
  <w:style w:type="paragraph" w:customStyle="1" w:styleId="CharCharCharCharCharChar">
    <w:name w:val="Char Char Char Char Char Char"/>
    <w:basedOn w:val="Normal"/>
    <w:rsid w:val="001D00D3"/>
    <w:pPr>
      <w:widowControl w:val="0"/>
      <w:adjustRightInd w:val="0"/>
      <w:spacing w:after="160" w:line="240" w:lineRule="exact"/>
      <w:jc w:val="both"/>
    </w:pPr>
    <w:rPr>
      <w:rFonts w:ascii="Tahoma" w:hAnsi="Tahoma"/>
      <w:sz w:val="20"/>
      <w:szCs w:val="20"/>
      <w:lang w:eastAsia="en-US"/>
    </w:rPr>
  </w:style>
  <w:style w:type="paragraph" w:styleId="BodyText2">
    <w:name w:val="Body Text 2"/>
    <w:basedOn w:val="Normal"/>
    <w:link w:val="BodyText2Char"/>
    <w:rsid w:val="001D00D3"/>
    <w:pPr>
      <w:spacing w:after="120" w:line="480" w:lineRule="auto"/>
    </w:pPr>
    <w:rPr>
      <w:sz w:val="26"/>
      <w:szCs w:val="28"/>
      <w:lang w:val="lv-LV" w:eastAsia="en-US"/>
    </w:rPr>
  </w:style>
  <w:style w:type="character" w:customStyle="1" w:styleId="BodyText2Char">
    <w:name w:val="Body Text 2 Char"/>
    <w:link w:val="BodyText2"/>
    <w:rsid w:val="001D00D3"/>
    <w:rPr>
      <w:sz w:val="26"/>
      <w:szCs w:val="28"/>
      <w:lang w:eastAsia="en-US"/>
    </w:rPr>
  </w:style>
  <w:style w:type="character" w:customStyle="1" w:styleId="Heading1Char">
    <w:name w:val="Heading 1 Char"/>
    <w:link w:val="Heading1"/>
    <w:rsid w:val="00F0630A"/>
    <w:rPr>
      <w:b/>
      <w:bCs/>
      <w:spacing w:val="100"/>
      <w:sz w:val="40"/>
      <w:szCs w:val="40"/>
      <w:lang w:val="en-US"/>
    </w:rPr>
  </w:style>
  <w:style w:type="paragraph" w:styleId="Title">
    <w:name w:val="Title"/>
    <w:basedOn w:val="Normal"/>
    <w:link w:val="TitleChar"/>
    <w:qFormat/>
    <w:rsid w:val="00F0630A"/>
    <w:pPr>
      <w:jc w:val="center"/>
    </w:pPr>
    <w:rPr>
      <w:b/>
      <w:sz w:val="36"/>
      <w:szCs w:val="20"/>
      <w:lang w:val="lv-LV" w:eastAsia="en-US"/>
    </w:rPr>
  </w:style>
  <w:style w:type="character" w:customStyle="1" w:styleId="TitleChar">
    <w:name w:val="Title Char"/>
    <w:link w:val="Title"/>
    <w:rsid w:val="00F0630A"/>
    <w:rPr>
      <w:b/>
      <w:sz w:val="36"/>
      <w:lang w:eastAsia="en-US"/>
    </w:rPr>
  </w:style>
  <w:style w:type="paragraph" w:styleId="Subtitle">
    <w:name w:val="Subtitle"/>
    <w:basedOn w:val="Normal"/>
    <w:link w:val="SubtitleChar"/>
    <w:qFormat/>
    <w:rsid w:val="00F0630A"/>
    <w:pPr>
      <w:jc w:val="center"/>
    </w:pPr>
    <w:rPr>
      <w:i/>
      <w:szCs w:val="20"/>
      <w:lang w:val="lv-LV" w:eastAsia="en-US"/>
    </w:rPr>
  </w:style>
  <w:style w:type="character" w:customStyle="1" w:styleId="SubtitleChar">
    <w:name w:val="Subtitle Char"/>
    <w:link w:val="Subtitle"/>
    <w:rsid w:val="00F0630A"/>
    <w:rPr>
      <w:i/>
      <w:sz w:val="24"/>
      <w:lang w:eastAsia="en-US"/>
    </w:rPr>
  </w:style>
  <w:style w:type="paragraph" w:customStyle="1" w:styleId="Rakstz">
    <w:name w:val="Rakstz."/>
    <w:basedOn w:val="Normal"/>
    <w:rsid w:val="00720845"/>
    <w:pPr>
      <w:widowControl w:val="0"/>
      <w:adjustRightInd w:val="0"/>
      <w:spacing w:after="160" w:line="240" w:lineRule="exact"/>
      <w:jc w:val="both"/>
      <w:textAlignment w:val="baseline"/>
    </w:pPr>
    <w:rPr>
      <w:rFonts w:ascii="Tahoma" w:hAnsi="Tahoma"/>
      <w:sz w:val="20"/>
      <w:szCs w:val="20"/>
      <w:lang w:eastAsia="en-US"/>
    </w:rPr>
  </w:style>
  <w:style w:type="character" w:customStyle="1" w:styleId="FooterChar">
    <w:name w:val="Footer Char"/>
    <w:link w:val="Footer"/>
    <w:uiPriority w:val="99"/>
    <w:rsid w:val="00720845"/>
    <w:rPr>
      <w:sz w:val="24"/>
      <w:szCs w:val="24"/>
      <w:lang w:eastAsia="lv-LV"/>
    </w:rPr>
  </w:style>
  <w:style w:type="paragraph" w:styleId="ListParagraph">
    <w:name w:val="List Paragraph"/>
    <w:basedOn w:val="Normal"/>
    <w:uiPriority w:val="34"/>
    <w:qFormat/>
    <w:rsid w:val="00390926"/>
    <w:pPr>
      <w:ind w:left="720"/>
      <w:contextualSpacing/>
    </w:pPr>
  </w:style>
  <w:style w:type="character" w:styleId="UnresolvedMention">
    <w:name w:val="Unresolved Mention"/>
    <w:basedOn w:val="DefaultParagraphFont"/>
    <w:uiPriority w:val="99"/>
    <w:semiHidden/>
    <w:unhideWhenUsed/>
    <w:rsid w:val="00227E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inda\Desktop\PA&#352;VALDIBA_veidlap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2016C4-266D-4E9B-A24F-FC41943A7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PAŠVALDIBA_veidlapa</Template>
  <TotalTime>0</TotalTime>
  <Pages>6</Pages>
  <Words>8718</Words>
  <Characters>4970</Characters>
  <Application>Microsoft Office Word</Application>
  <DocSecurity>0</DocSecurity>
  <Lines>41</Lines>
  <Paragraphs>27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Kuldigas pilsetas Dome</Company>
  <LinksUpToDate>false</LinksUpToDate>
  <CharactersWithSpaces>13661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Administrators</dc:creator>
  <cp:lastModifiedBy>ilze meirupska</cp:lastModifiedBy>
  <cp:revision>3</cp:revision>
  <cp:lastPrinted>2023-01-26T06:38:00Z</cp:lastPrinted>
  <dcterms:created xsi:type="dcterms:W3CDTF">2025-12-23T12:37:00Z</dcterms:created>
  <dcterms:modified xsi:type="dcterms:W3CDTF">2026-01-21T11:01:00Z</dcterms:modified>
</cp:coreProperties>
</file>