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6103" w14:textId="77777777" w:rsidR="00175F1C" w:rsidRPr="001C6706" w:rsidRDefault="00175F1C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</w:rPr>
      </w:pPr>
      <w:r w:rsidRPr="001C6706">
        <w:rPr>
          <w:rFonts w:asciiTheme="majorBidi" w:hAnsiTheme="majorBidi" w:cstheme="majorBidi"/>
          <w:iCs/>
        </w:rPr>
        <w:t>KULDĪGAS NOVADA PAŠVALDĪBAS</w:t>
      </w:r>
    </w:p>
    <w:p w14:paraId="771D8894" w14:textId="79521EEC" w:rsidR="00175F1C" w:rsidRPr="001C6706" w:rsidRDefault="00175F1C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</w:rPr>
      </w:pPr>
      <w:r w:rsidRPr="001C6706">
        <w:rPr>
          <w:rFonts w:asciiTheme="majorBidi" w:hAnsiTheme="majorBidi" w:cstheme="majorBidi"/>
          <w:iCs/>
        </w:rPr>
        <w:t>ĪVANDES PAGASTA IEDZĪVOTĀJU PADOMES</w:t>
      </w:r>
    </w:p>
    <w:p w14:paraId="5F564638" w14:textId="77777777" w:rsidR="00474A90" w:rsidRPr="001C6706" w:rsidRDefault="00474A90" w:rsidP="005D1053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1C6706">
        <w:rPr>
          <w:b/>
          <w:smallCaps/>
          <w:lang w:eastAsia="en-US"/>
        </w:rPr>
        <w:t xml:space="preserve">SĒDES </w:t>
      </w:r>
      <w:r w:rsidRPr="001C6706">
        <w:rPr>
          <w:b/>
        </w:rPr>
        <w:t>PROTOKOLS</w:t>
      </w:r>
    </w:p>
    <w:p w14:paraId="0BD0C630" w14:textId="59EDCE83" w:rsidR="00474A90" w:rsidRPr="001C6706" w:rsidRDefault="00474A90" w:rsidP="005D1053">
      <w:pPr>
        <w:suppressAutoHyphens/>
        <w:autoSpaceDN w:val="0"/>
        <w:ind w:firstLine="0"/>
        <w:jc w:val="center"/>
        <w:textAlignment w:val="baseline"/>
        <w:rPr>
          <w:b/>
        </w:rPr>
      </w:pPr>
      <w:r w:rsidRPr="001C6706">
        <w:rPr>
          <w:b/>
        </w:rPr>
        <w:t xml:space="preserve">Nr. </w:t>
      </w:r>
      <w:r w:rsidR="0052698C">
        <w:rPr>
          <w:b/>
        </w:rPr>
        <w:t>5</w:t>
      </w:r>
    </w:p>
    <w:p w14:paraId="634FCBDE" w14:textId="77777777" w:rsidR="00474A90" w:rsidRPr="001C6706" w:rsidRDefault="00474A90" w:rsidP="00474A90">
      <w:pPr>
        <w:tabs>
          <w:tab w:val="left" w:pos="3005"/>
        </w:tabs>
        <w:suppressAutoHyphens/>
        <w:autoSpaceDN w:val="0"/>
        <w:ind w:firstLine="0"/>
        <w:jc w:val="both"/>
        <w:textAlignment w:val="baseline"/>
      </w:pPr>
      <w:r w:rsidRPr="001C6706">
        <w:tab/>
      </w:r>
    </w:p>
    <w:p w14:paraId="4846B400" w14:textId="77777777" w:rsidR="005D1053" w:rsidRDefault="005D1053" w:rsidP="00474A90">
      <w:pPr>
        <w:suppressAutoHyphens/>
        <w:autoSpaceDN w:val="0"/>
        <w:ind w:firstLine="0"/>
        <w:jc w:val="both"/>
        <w:textAlignment w:val="baseline"/>
      </w:pPr>
    </w:p>
    <w:p w14:paraId="2EF306E1" w14:textId="39A6EC20" w:rsidR="00474A90" w:rsidRPr="001C6706" w:rsidRDefault="00175F1C" w:rsidP="00474A90">
      <w:pPr>
        <w:suppressAutoHyphens/>
        <w:autoSpaceDN w:val="0"/>
        <w:ind w:firstLine="0"/>
        <w:jc w:val="both"/>
        <w:textAlignment w:val="baseline"/>
      </w:pPr>
      <w:r w:rsidRPr="001C6706">
        <w:t>Norises vieta,</w:t>
      </w:r>
      <w:r w:rsidR="00474A90" w:rsidRPr="001C6706">
        <w:t xml:space="preserve"> 202</w:t>
      </w:r>
      <w:r w:rsidR="002A1BBF">
        <w:t>5</w:t>
      </w:r>
      <w:r w:rsidR="00474A90" w:rsidRPr="001C6706">
        <w:t xml:space="preserve">. gada </w:t>
      </w:r>
      <w:r w:rsidR="0052698C">
        <w:t>14. decembrī</w:t>
      </w:r>
    </w:p>
    <w:p w14:paraId="10248F15" w14:textId="77777777" w:rsidR="00FA4A1B" w:rsidRPr="001C6706" w:rsidRDefault="00FA4A1B" w:rsidP="00474A90">
      <w:pPr>
        <w:suppressAutoHyphens/>
        <w:autoSpaceDN w:val="0"/>
        <w:ind w:firstLine="0"/>
        <w:jc w:val="both"/>
        <w:textAlignment w:val="baseline"/>
      </w:pPr>
    </w:p>
    <w:p w14:paraId="3C5BB71C" w14:textId="1FE70B38" w:rsidR="00474A90" w:rsidRPr="001C6706" w:rsidRDefault="00474A90" w:rsidP="00474A90">
      <w:pPr>
        <w:suppressAutoHyphens/>
        <w:autoSpaceDN w:val="0"/>
        <w:ind w:firstLine="0"/>
        <w:jc w:val="both"/>
        <w:textAlignment w:val="baseline"/>
      </w:pPr>
      <w:r w:rsidRPr="001C6706">
        <w:t>Sēde sasaukta pl</w:t>
      </w:r>
      <w:r w:rsidR="00175F1C" w:rsidRPr="001C6706">
        <w:t>kst</w:t>
      </w:r>
      <w:r w:rsidRPr="001C6706">
        <w:t xml:space="preserve">. </w:t>
      </w:r>
      <w:r w:rsidR="00FA4A1B" w:rsidRPr="001C6706">
        <w:t>1</w:t>
      </w:r>
      <w:r w:rsidR="0052698C">
        <w:t>5</w:t>
      </w:r>
      <w:r w:rsidR="00FA4A1B" w:rsidRPr="001C6706">
        <w:t>:00</w:t>
      </w:r>
      <w:r w:rsidRPr="001C6706">
        <w:t xml:space="preserve"> </w:t>
      </w:r>
    </w:p>
    <w:p w14:paraId="258C910E" w14:textId="6B7ADD48" w:rsidR="00474A90" w:rsidRPr="001C6706" w:rsidRDefault="00474A90" w:rsidP="00474A90">
      <w:pPr>
        <w:tabs>
          <w:tab w:val="left" w:pos="3368"/>
        </w:tabs>
        <w:suppressAutoHyphens/>
        <w:autoSpaceDN w:val="0"/>
        <w:ind w:firstLine="0"/>
        <w:jc w:val="both"/>
        <w:textAlignment w:val="baseline"/>
      </w:pPr>
      <w:r w:rsidRPr="001C6706">
        <w:t>Sēdi atklāj pl</w:t>
      </w:r>
      <w:r w:rsidR="00175F1C" w:rsidRPr="001C6706">
        <w:t>kst</w:t>
      </w:r>
      <w:r w:rsidRPr="001C6706">
        <w:t xml:space="preserve">. </w:t>
      </w:r>
      <w:r w:rsidR="00FA4A1B" w:rsidRPr="001C6706">
        <w:t>1</w:t>
      </w:r>
      <w:r w:rsidR="0052698C">
        <w:t>5</w:t>
      </w:r>
      <w:r w:rsidR="00FA4A1B" w:rsidRPr="001C6706">
        <w:t>:00</w:t>
      </w:r>
      <w:r w:rsidRPr="001C6706">
        <w:t xml:space="preserve"> </w:t>
      </w:r>
      <w:r w:rsidRPr="001C6706">
        <w:tab/>
      </w:r>
    </w:p>
    <w:p w14:paraId="1CA57E6F" w14:textId="77777777" w:rsidR="00474A90" w:rsidRPr="001C6706" w:rsidRDefault="00474A90" w:rsidP="00474A90">
      <w:p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lang w:eastAsia="en-US"/>
        </w:rPr>
      </w:pPr>
    </w:p>
    <w:p w14:paraId="13F03295" w14:textId="4F15748C" w:rsidR="00474A90" w:rsidRPr="001C6706" w:rsidRDefault="00474A90" w:rsidP="00474A90">
      <w:pPr>
        <w:suppressAutoHyphens/>
        <w:autoSpaceDN w:val="0"/>
        <w:ind w:firstLine="0"/>
        <w:jc w:val="both"/>
        <w:textAlignment w:val="baseline"/>
        <w:rPr>
          <w:b/>
          <w:lang w:eastAsia="en-US"/>
        </w:rPr>
      </w:pPr>
      <w:r w:rsidRPr="001C6706">
        <w:rPr>
          <w:b/>
        </w:rPr>
        <w:t xml:space="preserve">Sēdi vada – </w:t>
      </w:r>
      <w:r w:rsidR="00175F1C" w:rsidRPr="001C6706">
        <w:t>Ī</w:t>
      </w:r>
      <w:r w:rsidR="00063133" w:rsidRPr="001C6706">
        <w:t>v</w:t>
      </w:r>
      <w:r w:rsidR="00175F1C" w:rsidRPr="001C6706">
        <w:t>andes pagasta iedzīvotāju</w:t>
      </w:r>
      <w:r w:rsidRPr="001C6706">
        <w:rPr>
          <w:b/>
        </w:rPr>
        <w:t xml:space="preserve"> </w:t>
      </w:r>
      <w:r w:rsidR="00175F1C" w:rsidRPr="001C6706">
        <w:rPr>
          <w:bCs/>
        </w:rPr>
        <w:t>pa</w:t>
      </w:r>
      <w:r w:rsidRPr="001C6706">
        <w:t>domes priekšsēdētāj</w:t>
      </w:r>
      <w:r w:rsidR="00FA4A1B" w:rsidRPr="001C6706">
        <w:t>s Mārcis Zīle</w:t>
      </w:r>
    </w:p>
    <w:p w14:paraId="00D131D5" w14:textId="7C5B450F" w:rsidR="00474A90" w:rsidRPr="001C6706" w:rsidRDefault="00474A90" w:rsidP="00474A90">
      <w:pPr>
        <w:keepNext/>
        <w:suppressAutoHyphens/>
        <w:autoSpaceDN w:val="0"/>
        <w:ind w:firstLine="0"/>
        <w:jc w:val="both"/>
        <w:textAlignment w:val="baseline"/>
        <w:rPr>
          <w:rFonts w:eastAsia="Calibri"/>
          <w:lang w:eastAsia="en-US"/>
        </w:rPr>
      </w:pPr>
      <w:r w:rsidRPr="001C6706">
        <w:rPr>
          <w:b/>
          <w:lang w:eastAsia="en-US"/>
        </w:rPr>
        <w:t>Protokolē –</w:t>
      </w:r>
      <w:r w:rsidRPr="001C6706">
        <w:rPr>
          <w:lang w:eastAsia="en-US"/>
        </w:rPr>
        <w:t xml:space="preserve"> </w:t>
      </w:r>
      <w:r w:rsidR="00175F1C" w:rsidRPr="001C6706">
        <w:t>Īvandes pagasta iedzīvotāju</w:t>
      </w:r>
      <w:r w:rsidR="00175F1C" w:rsidRPr="001C6706">
        <w:rPr>
          <w:b/>
        </w:rPr>
        <w:t xml:space="preserve"> </w:t>
      </w:r>
      <w:r w:rsidR="00175F1C" w:rsidRPr="001C6706">
        <w:rPr>
          <w:bCs/>
        </w:rPr>
        <w:t>pa</w:t>
      </w:r>
      <w:r w:rsidR="00175F1C" w:rsidRPr="001C6706">
        <w:t>domes sekretāre</w:t>
      </w:r>
      <w:r w:rsidR="00FA4A1B" w:rsidRPr="001C6706">
        <w:t xml:space="preserve"> Santa Šūna-Šauba</w:t>
      </w:r>
    </w:p>
    <w:p w14:paraId="74717897" w14:textId="77777777" w:rsidR="00474A90" w:rsidRPr="001C6706" w:rsidRDefault="00474A90" w:rsidP="00474A90">
      <w:pPr>
        <w:keepNext/>
        <w:suppressAutoHyphens/>
        <w:autoSpaceDN w:val="0"/>
        <w:ind w:firstLine="0"/>
        <w:jc w:val="both"/>
        <w:textAlignment w:val="baseline"/>
        <w:rPr>
          <w:b/>
          <w:lang w:eastAsia="en-US"/>
        </w:rPr>
      </w:pPr>
    </w:p>
    <w:p w14:paraId="402C2C3F" w14:textId="54753959" w:rsidR="00474A90" w:rsidRPr="001C6706" w:rsidRDefault="00474A90" w:rsidP="00474A90">
      <w:pPr>
        <w:keepNext/>
        <w:suppressAutoHyphens/>
        <w:autoSpaceDN w:val="0"/>
        <w:ind w:firstLine="0"/>
        <w:jc w:val="both"/>
        <w:textAlignment w:val="baseline"/>
        <w:rPr>
          <w:b/>
          <w:lang w:eastAsia="en-US"/>
        </w:rPr>
      </w:pPr>
      <w:r w:rsidRPr="001C6706">
        <w:rPr>
          <w:b/>
          <w:lang w:eastAsia="en-US"/>
        </w:rPr>
        <w:t xml:space="preserve">Piedalās </w:t>
      </w:r>
      <w:r w:rsidR="00D5319F" w:rsidRPr="001C6706">
        <w:rPr>
          <w:b/>
        </w:rPr>
        <w:t>iedzīvotāju padomes locekļi</w:t>
      </w:r>
      <w:r w:rsidRPr="001C6706">
        <w:rPr>
          <w:b/>
          <w:lang w:eastAsia="en-US"/>
        </w:rPr>
        <w:t>:</w:t>
      </w:r>
      <w:r w:rsidR="00FA4A1B" w:rsidRPr="001C6706">
        <w:rPr>
          <w:b/>
          <w:lang w:eastAsia="en-US"/>
        </w:rPr>
        <w:t xml:space="preserve"> </w:t>
      </w:r>
    </w:p>
    <w:p w14:paraId="55CF5C03" w14:textId="673308E7" w:rsidR="00FA4A1B" w:rsidRDefault="00FA4A1B" w:rsidP="00474A90">
      <w:pPr>
        <w:keepNext/>
        <w:suppressAutoHyphens/>
        <w:autoSpaceDN w:val="0"/>
        <w:ind w:firstLine="0"/>
        <w:jc w:val="both"/>
        <w:textAlignment w:val="baseline"/>
        <w:rPr>
          <w:bCs/>
          <w:lang w:eastAsia="en-US"/>
        </w:rPr>
      </w:pPr>
      <w:r w:rsidRPr="001C6706">
        <w:rPr>
          <w:bCs/>
          <w:lang w:eastAsia="en-US"/>
        </w:rPr>
        <w:t>Mārcis Zīle</w:t>
      </w:r>
    </w:p>
    <w:p w14:paraId="3308B780" w14:textId="0FDF801B" w:rsidR="00196FB4" w:rsidRPr="001C6706" w:rsidRDefault="00196FB4" w:rsidP="00474A90">
      <w:pPr>
        <w:keepNext/>
        <w:suppressAutoHyphens/>
        <w:autoSpaceDN w:val="0"/>
        <w:ind w:firstLine="0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Alise Kociņa</w:t>
      </w:r>
    </w:p>
    <w:p w14:paraId="0186A52B" w14:textId="34311580" w:rsidR="00FA4A1B" w:rsidRPr="001C6706" w:rsidRDefault="00FA4A1B" w:rsidP="00474A90">
      <w:pPr>
        <w:keepNext/>
        <w:suppressAutoHyphens/>
        <w:autoSpaceDN w:val="0"/>
        <w:ind w:firstLine="0"/>
        <w:jc w:val="both"/>
        <w:textAlignment w:val="baseline"/>
        <w:rPr>
          <w:bCs/>
          <w:lang w:eastAsia="en-US"/>
        </w:rPr>
      </w:pPr>
      <w:r w:rsidRPr="001C6706">
        <w:rPr>
          <w:bCs/>
          <w:lang w:eastAsia="en-US"/>
        </w:rPr>
        <w:t>Māris Millers</w:t>
      </w:r>
    </w:p>
    <w:p w14:paraId="014631B2" w14:textId="4DC7F2D5" w:rsidR="00FA4A1B" w:rsidRPr="001C6706" w:rsidRDefault="00FA4A1B" w:rsidP="00474A90">
      <w:pPr>
        <w:keepNext/>
        <w:suppressAutoHyphens/>
        <w:autoSpaceDN w:val="0"/>
        <w:ind w:firstLine="0"/>
        <w:jc w:val="both"/>
        <w:textAlignment w:val="baseline"/>
        <w:rPr>
          <w:bCs/>
          <w:lang w:eastAsia="en-US"/>
        </w:rPr>
      </w:pPr>
      <w:r w:rsidRPr="001C6706">
        <w:rPr>
          <w:bCs/>
          <w:lang w:eastAsia="en-US"/>
        </w:rPr>
        <w:t>Santa Šūna-Šauba</w:t>
      </w:r>
    </w:p>
    <w:p w14:paraId="0C1A30AE" w14:textId="77777777" w:rsidR="00474A90" w:rsidRPr="001C6706" w:rsidRDefault="00474A90" w:rsidP="00474A90">
      <w:pPr>
        <w:keepNext/>
        <w:suppressAutoHyphens/>
        <w:autoSpaceDN w:val="0"/>
        <w:ind w:firstLine="0"/>
        <w:jc w:val="both"/>
        <w:textAlignment w:val="baseline"/>
        <w:rPr>
          <w:b/>
          <w:lang w:eastAsia="en-US"/>
        </w:rPr>
      </w:pPr>
    </w:p>
    <w:p w14:paraId="42C1A5AB" w14:textId="77777777" w:rsidR="0052698C" w:rsidRPr="001C6706" w:rsidRDefault="00474A90" w:rsidP="0052698C">
      <w:pPr>
        <w:keepNext/>
        <w:suppressAutoHyphens/>
        <w:autoSpaceDN w:val="0"/>
        <w:ind w:firstLine="0"/>
        <w:jc w:val="both"/>
        <w:textAlignment w:val="baseline"/>
        <w:rPr>
          <w:bCs/>
          <w:lang w:eastAsia="en-US"/>
        </w:rPr>
      </w:pPr>
      <w:r w:rsidRPr="001C6706">
        <w:rPr>
          <w:b/>
          <w:lang w:eastAsia="en-US"/>
        </w:rPr>
        <w:t xml:space="preserve">Nepiedalās </w:t>
      </w:r>
      <w:r w:rsidR="00D5319F" w:rsidRPr="001C6706">
        <w:rPr>
          <w:b/>
        </w:rPr>
        <w:t>iedzīvotāju padomes locekļi</w:t>
      </w:r>
      <w:r w:rsidRPr="001C6706">
        <w:rPr>
          <w:b/>
          <w:lang w:eastAsia="en-US"/>
        </w:rPr>
        <w:t>:</w:t>
      </w:r>
      <w:r w:rsidR="00CB6654">
        <w:rPr>
          <w:b/>
          <w:lang w:eastAsia="en-US"/>
        </w:rPr>
        <w:t xml:space="preserve"> </w:t>
      </w:r>
      <w:r w:rsidR="0052698C" w:rsidRPr="001C6706">
        <w:rPr>
          <w:bCs/>
          <w:lang w:eastAsia="en-US"/>
        </w:rPr>
        <w:t xml:space="preserve">Dzintars </w:t>
      </w:r>
      <w:proofErr w:type="spellStart"/>
      <w:r w:rsidR="0052698C" w:rsidRPr="001C6706">
        <w:rPr>
          <w:bCs/>
          <w:lang w:eastAsia="en-US"/>
        </w:rPr>
        <w:t>Knupke</w:t>
      </w:r>
      <w:proofErr w:type="spellEnd"/>
    </w:p>
    <w:p w14:paraId="63CA443F" w14:textId="19FD6E69" w:rsidR="00474A90" w:rsidRPr="001C6706" w:rsidRDefault="00474A90" w:rsidP="00474A90">
      <w:pPr>
        <w:keepNext/>
        <w:suppressAutoHyphens/>
        <w:autoSpaceDN w:val="0"/>
        <w:ind w:firstLine="0"/>
        <w:jc w:val="both"/>
        <w:textAlignment w:val="baseline"/>
        <w:rPr>
          <w:b/>
          <w:lang w:eastAsia="en-US"/>
        </w:rPr>
      </w:pPr>
    </w:p>
    <w:p w14:paraId="52240A2C" w14:textId="77777777" w:rsidR="00474A90" w:rsidRPr="001C6706" w:rsidRDefault="00474A90" w:rsidP="00474A90">
      <w:pPr>
        <w:suppressAutoHyphens/>
        <w:autoSpaceDN w:val="0"/>
        <w:ind w:firstLine="0"/>
        <w:jc w:val="both"/>
        <w:textAlignment w:val="baseline"/>
        <w:rPr>
          <w:smallCaps/>
        </w:rPr>
      </w:pPr>
    </w:p>
    <w:p w14:paraId="2B19D7F3" w14:textId="68E84E81" w:rsidR="00CB6654" w:rsidRPr="001C6706" w:rsidRDefault="00CB6654" w:rsidP="00CB6654">
      <w:pPr>
        <w:ind w:firstLine="0"/>
        <w:jc w:val="both"/>
        <w:rPr>
          <w:b/>
          <w:lang w:eastAsia="en-US"/>
        </w:rPr>
      </w:pPr>
      <w:bookmarkStart w:id="0" w:name="_Hlk117162042"/>
      <w:r w:rsidRPr="001C6706">
        <w:rPr>
          <w:b/>
        </w:rPr>
        <w:t>I</w:t>
      </w:r>
      <w:r w:rsidRPr="001C6706">
        <w:rPr>
          <w:b/>
          <w:lang w:eastAsia="en-US"/>
        </w:rPr>
        <w:t>nteresenti, uzaicinātie dalībnieki, pašvaldības pārstāvji:</w:t>
      </w:r>
      <w:r w:rsidR="0052698C">
        <w:rPr>
          <w:b/>
          <w:lang w:eastAsia="en-US"/>
        </w:rPr>
        <w:t xml:space="preserve"> </w:t>
      </w:r>
      <w:r w:rsidR="0052698C" w:rsidRPr="0052698C">
        <w:rPr>
          <w:bCs/>
          <w:lang w:eastAsia="en-US"/>
        </w:rPr>
        <w:t>Nav</w:t>
      </w:r>
    </w:p>
    <w:p w14:paraId="3C81CAC2" w14:textId="77777777" w:rsidR="00D5319F" w:rsidRPr="001C6706" w:rsidRDefault="00D5319F" w:rsidP="002A1BBF">
      <w:pPr>
        <w:suppressAutoHyphens/>
        <w:autoSpaceDN w:val="0"/>
        <w:ind w:firstLine="0"/>
        <w:jc w:val="both"/>
        <w:textAlignment w:val="baseline"/>
        <w:rPr>
          <w:rFonts w:eastAsia="Calibri"/>
          <w:i/>
          <w:lang w:eastAsia="en-US"/>
        </w:rPr>
      </w:pPr>
    </w:p>
    <w:bookmarkEnd w:id="0"/>
    <w:p w14:paraId="38B96C18" w14:textId="77777777" w:rsidR="00CB6654" w:rsidRPr="00D54405" w:rsidRDefault="00CB6654" w:rsidP="00CB6654">
      <w:pPr>
        <w:suppressAutoHyphens/>
        <w:autoSpaceDN w:val="0"/>
        <w:jc w:val="both"/>
        <w:textAlignment w:val="baseline"/>
        <w:rPr>
          <w:rFonts w:eastAsia="Calibri"/>
          <w:b/>
          <w:bCs/>
          <w:iCs/>
          <w:sz w:val="28"/>
          <w:szCs w:val="28"/>
          <w:lang w:eastAsia="en-US"/>
        </w:rPr>
      </w:pPr>
      <w:r w:rsidRPr="00D54405">
        <w:rPr>
          <w:rFonts w:eastAsia="Calibri"/>
          <w:b/>
          <w:bCs/>
          <w:iCs/>
          <w:sz w:val="28"/>
          <w:szCs w:val="28"/>
          <w:lang w:eastAsia="en-US"/>
        </w:rPr>
        <w:t xml:space="preserve">Darba kārtības jautājumi: </w:t>
      </w:r>
    </w:p>
    <w:p w14:paraId="3C74A9D6" w14:textId="77777777" w:rsidR="00CB6654" w:rsidRDefault="00CB6654" w:rsidP="00CB6654">
      <w:pPr>
        <w:jc w:val="both"/>
        <w:rPr>
          <w:rFonts w:eastAsia="Calibri"/>
          <w:i/>
          <w:lang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49"/>
        <w:gridCol w:w="1843"/>
      </w:tblGrid>
      <w:tr w:rsidR="00CB6654" w14:paraId="4D9D5A32" w14:textId="77777777" w:rsidTr="00FB7130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DC4" w14:textId="77777777" w:rsidR="00CB6654" w:rsidRPr="00D13CE3" w:rsidRDefault="00CB6654" w:rsidP="00FB7130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F0A" w14:textId="77777777" w:rsidR="00CB6654" w:rsidRPr="00D13CE3" w:rsidRDefault="00CB6654" w:rsidP="00FB7130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Darba kārtības jautājums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F9E" w14:textId="77777777" w:rsidR="00CB6654" w:rsidRPr="00D13CE3" w:rsidRDefault="00CB6654" w:rsidP="00FB7130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Jautājuma ziņotājs</w:t>
            </w:r>
          </w:p>
        </w:tc>
      </w:tr>
      <w:tr w:rsidR="00CB6654" w14:paraId="4C8FB33D" w14:textId="77777777" w:rsidTr="00FB7130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C4A" w14:textId="77777777" w:rsidR="00CB6654" w:rsidRPr="00716FE9" w:rsidRDefault="00CB6654" w:rsidP="00FB7130">
            <w:pPr>
              <w:ind w:firstLine="0"/>
              <w:jc w:val="both"/>
            </w:pPr>
            <w: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9E4" w14:textId="77777777" w:rsidR="0052698C" w:rsidRDefault="0052698C" w:rsidP="0052698C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Atskats uz 2025. gadu un Īvandes pagasta iedzīvotāju padomes prioritāšu un mērķu iezīmēšana 2026. gadam.</w:t>
            </w:r>
          </w:p>
          <w:p w14:paraId="6C1A1FB9" w14:textId="77777777" w:rsidR="00CB6654" w:rsidRPr="00B86C27" w:rsidRDefault="00CB6654" w:rsidP="00FB7130">
            <w:pPr>
              <w:pStyle w:val="ListParagraph"/>
              <w:numPr>
                <w:ilvl w:val="0"/>
                <w:numId w:val="0"/>
              </w:numPr>
              <w:ind w:left="720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DB9" w14:textId="4216FDDD" w:rsidR="00CB6654" w:rsidRPr="008938BB" w:rsidRDefault="00CB6654" w:rsidP="00FB7130">
            <w:pPr>
              <w:ind w:firstLine="0"/>
              <w:jc w:val="center"/>
            </w:pPr>
          </w:p>
        </w:tc>
      </w:tr>
      <w:tr w:rsidR="00CB6654" w14:paraId="6A5D242C" w14:textId="77777777" w:rsidTr="00FB7130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43E" w14:textId="3E97013B" w:rsidR="00CB6654" w:rsidRDefault="0052698C" w:rsidP="00FB7130">
            <w:pPr>
              <w:ind w:firstLine="0"/>
              <w:jc w:val="both"/>
            </w:pPr>
            <w:r>
              <w:t>2</w:t>
            </w:r>
            <w:r w:rsidR="00CB6654">
              <w:t xml:space="preserve">.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703" w14:textId="77777777" w:rsidR="00CB6654" w:rsidRPr="00AC5D06" w:rsidRDefault="00CB6654" w:rsidP="00FB7130">
            <w:pPr>
              <w:ind w:firstLine="0"/>
              <w:jc w:val="both"/>
            </w:pPr>
            <w:r>
              <w:rPr>
                <w:bCs/>
              </w:rPr>
              <w:t>Citi jautājumi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490" w14:textId="77777777" w:rsidR="00CB6654" w:rsidRDefault="00CB6654" w:rsidP="00FB7130">
            <w:pPr>
              <w:ind w:firstLine="0"/>
              <w:jc w:val="both"/>
            </w:pPr>
          </w:p>
        </w:tc>
      </w:tr>
    </w:tbl>
    <w:p w14:paraId="1241A05A" w14:textId="77777777" w:rsidR="00CB6654" w:rsidRDefault="00CB6654" w:rsidP="00CB6654"/>
    <w:p w14:paraId="413091F2" w14:textId="77777777" w:rsidR="002A1BBF" w:rsidRDefault="002A1BBF" w:rsidP="002A1BBF"/>
    <w:p w14:paraId="08A9E79A" w14:textId="77777777" w:rsidR="00474A90" w:rsidRPr="001C6706" w:rsidRDefault="00474A90" w:rsidP="00474A90">
      <w:pPr>
        <w:shd w:val="clear" w:color="auto" w:fill="FFFFFF"/>
        <w:ind w:firstLine="0"/>
        <w:jc w:val="both"/>
        <w:rPr>
          <w:rFonts w:eastAsia="Calibri"/>
          <w:bCs/>
          <w:i/>
          <w:iCs/>
          <w:lang w:eastAsia="en-US"/>
        </w:rPr>
      </w:pPr>
    </w:p>
    <w:p w14:paraId="5D30968F" w14:textId="77777777" w:rsidR="0052698C" w:rsidRDefault="00474A90" w:rsidP="0052698C">
      <w:pPr>
        <w:ind w:firstLine="0"/>
        <w:jc w:val="both"/>
        <w:rPr>
          <w:bCs/>
        </w:rPr>
      </w:pPr>
      <w:r w:rsidRPr="001C6706">
        <w:rPr>
          <w:b/>
        </w:rPr>
        <w:t xml:space="preserve">1. </w:t>
      </w:r>
      <w:r w:rsidR="0052698C" w:rsidRPr="0052698C">
        <w:rPr>
          <w:b/>
        </w:rPr>
        <w:t>Atskats uz 2025. gadu un Īvandes pagasta iedzīvotāju padomes prioritāšu un mērķu iezīmēšana 2026. gadam.</w:t>
      </w:r>
    </w:p>
    <w:p w14:paraId="782F9A94" w14:textId="2C0CE21D" w:rsidR="00CB6654" w:rsidRDefault="00CB6654" w:rsidP="00CB6654">
      <w:pPr>
        <w:ind w:firstLine="0"/>
        <w:jc w:val="both"/>
      </w:pPr>
    </w:p>
    <w:p w14:paraId="5D04E5FE" w14:textId="554A145A" w:rsidR="00474A90" w:rsidRPr="001C6706" w:rsidRDefault="00000000" w:rsidP="00474A90">
      <w:pPr>
        <w:ind w:firstLine="0"/>
        <w:jc w:val="both"/>
      </w:pPr>
      <w:r>
        <w:pict w14:anchorId="5D7CFF11">
          <v:rect id="_x0000_i1025" style="width:423.35pt;height:.75pt" o:hrpct="980" o:hralign="center" o:hrstd="t" o:hr="t" fillcolor="#a0a0a0" stroked="f"/>
        </w:pict>
      </w:r>
    </w:p>
    <w:p w14:paraId="3DAE76E5" w14:textId="77777777" w:rsidR="00D56986" w:rsidRDefault="00D56986" w:rsidP="00474A90">
      <w:pPr>
        <w:ind w:left="284" w:firstLine="0"/>
        <w:contextualSpacing/>
        <w:jc w:val="both"/>
        <w:rPr>
          <w:i/>
          <w:iCs/>
        </w:rPr>
      </w:pPr>
    </w:p>
    <w:p w14:paraId="7C2B11E8" w14:textId="77777777" w:rsidR="0052698C" w:rsidRDefault="00C82F85" w:rsidP="0052698C">
      <w:pPr>
        <w:suppressAutoHyphens/>
        <w:autoSpaceDN w:val="0"/>
        <w:ind w:firstLine="284"/>
        <w:jc w:val="both"/>
        <w:textAlignment w:val="baseline"/>
      </w:pPr>
      <w:r>
        <w:rPr>
          <w:rFonts w:eastAsia="Calibri"/>
          <w:iCs/>
          <w:lang w:eastAsia="en-US"/>
        </w:rPr>
        <w:t xml:space="preserve">Sēdi atklāj </w:t>
      </w:r>
      <w:r w:rsidR="0052698C" w:rsidRPr="001C6706">
        <w:t>Īvandes pagasta iedzīvotāju</w:t>
      </w:r>
      <w:r w:rsidR="0052698C" w:rsidRPr="001C6706">
        <w:rPr>
          <w:b/>
        </w:rPr>
        <w:t xml:space="preserve"> </w:t>
      </w:r>
      <w:r w:rsidR="0052698C" w:rsidRPr="001C6706">
        <w:rPr>
          <w:bCs/>
        </w:rPr>
        <w:t>pa</w:t>
      </w:r>
      <w:r w:rsidR="0052698C" w:rsidRPr="001C6706">
        <w:t>domes priekšsēdētājs Mārcis Zīle</w:t>
      </w:r>
      <w:r w:rsidR="0052698C">
        <w:t>.</w:t>
      </w:r>
    </w:p>
    <w:p w14:paraId="456374E1" w14:textId="77777777" w:rsidR="0052698C" w:rsidRDefault="0052698C" w:rsidP="0052698C">
      <w:pPr>
        <w:suppressAutoHyphens/>
        <w:autoSpaceDN w:val="0"/>
        <w:ind w:firstLine="284"/>
        <w:jc w:val="both"/>
        <w:textAlignment w:val="baseline"/>
      </w:pPr>
    </w:p>
    <w:p w14:paraId="4E054E0D" w14:textId="5C875C94" w:rsidR="0052698C" w:rsidRDefault="00F97BE7" w:rsidP="00F97BE7">
      <w:pPr>
        <w:pStyle w:val="ListParagraph"/>
        <w:numPr>
          <w:ilvl w:val="1"/>
          <w:numId w:val="26"/>
        </w:numPr>
        <w:suppressAutoHyphens/>
        <w:autoSpaceDN w:val="0"/>
        <w:jc w:val="both"/>
        <w:textAlignment w:val="baseline"/>
      </w:pPr>
      <w:r>
        <w:rPr>
          <w:b/>
          <w:bCs/>
        </w:rPr>
        <w:t xml:space="preserve"> </w:t>
      </w:r>
      <w:r w:rsidR="0052698C" w:rsidRPr="00F97BE7">
        <w:rPr>
          <w:b/>
          <w:bCs/>
        </w:rPr>
        <w:t>Atskatoties uz 2025. gadu</w:t>
      </w:r>
      <w:r w:rsidR="0052698C">
        <w:t xml:space="preserve">, </w:t>
      </w:r>
      <w:r w:rsidR="0052698C" w:rsidRPr="001C6706">
        <w:t>Īvandes pagasta iedzīvotāju</w:t>
      </w:r>
      <w:r w:rsidR="0052698C" w:rsidRPr="00F97BE7">
        <w:rPr>
          <w:b/>
        </w:rPr>
        <w:t xml:space="preserve"> </w:t>
      </w:r>
      <w:r w:rsidR="0052698C" w:rsidRPr="00F97BE7">
        <w:rPr>
          <w:bCs/>
        </w:rPr>
        <w:t>pa</w:t>
      </w:r>
      <w:r w:rsidR="0052698C" w:rsidRPr="001C6706">
        <w:t xml:space="preserve">domes </w:t>
      </w:r>
      <w:r w:rsidR="0052698C">
        <w:t>prioritārie jautājumi bijuši:</w:t>
      </w:r>
    </w:p>
    <w:p w14:paraId="4D6C8CBE" w14:textId="51D6448C" w:rsidR="0052698C" w:rsidRPr="00B86C27" w:rsidRDefault="0052698C" w:rsidP="0052698C">
      <w:pPr>
        <w:pStyle w:val="ListParagraph"/>
        <w:numPr>
          <w:ilvl w:val="0"/>
          <w:numId w:val="13"/>
        </w:numPr>
        <w:jc w:val="both"/>
        <w:rPr>
          <w:bCs/>
        </w:rPr>
      </w:pPr>
      <w:proofErr w:type="spellStart"/>
      <w:r>
        <w:lastRenderedPageBreak/>
        <w:t>Lielīvandes</w:t>
      </w:r>
      <w:proofErr w:type="spellEnd"/>
      <w:r>
        <w:t xml:space="preserve"> muižas kompleksa nākotne, kā arī neatliekamie remontdarbi muižas uzturēšanā;</w:t>
      </w:r>
    </w:p>
    <w:p w14:paraId="586028DE" w14:textId="241092BE" w:rsidR="0052698C" w:rsidRPr="00B86C27" w:rsidRDefault="0052698C" w:rsidP="0052698C">
      <w:pPr>
        <w:pStyle w:val="ListParagraph"/>
        <w:numPr>
          <w:ilvl w:val="0"/>
          <w:numId w:val="13"/>
        </w:numPr>
        <w:jc w:val="both"/>
        <w:rPr>
          <w:bCs/>
        </w:rPr>
      </w:pPr>
      <w:r>
        <w:t>Censoņu tilta remonts;</w:t>
      </w:r>
    </w:p>
    <w:p w14:paraId="7C0CB04D" w14:textId="2ADA3B5F" w:rsidR="0052698C" w:rsidRPr="00B86C27" w:rsidRDefault="0052698C" w:rsidP="0052698C">
      <w:pPr>
        <w:pStyle w:val="ListParagraph"/>
        <w:numPr>
          <w:ilvl w:val="0"/>
          <w:numId w:val="13"/>
        </w:numPr>
        <w:jc w:val="both"/>
        <w:rPr>
          <w:bCs/>
        </w:rPr>
      </w:pPr>
      <w:r>
        <w:t>Ceļu stāvoklis un paredzētie darbi;</w:t>
      </w:r>
    </w:p>
    <w:p w14:paraId="0DD46A25" w14:textId="112475C5" w:rsidR="0052698C" w:rsidRPr="0052698C" w:rsidRDefault="0052698C" w:rsidP="0052698C">
      <w:pPr>
        <w:pStyle w:val="ListParagraph"/>
        <w:numPr>
          <w:ilvl w:val="0"/>
          <w:numId w:val="13"/>
        </w:numPr>
        <w:jc w:val="both"/>
        <w:rPr>
          <w:bCs/>
        </w:rPr>
      </w:pPr>
      <w:r>
        <w:t>Īvandes dzirnavu slūžu stāvoklis un paredzētie darbi.</w:t>
      </w:r>
    </w:p>
    <w:p w14:paraId="68E4A947" w14:textId="77777777" w:rsidR="0052698C" w:rsidRDefault="0052698C" w:rsidP="0052698C">
      <w:pPr>
        <w:jc w:val="both"/>
        <w:rPr>
          <w:bCs/>
        </w:rPr>
      </w:pPr>
    </w:p>
    <w:p w14:paraId="071C7317" w14:textId="4FF77F38" w:rsidR="005920CD" w:rsidRDefault="00980678" w:rsidP="00F97BE7">
      <w:pPr>
        <w:ind w:firstLine="360"/>
        <w:jc w:val="both"/>
      </w:pPr>
      <w:proofErr w:type="spellStart"/>
      <w:r>
        <w:t>Lielīvandes</w:t>
      </w:r>
      <w:proofErr w:type="spellEnd"/>
      <w:r>
        <w:t xml:space="preserve"> muižas kompleksa nākotne izlemta Kuldīgas novada pašvaldības sēdē 27. novembrī</w:t>
      </w:r>
      <w:r w:rsidR="00F97BE7">
        <w:t>,</w:t>
      </w:r>
      <w:r>
        <w:t xml:space="preserve"> kurā pieņemts lēmums muižas komplek</w:t>
      </w:r>
      <w:r w:rsidR="005A31C7">
        <w:t>su</w:t>
      </w:r>
      <w:r>
        <w:t xml:space="preserve"> nodot atsavināšanai. M. Zīle un Īvandes iedzīvotāju padomes locekļi piekrīt, ka dotajā situācijā tas ir racionālākais lēmums. </w:t>
      </w:r>
    </w:p>
    <w:p w14:paraId="3F846A8F" w14:textId="77777777" w:rsidR="005920CD" w:rsidRDefault="005920CD" w:rsidP="00F97BE7">
      <w:pPr>
        <w:ind w:firstLine="0"/>
        <w:jc w:val="both"/>
      </w:pPr>
    </w:p>
    <w:p w14:paraId="5F129954" w14:textId="22054713" w:rsidR="005920CD" w:rsidRPr="005920CD" w:rsidRDefault="005920CD" w:rsidP="00F97BE7">
      <w:pPr>
        <w:ind w:firstLine="360"/>
        <w:jc w:val="both"/>
        <w:rPr>
          <w:bCs/>
        </w:rPr>
      </w:pPr>
      <w:r>
        <w:t>Censoņu tilta remonta projekts ir procesā.</w:t>
      </w:r>
    </w:p>
    <w:p w14:paraId="38F0971D" w14:textId="77777777" w:rsidR="005920CD" w:rsidRDefault="005920CD" w:rsidP="00F97BE7">
      <w:pPr>
        <w:ind w:firstLine="0"/>
        <w:jc w:val="both"/>
      </w:pPr>
    </w:p>
    <w:p w14:paraId="263BE932" w14:textId="5BBEDDA0" w:rsidR="005920CD" w:rsidRPr="005920CD" w:rsidRDefault="005920CD" w:rsidP="00F97BE7">
      <w:pPr>
        <w:ind w:firstLine="360"/>
        <w:jc w:val="both"/>
        <w:rPr>
          <w:bCs/>
        </w:rPr>
      </w:pPr>
      <w:r>
        <w:t xml:space="preserve">Pēdējie divi 2025. gada prioritāšu jautājumi - </w:t>
      </w:r>
      <w:r w:rsidR="00F97BE7">
        <w:t>c</w:t>
      </w:r>
      <w:r>
        <w:t>eļu stāvoklis un paredzētie darbi, kā arī</w:t>
      </w:r>
    </w:p>
    <w:p w14:paraId="2C7C15E7" w14:textId="55BCA6F9" w:rsidR="005920CD" w:rsidRDefault="005920CD" w:rsidP="00F97BE7">
      <w:pPr>
        <w:ind w:firstLine="0"/>
        <w:jc w:val="both"/>
      </w:pPr>
      <w:r>
        <w:t>Īvandes dzirnavu slūžu stāvoklis un paredzētie darbi - paliks aktuāli arī nākošajā gadā.</w:t>
      </w:r>
    </w:p>
    <w:p w14:paraId="3722C8A3" w14:textId="77777777" w:rsidR="005920CD" w:rsidRDefault="005920CD" w:rsidP="005920CD">
      <w:pPr>
        <w:ind w:firstLine="0"/>
        <w:jc w:val="both"/>
      </w:pPr>
    </w:p>
    <w:p w14:paraId="7792F6CC" w14:textId="77777777" w:rsidR="005920CD" w:rsidRDefault="005920CD" w:rsidP="00980678">
      <w:pPr>
        <w:ind w:firstLine="0"/>
      </w:pPr>
    </w:p>
    <w:p w14:paraId="1D178B67" w14:textId="4449250E" w:rsidR="005920CD" w:rsidRPr="00F97BE7" w:rsidRDefault="00F97BE7" w:rsidP="00F97BE7">
      <w:pPr>
        <w:pStyle w:val="ListParagraph"/>
        <w:numPr>
          <w:ilvl w:val="1"/>
          <w:numId w:val="24"/>
        </w:numPr>
        <w:rPr>
          <w:bCs/>
        </w:rPr>
      </w:pPr>
      <w:r>
        <w:rPr>
          <w:b/>
        </w:rPr>
        <w:t xml:space="preserve"> </w:t>
      </w:r>
      <w:r w:rsidR="005920CD" w:rsidRPr="00F97BE7">
        <w:rPr>
          <w:b/>
        </w:rPr>
        <w:t>Iedzīvotāju padomes prioritātes un mērķi 2026. gadam</w:t>
      </w:r>
      <w:r w:rsidR="005920CD" w:rsidRPr="00F97BE7">
        <w:rPr>
          <w:bCs/>
        </w:rPr>
        <w:t>.</w:t>
      </w:r>
    </w:p>
    <w:p w14:paraId="116EAA45" w14:textId="77777777" w:rsidR="005920CD" w:rsidRDefault="005920CD" w:rsidP="00980678">
      <w:pPr>
        <w:ind w:firstLine="0"/>
        <w:rPr>
          <w:bCs/>
        </w:rPr>
      </w:pPr>
    </w:p>
    <w:p w14:paraId="4C7D0526" w14:textId="4158A719" w:rsidR="002D3407" w:rsidRDefault="005920CD" w:rsidP="00270CCE">
      <w:pPr>
        <w:pStyle w:val="ListParagraph"/>
        <w:numPr>
          <w:ilvl w:val="0"/>
          <w:numId w:val="24"/>
        </w:numPr>
        <w:jc w:val="both"/>
      </w:pPr>
      <w:r>
        <w:t>Lai nodrošinātu</w:t>
      </w:r>
      <w:r w:rsidR="002D3407">
        <w:t xml:space="preserve"> </w:t>
      </w:r>
      <w:proofErr w:type="spellStart"/>
      <w:r w:rsidR="002D3407">
        <w:t>Lielīvandes</w:t>
      </w:r>
      <w:proofErr w:type="spellEnd"/>
      <w:r w:rsidR="002D3407">
        <w:t xml:space="preserve"> muižas kompleksa labāko iespējamo nākotnes attīstības scenāriju, kā arī Īvandes iedzīvotāju interešu pārstāvību</w:t>
      </w:r>
      <w:r>
        <w:t xml:space="preserve"> </w:t>
      </w:r>
      <w:proofErr w:type="spellStart"/>
      <w:r>
        <w:t>Lielīvandes</w:t>
      </w:r>
      <w:proofErr w:type="spellEnd"/>
      <w:r>
        <w:t xml:space="preserve"> muižas kompl</w:t>
      </w:r>
      <w:r w:rsidR="002D3407">
        <w:t>e</w:t>
      </w:r>
      <w:r>
        <w:t>ksa atsavināšanas proces</w:t>
      </w:r>
      <w:r w:rsidR="002D3407">
        <w:t xml:space="preserve">ā, </w:t>
      </w:r>
      <w:r>
        <w:t xml:space="preserve"> </w:t>
      </w:r>
      <w:r w:rsidR="002D3407" w:rsidRPr="00DB4F1E">
        <w:t xml:space="preserve">atklāti balsojot ar </w:t>
      </w:r>
      <w:r w:rsidR="002D3407">
        <w:t>4</w:t>
      </w:r>
      <w:r w:rsidR="002D3407" w:rsidRPr="00DB4F1E">
        <w:t xml:space="preserve"> balsīm “par” (</w:t>
      </w:r>
      <w:proofErr w:type="spellStart"/>
      <w:r w:rsidR="002D3407">
        <w:t>M.Zīle</w:t>
      </w:r>
      <w:proofErr w:type="spellEnd"/>
      <w:r w:rsidR="002D3407" w:rsidRPr="00DB4F1E">
        <w:t xml:space="preserve">, </w:t>
      </w:r>
      <w:proofErr w:type="spellStart"/>
      <w:r w:rsidR="002D3407">
        <w:t>A.Kociņa</w:t>
      </w:r>
      <w:proofErr w:type="spellEnd"/>
      <w:r w:rsidR="002D3407">
        <w:t xml:space="preserve">, </w:t>
      </w:r>
      <w:proofErr w:type="spellStart"/>
      <w:r w:rsidR="002D3407">
        <w:t>M.Millers</w:t>
      </w:r>
      <w:proofErr w:type="spellEnd"/>
      <w:r w:rsidR="002D3407">
        <w:t xml:space="preserve">, </w:t>
      </w:r>
      <w:proofErr w:type="spellStart"/>
      <w:r w:rsidR="002D3407">
        <w:t>S</w:t>
      </w:r>
      <w:r w:rsidR="002D3407" w:rsidRPr="00DB4F1E">
        <w:t>.</w:t>
      </w:r>
      <w:r w:rsidR="002D3407">
        <w:t>Šūna</w:t>
      </w:r>
      <w:proofErr w:type="spellEnd"/>
      <w:r w:rsidR="002D3407">
        <w:t>-Šauba)</w:t>
      </w:r>
      <w:r w:rsidR="002D3407" w:rsidRPr="00DB4F1E">
        <w:t xml:space="preserve">, “pret” nav, “atturas” nav, </w:t>
      </w:r>
      <w:r w:rsidR="002D3407">
        <w:t xml:space="preserve">Īvandes pagasta iedzīvotāju padome </w:t>
      </w:r>
      <w:r w:rsidR="002D3407" w:rsidRPr="00270CCE">
        <w:rPr>
          <w:b/>
          <w:bCs/>
          <w:i/>
        </w:rPr>
        <w:t>nolemj</w:t>
      </w:r>
      <w:r w:rsidR="002D3407" w:rsidRPr="00DB4F1E">
        <w:t xml:space="preserve">: </w:t>
      </w:r>
    </w:p>
    <w:p w14:paraId="48F62540" w14:textId="77777777" w:rsidR="002D3407" w:rsidRDefault="002D3407" w:rsidP="005920CD">
      <w:pPr>
        <w:ind w:firstLine="0"/>
        <w:jc w:val="both"/>
      </w:pPr>
    </w:p>
    <w:p w14:paraId="68CA0688" w14:textId="2BC9BF4F" w:rsidR="002D3407" w:rsidRPr="00FD631B" w:rsidRDefault="002D3407" w:rsidP="00270CCE">
      <w:pPr>
        <w:ind w:left="1440" w:firstLine="0"/>
        <w:jc w:val="both"/>
        <w:rPr>
          <w:b/>
          <w:bCs/>
          <w:i/>
        </w:rPr>
      </w:pPr>
      <w:r w:rsidRPr="00FD631B">
        <w:rPr>
          <w:b/>
          <w:bCs/>
          <w:i/>
        </w:rPr>
        <w:t>Lūgt Kuldīgas novada pašvaldību nodrošināt, lai Īvandes pagasta iedzīvotāju padomes pārstāvji var piedalīties atsavināšanas dokumentācijas izstrādē.</w:t>
      </w:r>
    </w:p>
    <w:p w14:paraId="4E83EA33" w14:textId="77777777" w:rsidR="002D3407" w:rsidRDefault="002D3407" w:rsidP="005920CD">
      <w:pPr>
        <w:ind w:firstLine="0"/>
        <w:jc w:val="both"/>
      </w:pPr>
    </w:p>
    <w:p w14:paraId="5FB7A03C" w14:textId="512A6EC5" w:rsidR="005920CD" w:rsidRDefault="005920CD" w:rsidP="00270CCE">
      <w:pPr>
        <w:pStyle w:val="ListParagraph"/>
        <w:numPr>
          <w:ilvl w:val="0"/>
          <w:numId w:val="24"/>
        </w:numPr>
        <w:jc w:val="both"/>
      </w:pPr>
      <w:r>
        <w:t xml:space="preserve">Ņemot vērā, ka </w:t>
      </w:r>
      <w:proofErr w:type="spellStart"/>
      <w:r w:rsidR="00FA1D85">
        <w:t>Lielīvandes</w:t>
      </w:r>
      <w:proofErr w:type="spellEnd"/>
      <w:r w:rsidR="00FA1D85">
        <w:t xml:space="preserve"> </w:t>
      </w:r>
      <w:r>
        <w:t xml:space="preserve">muiža Īvandes pagasta iedzīvotāju kopienai </w:t>
      </w:r>
      <w:r w:rsidR="00F97BE7">
        <w:t xml:space="preserve">pašreiz </w:t>
      </w:r>
      <w:r>
        <w:t>ir vienīgā tikšanās vieta,</w:t>
      </w:r>
      <w:r w:rsidR="00F65345">
        <w:t xml:space="preserve"> un saprotot, ka </w:t>
      </w:r>
      <w:r w:rsidR="00FA1D85">
        <w:t>nav</w:t>
      </w:r>
      <w:r w:rsidR="00F65345">
        <w:t xml:space="preserve"> citu telpu, kur izvietot </w:t>
      </w:r>
      <w:r w:rsidR="00C73BD2">
        <w:t xml:space="preserve">Īvandes iedzīvotāju veidotās </w:t>
      </w:r>
      <w:r w:rsidR="00F65345">
        <w:t xml:space="preserve">biedrības </w:t>
      </w:r>
      <w:r w:rsidR="00C73BD2">
        <w:t xml:space="preserve">“Mūsu mājas Īvande” </w:t>
      </w:r>
      <w:r w:rsidR="00F65345">
        <w:t xml:space="preserve">inventāru </w:t>
      </w:r>
      <w:r w:rsidR="00745229">
        <w:t xml:space="preserve">- </w:t>
      </w:r>
      <w:r w:rsidR="00F65345">
        <w:t xml:space="preserve">trenažierus un citu sporta inventāru - </w:t>
      </w:r>
      <w:r w:rsidRPr="00DB4F1E">
        <w:t xml:space="preserve">atklāti balsojot ar </w:t>
      </w:r>
      <w:r>
        <w:t>4</w:t>
      </w:r>
      <w:r w:rsidRPr="00DB4F1E">
        <w:t xml:space="preserve"> balsīm “par” (</w:t>
      </w:r>
      <w:proofErr w:type="spellStart"/>
      <w:r>
        <w:t>M.Zīle</w:t>
      </w:r>
      <w:proofErr w:type="spellEnd"/>
      <w:r w:rsidRPr="00DB4F1E">
        <w:t xml:space="preserve">, </w:t>
      </w:r>
      <w:proofErr w:type="spellStart"/>
      <w:r>
        <w:t>A.Kociņa</w:t>
      </w:r>
      <w:proofErr w:type="spellEnd"/>
      <w:r>
        <w:t xml:space="preserve">, </w:t>
      </w:r>
      <w:proofErr w:type="spellStart"/>
      <w:r>
        <w:t>M.Millers</w:t>
      </w:r>
      <w:proofErr w:type="spellEnd"/>
      <w:r>
        <w:t xml:space="preserve">, </w:t>
      </w:r>
      <w:proofErr w:type="spellStart"/>
      <w:r>
        <w:t>S</w:t>
      </w:r>
      <w:r w:rsidRPr="00DB4F1E">
        <w:t>.</w:t>
      </w:r>
      <w:r>
        <w:t>Šūna</w:t>
      </w:r>
      <w:proofErr w:type="spellEnd"/>
      <w:r>
        <w:t>-Šauba)</w:t>
      </w:r>
      <w:r w:rsidRPr="00DB4F1E">
        <w:t xml:space="preserve">, “pret” nav, “atturas” nav, </w:t>
      </w:r>
      <w:r>
        <w:t xml:space="preserve">Īvandes pagasta iedzīvotāju padome </w:t>
      </w:r>
      <w:r w:rsidRPr="00270CCE">
        <w:rPr>
          <w:b/>
          <w:bCs/>
          <w:i/>
        </w:rPr>
        <w:t>nolemj</w:t>
      </w:r>
      <w:r w:rsidRPr="00DB4F1E">
        <w:t xml:space="preserve">: </w:t>
      </w:r>
    </w:p>
    <w:p w14:paraId="228B17C8" w14:textId="77777777" w:rsidR="005920CD" w:rsidRDefault="005920CD" w:rsidP="005920CD">
      <w:pPr>
        <w:ind w:firstLine="0"/>
        <w:jc w:val="both"/>
      </w:pPr>
    </w:p>
    <w:p w14:paraId="7C17976E" w14:textId="37906C9E" w:rsidR="00980678" w:rsidRDefault="002D3407" w:rsidP="00270CCE">
      <w:pPr>
        <w:ind w:left="1440" w:firstLine="0"/>
      </w:pPr>
      <w:r w:rsidRPr="00FD631B">
        <w:rPr>
          <w:b/>
          <w:bCs/>
          <w:i/>
          <w:iCs/>
        </w:rPr>
        <w:t>A</w:t>
      </w:r>
      <w:r w:rsidR="00980678" w:rsidRPr="00FD631B">
        <w:rPr>
          <w:b/>
          <w:bCs/>
          <w:i/>
          <w:iCs/>
        </w:rPr>
        <w:t>tbalstīt</w:t>
      </w:r>
      <w:r w:rsidR="00980678" w:rsidRPr="005920CD">
        <w:rPr>
          <w:i/>
          <w:iCs/>
        </w:rPr>
        <w:t xml:space="preserve"> </w:t>
      </w:r>
      <w:r w:rsidR="00980678" w:rsidRPr="00FD631B">
        <w:rPr>
          <w:b/>
          <w:bCs/>
          <w:i/>
          <w:iCs/>
        </w:rPr>
        <w:t xml:space="preserve">biedrības “Mūsu mājas Īvande” centienus saglabāt </w:t>
      </w:r>
      <w:proofErr w:type="spellStart"/>
      <w:r w:rsidR="00980678" w:rsidRPr="00FD631B">
        <w:rPr>
          <w:b/>
          <w:bCs/>
          <w:i/>
          <w:iCs/>
        </w:rPr>
        <w:t>Lielīvandes</w:t>
      </w:r>
      <w:proofErr w:type="spellEnd"/>
      <w:r w:rsidR="00980678" w:rsidRPr="00FD631B">
        <w:rPr>
          <w:b/>
          <w:bCs/>
          <w:i/>
          <w:iCs/>
        </w:rPr>
        <w:t xml:space="preserve"> muižas kompleksa sporta zāli biedrības faktiskajā valdījumā</w:t>
      </w:r>
      <w:r>
        <w:rPr>
          <w:i/>
          <w:iCs/>
        </w:rPr>
        <w:t>.</w:t>
      </w:r>
    </w:p>
    <w:p w14:paraId="565741D5" w14:textId="77777777" w:rsidR="00980678" w:rsidRDefault="00980678" w:rsidP="00980678">
      <w:pPr>
        <w:ind w:firstLine="0"/>
        <w:jc w:val="both"/>
      </w:pPr>
    </w:p>
    <w:p w14:paraId="632E4623" w14:textId="7DC468A3" w:rsidR="00270CCE" w:rsidRDefault="00270CCE" w:rsidP="00270CCE">
      <w:pPr>
        <w:pStyle w:val="ListParagraph"/>
        <w:numPr>
          <w:ilvl w:val="0"/>
          <w:numId w:val="24"/>
        </w:numPr>
        <w:jc w:val="both"/>
      </w:pPr>
      <w:r>
        <w:t>Īvandes pagasta infrastruktūras (ceļi, tilti, sakari u.c.) stāvoklis paliks aktuāls arī nākošajā gadā, un Īvandes pagasta iedzīvotāju padomes cer uz labāku sadarbību ar Kuldīgas novada pašvaldību.</w:t>
      </w:r>
    </w:p>
    <w:p w14:paraId="38FBEE0C" w14:textId="3696D49B" w:rsidR="00270CCE" w:rsidRDefault="00270CCE" w:rsidP="00270CCE">
      <w:pPr>
        <w:ind w:left="360" w:firstLine="0"/>
        <w:jc w:val="both"/>
      </w:pPr>
    </w:p>
    <w:p w14:paraId="2D7F57C5" w14:textId="77777777" w:rsidR="00635EBD" w:rsidRDefault="00635EBD" w:rsidP="0000280F">
      <w:pPr>
        <w:ind w:firstLine="0"/>
        <w:jc w:val="both"/>
        <w:rPr>
          <w:bCs/>
        </w:rPr>
      </w:pPr>
    </w:p>
    <w:p w14:paraId="30CD764A" w14:textId="74674A8E" w:rsidR="0000280F" w:rsidRPr="00D348BE" w:rsidRDefault="005A31C7" w:rsidP="00D348BE">
      <w:pPr>
        <w:pStyle w:val="ListParagraph"/>
        <w:numPr>
          <w:ilvl w:val="0"/>
          <w:numId w:val="19"/>
        </w:numPr>
        <w:contextualSpacing/>
        <w:jc w:val="both"/>
        <w:rPr>
          <w:b/>
        </w:rPr>
      </w:pPr>
      <w:r>
        <w:rPr>
          <w:b/>
        </w:rPr>
        <w:t>Citi jautājumi.</w:t>
      </w:r>
    </w:p>
    <w:p w14:paraId="17C3680E" w14:textId="77777777" w:rsidR="00F44D1B" w:rsidRDefault="00F44D1B" w:rsidP="00F44D1B">
      <w:pPr>
        <w:pStyle w:val="ListParagraph"/>
        <w:numPr>
          <w:ilvl w:val="0"/>
          <w:numId w:val="0"/>
        </w:numPr>
        <w:ind w:left="360"/>
        <w:contextualSpacing/>
        <w:jc w:val="both"/>
      </w:pPr>
    </w:p>
    <w:p w14:paraId="6645E8CA" w14:textId="33EDE885" w:rsidR="0083661C" w:rsidRPr="001C6706" w:rsidRDefault="00270CCE" w:rsidP="00270CCE">
      <w:pPr>
        <w:ind w:firstLine="360"/>
      </w:pPr>
      <w:r>
        <w:rPr>
          <w:bCs/>
        </w:rPr>
        <w:t xml:space="preserve">2025. gads tiek noslēgts Īvandes pagasta iedzīvotājiem, tostarp padomes locekļiem, </w:t>
      </w:r>
      <w:r w:rsidR="00C15C37">
        <w:rPr>
          <w:bCs/>
        </w:rPr>
        <w:t xml:space="preserve">kopumā </w:t>
      </w:r>
      <w:r>
        <w:rPr>
          <w:bCs/>
        </w:rPr>
        <w:t>esot pesimistiskā noskaņojumā. Citi jautājumi tiek atlikti uz nākošo padomes sēdi.</w:t>
      </w:r>
    </w:p>
    <w:p w14:paraId="1628C7C2" w14:textId="77777777" w:rsidR="00474A90" w:rsidRPr="001C6706" w:rsidRDefault="00474A90"/>
    <w:p w14:paraId="54AA7848" w14:textId="056C5523" w:rsidR="00474A90" w:rsidRPr="001C6706" w:rsidRDefault="00474A90" w:rsidP="00474A90">
      <w:pPr>
        <w:ind w:firstLine="0"/>
        <w:jc w:val="both"/>
        <w:rPr>
          <w:lang w:eastAsia="en-US"/>
        </w:rPr>
      </w:pPr>
      <w:r w:rsidRPr="001C6706">
        <w:rPr>
          <w:rFonts w:eastAsia="Calibri"/>
          <w:lang w:eastAsia="en-US"/>
        </w:rPr>
        <w:t>Sēdes vadītāj</w:t>
      </w:r>
      <w:r w:rsidR="000320A7" w:rsidRPr="001C6706">
        <w:rPr>
          <w:rFonts w:eastAsia="Calibri"/>
          <w:lang w:eastAsia="en-US"/>
        </w:rPr>
        <w:t>s Mārcis Zīle</w:t>
      </w:r>
      <w:r w:rsidRPr="001C6706">
        <w:rPr>
          <w:rFonts w:eastAsia="Calibri"/>
          <w:lang w:eastAsia="en-US"/>
        </w:rPr>
        <w:t xml:space="preserve"> </w:t>
      </w:r>
      <w:r w:rsidRPr="001C6706">
        <w:rPr>
          <w:lang w:eastAsia="en-US"/>
        </w:rPr>
        <w:t>pasludina sēdi par slēgtu.</w:t>
      </w:r>
    </w:p>
    <w:p w14:paraId="2AD5533A" w14:textId="239A6D2E" w:rsidR="00474A90" w:rsidRDefault="00474A90" w:rsidP="00474A90">
      <w:pPr>
        <w:ind w:firstLine="0"/>
        <w:jc w:val="both"/>
        <w:rPr>
          <w:rFonts w:eastAsia="Calibri"/>
          <w:iCs/>
          <w:lang w:eastAsia="en-US"/>
        </w:rPr>
      </w:pPr>
      <w:r w:rsidRPr="001C6706">
        <w:rPr>
          <w:rFonts w:eastAsia="Calibri"/>
          <w:iCs/>
          <w:lang w:eastAsia="en-US"/>
        </w:rPr>
        <w:t>Sēdi beidz pl</w:t>
      </w:r>
      <w:r w:rsidR="005E45C1" w:rsidRPr="001C6706">
        <w:rPr>
          <w:rFonts w:eastAsia="Calibri"/>
          <w:iCs/>
          <w:lang w:eastAsia="en-US"/>
        </w:rPr>
        <w:t>kst</w:t>
      </w:r>
      <w:r w:rsidRPr="001C6706">
        <w:rPr>
          <w:rFonts w:eastAsia="Calibri"/>
          <w:iCs/>
          <w:lang w:eastAsia="en-US"/>
        </w:rPr>
        <w:t xml:space="preserve">. </w:t>
      </w:r>
      <w:r w:rsidR="006B71BC">
        <w:rPr>
          <w:rFonts w:eastAsia="Calibri"/>
          <w:iCs/>
          <w:lang w:eastAsia="en-US"/>
        </w:rPr>
        <w:t>1</w:t>
      </w:r>
      <w:r w:rsidR="00270CCE">
        <w:rPr>
          <w:rFonts w:eastAsia="Calibri"/>
          <w:iCs/>
          <w:lang w:eastAsia="en-US"/>
        </w:rPr>
        <w:t>5</w:t>
      </w:r>
      <w:r w:rsidR="006B71BC">
        <w:rPr>
          <w:rFonts w:eastAsia="Calibri"/>
          <w:iCs/>
          <w:lang w:eastAsia="en-US"/>
        </w:rPr>
        <w:t>.</w:t>
      </w:r>
      <w:r w:rsidR="00270CCE">
        <w:rPr>
          <w:rFonts w:eastAsia="Calibri"/>
          <w:iCs/>
          <w:lang w:eastAsia="en-US"/>
        </w:rPr>
        <w:t>4</w:t>
      </w:r>
      <w:r w:rsidR="008133A5">
        <w:rPr>
          <w:rFonts w:eastAsia="Calibri"/>
          <w:iCs/>
          <w:lang w:eastAsia="en-US"/>
        </w:rPr>
        <w:t>5</w:t>
      </w:r>
    </w:p>
    <w:p w14:paraId="24E1671E" w14:textId="77777777" w:rsidR="00E22321" w:rsidRPr="001C6706" w:rsidRDefault="00E22321" w:rsidP="00474A90">
      <w:pPr>
        <w:ind w:firstLine="0"/>
        <w:jc w:val="both"/>
        <w:rPr>
          <w:rFonts w:eastAsia="Calibri"/>
          <w:iCs/>
          <w:lang w:eastAsia="en-US"/>
        </w:rPr>
      </w:pPr>
    </w:p>
    <w:p w14:paraId="54E68F37" w14:textId="77777777" w:rsidR="00474A90" w:rsidRPr="001C6706" w:rsidRDefault="00474A90" w:rsidP="00474A90">
      <w:pPr>
        <w:ind w:firstLine="0"/>
        <w:jc w:val="both"/>
        <w:rPr>
          <w:rFonts w:eastAsia="TimesNewRoman,Bold"/>
          <w:bCs/>
        </w:rPr>
      </w:pPr>
    </w:p>
    <w:p w14:paraId="2C112532" w14:textId="716253FE" w:rsidR="00474A90" w:rsidRPr="001C6706" w:rsidRDefault="00474A90" w:rsidP="00474A90">
      <w:pPr>
        <w:ind w:firstLine="0"/>
        <w:jc w:val="both"/>
      </w:pPr>
      <w:r w:rsidRPr="001C6706">
        <w:t>Sēdi vadīja</w:t>
      </w:r>
      <w:r w:rsidRPr="001C6706">
        <w:tab/>
      </w:r>
      <w:r w:rsidRPr="001C6706">
        <w:tab/>
      </w:r>
      <w:r w:rsidRPr="001C6706">
        <w:tab/>
      </w:r>
      <w:r w:rsidRPr="001C6706">
        <w:tab/>
      </w:r>
      <w:r w:rsidRPr="001C6706">
        <w:rPr>
          <w:rFonts w:eastAsia="Calibri"/>
        </w:rPr>
        <w:t>(paraksts)*</w:t>
      </w:r>
      <w:r w:rsidRPr="001C6706">
        <w:rPr>
          <w:rFonts w:eastAsia="Calibri"/>
        </w:rPr>
        <w:tab/>
      </w:r>
      <w:r w:rsidRPr="001C6706">
        <w:t xml:space="preserve"> </w:t>
      </w:r>
      <w:r w:rsidRPr="001C6706">
        <w:tab/>
      </w:r>
      <w:r w:rsidRPr="001C6706">
        <w:tab/>
      </w:r>
      <w:r w:rsidR="007942E0">
        <w:rPr>
          <w:rFonts w:eastAsia="Calibri"/>
          <w:lang w:eastAsia="en-US"/>
        </w:rPr>
        <w:t>Mārcis Zīle</w:t>
      </w:r>
    </w:p>
    <w:p w14:paraId="28CCBE71" w14:textId="77777777" w:rsidR="00474A90" w:rsidRPr="001C6706" w:rsidRDefault="00474A90" w:rsidP="00474A90">
      <w:pPr>
        <w:ind w:firstLine="0"/>
        <w:jc w:val="both"/>
      </w:pPr>
    </w:p>
    <w:p w14:paraId="51B2AF45" w14:textId="77777777" w:rsidR="00474A90" w:rsidRPr="001C6706" w:rsidRDefault="00474A90" w:rsidP="00474A90">
      <w:pPr>
        <w:ind w:firstLine="0"/>
        <w:jc w:val="both"/>
      </w:pPr>
    </w:p>
    <w:p w14:paraId="4EFAC913" w14:textId="4E0B55EB" w:rsidR="00474A90" w:rsidRPr="001C6706" w:rsidRDefault="00474A90" w:rsidP="00474A90">
      <w:pPr>
        <w:ind w:firstLine="0"/>
        <w:jc w:val="both"/>
        <w:rPr>
          <w:rFonts w:eastAsia="Calibri"/>
          <w:lang w:eastAsia="en-US"/>
        </w:rPr>
      </w:pPr>
      <w:r w:rsidRPr="001C6706">
        <w:t>Sēdi protokolēja </w:t>
      </w:r>
      <w:r w:rsidRPr="001C6706">
        <w:tab/>
      </w:r>
      <w:r w:rsidRPr="001C6706">
        <w:tab/>
      </w:r>
      <w:r w:rsidRPr="001C6706">
        <w:tab/>
      </w:r>
      <w:r w:rsidRPr="001C6706">
        <w:rPr>
          <w:rFonts w:eastAsia="Calibri"/>
        </w:rPr>
        <w:t>(paraksts)*</w:t>
      </w:r>
      <w:r w:rsidRPr="001C6706">
        <w:rPr>
          <w:rFonts w:eastAsia="Calibri"/>
        </w:rPr>
        <w:tab/>
      </w:r>
      <w:r w:rsidRPr="001C6706">
        <w:rPr>
          <w:rFonts w:eastAsia="Calibri"/>
        </w:rPr>
        <w:tab/>
      </w:r>
      <w:r w:rsidRPr="001C6706">
        <w:rPr>
          <w:rFonts w:eastAsia="Calibri"/>
        </w:rPr>
        <w:tab/>
      </w:r>
      <w:r w:rsidR="007942E0">
        <w:rPr>
          <w:rFonts w:eastAsia="Calibri"/>
          <w:lang w:eastAsia="en-US"/>
        </w:rPr>
        <w:t>Santa Šūna-Šauba</w:t>
      </w:r>
    </w:p>
    <w:p w14:paraId="77132A1C" w14:textId="77777777" w:rsidR="005E45C1" w:rsidRPr="001C6706" w:rsidRDefault="005E45C1" w:rsidP="00474A90">
      <w:pPr>
        <w:ind w:firstLine="0"/>
        <w:jc w:val="both"/>
        <w:rPr>
          <w:rFonts w:eastAsia="Calibri"/>
          <w:lang w:eastAsia="en-US"/>
        </w:rPr>
      </w:pPr>
    </w:p>
    <w:p w14:paraId="77C5F957" w14:textId="77777777" w:rsidR="005E45C1" w:rsidRPr="001C6706" w:rsidRDefault="005E45C1" w:rsidP="00474A90">
      <w:pPr>
        <w:ind w:firstLine="0"/>
        <w:jc w:val="both"/>
      </w:pPr>
    </w:p>
    <w:p w14:paraId="0600C409" w14:textId="77777777" w:rsidR="00474A90" w:rsidRPr="001C6706" w:rsidRDefault="00474A90" w:rsidP="00474A90">
      <w:pPr>
        <w:ind w:firstLine="0"/>
        <w:jc w:val="both"/>
      </w:pPr>
    </w:p>
    <w:p w14:paraId="666D307C" w14:textId="77777777" w:rsidR="00474A90" w:rsidRPr="001C6706" w:rsidRDefault="00474A90" w:rsidP="00474A90">
      <w:pPr>
        <w:ind w:firstLine="0"/>
        <w:jc w:val="center"/>
        <w:rPr>
          <w:sz w:val="20"/>
          <w:szCs w:val="20"/>
        </w:rPr>
      </w:pPr>
      <w:bookmarkStart w:id="1" w:name="_Hlk157417885"/>
      <w:r w:rsidRPr="001C6706">
        <w:rPr>
          <w:i/>
          <w:sz w:val="20"/>
          <w:szCs w:val="20"/>
        </w:rPr>
        <w:t>*</w:t>
      </w:r>
      <w:r w:rsidRPr="001C6706">
        <w:rPr>
          <w:sz w:val="20"/>
          <w:szCs w:val="20"/>
        </w:rPr>
        <w:t xml:space="preserve"> DOKUMENTS IR PARAKSTĪTS AR DROŠU ELEKTRONISKO PARAKSTU</w:t>
      </w:r>
    </w:p>
    <w:p w14:paraId="05E9ED20" w14:textId="77777777" w:rsidR="00474A90" w:rsidRPr="001C6706" w:rsidRDefault="00474A90" w:rsidP="00474A90">
      <w:pPr>
        <w:ind w:firstLine="0"/>
        <w:jc w:val="center"/>
        <w:rPr>
          <w:i/>
          <w:sz w:val="20"/>
          <w:szCs w:val="20"/>
        </w:rPr>
      </w:pPr>
      <w:r w:rsidRPr="001C6706">
        <w:rPr>
          <w:sz w:val="20"/>
          <w:szCs w:val="20"/>
        </w:rPr>
        <w:t>UN SATUR LAIKA ZĪMOGU</w:t>
      </w:r>
      <w:bookmarkEnd w:id="1"/>
    </w:p>
    <w:p w14:paraId="27968649" w14:textId="77777777" w:rsidR="00474A90" w:rsidRPr="001C6706" w:rsidRDefault="00474A90"/>
    <w:sectPr w:rsidR="00474A90" w:rsidRPr="001C67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8DF"/>
    <w:multiLevelType w:val="multilevel"/>
    <w:tmpl w:val="C5E0D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E05895"/>
    <w:multiLevelType w:val="multilevel"/>
    <w:tmpl w:val="793EA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3A66F48"/>
    <w:multiLevelType w:val="hybridMultilevel"/>
    <w:tmpl w:val="2C9827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4DA"/>
    <w:multiLevelType w:val="hybridMultilevel"/>
    <w:tmpl w:val="4956BCE2"/>
    <w:lvl w:ilvl="0" w:tplc="D8BE72BA">
      <w:start w:val="1"/>
      <w:numFmt w:val="decimal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792" w:hanging="360"/>
      </w:pPr>
    </w:lvl>
    <w:lvl w:ilvl="2" w:tplc="0426001B" w:tentative="1">
      <w:start w:val="1"/>
      <w:numFmt w:val="lowerRoman"/>
      <w:lvlText w:val="%3."/>
      <w:lvlJc w:val="right"/>
      <w:pPr>
        <w:ind w:left="3512" w:hanging="180"/>
      </w:pPr>
    </w:lvl>
    <w:lvl w:ilvl="3" w:tplc="0426000F" w:tentative="1">
      <w:start w:val="1"/>
      <w:numFmt w:val="decimal"/>
      <w:lvlText w:val="%4."/>
      <w:lvlJc w:val="left"/>
      <w:pPr>
        <w:ind w:left="4232" w:hanging="360"/>
      </w:pPr>
    </w:lvl>
    <w:lvl w:ilvl="4" w:tplc="04260019" w:tentative="1">
      <w:start w:val="1"/>
      <w:numFmt w:val="lowerLetter"/>
      <w:lvlText w:val="%5."/>
      <w:lvlJc w:val="left"/>
      <w:pPr>
        <w:ind w:left="4952" w:hanging="360"/>
      </w:pPr>
    </w:lvl>
    <w:lvl w:ilvl="5" w:tplc="0426001B" w:tentative="1">
      <w:start w:val="1"/>
      <w:numFmt w:val="lowerRoman"/>
      <w:lvlText w:val="%6."/>
      <w:lvlJc w:val="right"/>
      <w:pPr>
        <w:ind w:left="5672" w:hanging="180"/>
      </w:pPr>
    </w:lvl>
    <w:lvl w:ilvl="6" w:tplc="0426000F" w:tentative="1">
      <w:start w:val="1"/>
      <w:numFmt w:val="decimal"/>
      <w:lvlText w:val="%7."/>
      <w:lvlJc w:val="left"/>
      <w:pPr>
        <w:ind w:left="6392" w:hanging="360"/>
      </w:pPr>
    </w:lvl>
    <w:lvl w:ilvl="7" w:tplc="04260019" w:tentative="1">
      <w:start w:val="1"/>
      <w:numFmt w:val="lowerLetter"/>
      <w:lvlText w:val="%8."/>
      <w:lvlJc w:val="left"/>
      <w:pPr>
        <w:ind w:left="7112" w:hanging="360"/>
      </w:pPr>
    </w:lvl>
    <w:lvl w:ilvl="8" w:tplc="0426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1EEB5A7D"/>
    <w:multiLevelType w:val="hybridMultilevel"/>
    <w:tmpl w:val="E84C30B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49DA"/>
    <w:multiLevelType w:val="hybridMultilevel"/>
    <w:tmpl w:val="0C4C3D54"/>
    <w:lvl w:ilvl="0" w:tplc="71203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6607E"/>
    <w:multiLevelType w:val="multilevel"/>
    <w:tmpl w:val="DC4A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i w:val="0"/>
      </w:rPr>
    </w:lvl>
  </w:abstractNum>
  <w:abstractNum w:abstractNumId="7" w15:restartNumberingAfterBreak="0">
    <w:nsid w:val="2C7E163A"/>
    <w:multiLevelType w:val="hybridMultilevel"/>
    <w:tmpl w:val="04B6077C"/>
    <w:lvl w:ilvl="0" w:tplc="2E7490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5DEE"/>
    <w:multiLevelType w:val="hybridMultilevel"/>
    <w:tmpl w:val="786EB5B2"/>
    <w:styleLink w:val="Pareizjaissaraksts21"/>
    <w:lvl w:ilvl="0" w:tplc="07F0C764">
      <w:start w:val="1"/>
      <w:numFmt w:val="decimal"/>
      <w:pStyle w:val="ListParagraph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CAF0F726">
      <w:start w:val="1"/>
      <w:numFmt w:val="decimal"/>
      <w:lvlText w:val="%2."/>
      <w:lvlJc w:val="left"/>
      <w:pPr>
        <w:ind w:left="2880" w:hanging="360"/>
      </w:pPr>
      <w:rPr>
        <w:rFonts w:ascii="Times New Roman" w:eastAsia="MS Mincho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745216E"/>
    <w:multiLevelType w:val="hybridMultilevel"/>
    <w:tmpl w:val="EE2A65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7C62"/>
    <w:multiLevelType w:val="hybridMultilevel"/>
    <w:tmpl w:val="2C9827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24AD2"/>
    <w:multiLevelType w:val="hybridMultilevel"/>
    <w:tmpl w:val="5DFAAE68"/>
    <w:lvl w:ilvl="0" w:tplc="F5289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B2915"/>
    <w:multiLevelType w:val="hybridMultilevel"/>
    <w:tmpl w:val="38B4B9C4"/>
    <w:lvl w:ilvl="0" w:tplc="24FE7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701AD"/>
    <w:multiLevelType w:val="hybridMultilevel"/>
    <w:tmpl w:val="253A94BC"/>
    <w:lvl w:ilvl="0" w:tplc="3474933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1C3F21"/>
    <w:multiLevelType w:val="hybridMultilevel"/>
    <w:tmpl w:val="92E033C4"/>
    <w:lvl w:ilvl="0" w:tplc="584CC7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7D25B1"/>
    <w:multiLevelType w:val="hybridMultilevel"/>
    <w:tmpl w:val="63F418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6779"/>
    <w:multiLevelType w:val="hybridMultilevel"/>
    <w:tmpl w:val="BF60672A"/>
    <w:lvl w:ilvl="0" w:tplc="96187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177517"/>
    <w:multiLevelType w:val="hybridMultilevel"/>
    <w:tmpl w:val="AD06616E"/>
    <w:lvl w:ilvl="0" w:tplc="334EA28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8B5991"/>
    <w:multiLevelType w:val="hybridMultilevel"/>
    <w:tmpl w:val="973EC930"/>
    <w:lvl w:ilvl="0" w:tplc="382C8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A5AA6"/>
    <w:multiLevelType w:val="hybridMultilevel"/>
    <w:tmpl w:val="63F418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E49BE"/>
    <w:multiLevelType w:val="hybridMultilevel"/>
    <w:tmpl w:val="54942A28"/>
    <w:lvl w:ilvl="0" w:tplc="8CE6BF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42E74"/>
    <w:multiLevelType w:val="hybridMultilevel"/>
    <w:tmpl w:val="9F7862D2"/>
    <w:lvl w:ilvl="0" w:tplc="CD026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CC3232"/>
    <w:multiLevelType w:val="hybridMultilevel"/>
    <w:tmpl w:val="78282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750B"/>
    <w:multiLevelType w:val="multilevel"/>
    <w:tmpl w:val="0C9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4" w15:restartNumberingAfterBreak="0">
    <w:nsid w:val="7C324D57"/>
    <w:multiLevelType w:val="hybridMultilevel"/>
    <w:tmpl w:val="63F418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2A3A"/>
    <w:multiLevelType w:val="hybridMultilevel"/>
    <w:tmpl w:val="22E295C4"/>
    <w:lvl w:ilvl="0" w:tplc="132CD8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576">
    <w:abstractNumId w:val="8"/>
  </w:num>
  <w:num w:numId="2" w16cid:durableId="1537697299">
    <w:abstractNumId w:val="6"/>
  </w:num>
  <w:num w:numId="3" w16cid:durableId="1363289720">
    <w:abstractNumId w:val="25"/>
  </w:num>
  <w:num w:numId="4" w16cid:durableId="226845763">
    <w:abstractNumId w:val="13"/>
  </w:num>
  <w:num w:numId="5" w16cid:durableId="1009715931">
    <w:abstractNumId w:val="3"/>
  </w:num>
  <w:num w:numId="6" w16cid:durableId="1124350542">
    <w:abstractNumId w:val="9"/>
  </w:num>
  <w:num w:numId="7" w16cid:durableId="615671982">
    <w:abstractNumId w:val="17"/>
  </w:num>
  <w:num w:numId="8" w16cid:durableId="954678193">
    <w:abstractNumId w:val="22"/>
  </w:num>
  <w:num w:numId="9" w16cid:durableId="1525513526">
    <w:abstractNumId w:val="16"/>
  </w:num>
  <w:num w:numId="10" w16cid:durableId="1809861086">
    <w:abstractNumId w:val="18"/>
  </w:num>
  <w:num w:numId="11" w16cid:durableId="1740664749">
    <w:abstractNumId w:val="7"/>
  </w:num>
  <w:num w:numId="12" w16cid:durableId="178155085">
    <w:abstractNumId w:val="20"/>
  </w:num>
  <w:num w:numId="13" w16cid:durableId="1734113335">
    <w:abstractNumId w:val="2"/>
  </w:num>
  <w:num w:numId="14" w16cid:durableId="1036154612">
    <w:abstractNumId w:val="24"/>
  </w:num>
  <w:num w:numId="15" w16cid:durableId="1275865855">
    <w:abstractNumId w:val="19"/>
  </w:num>
  <w:num w:numId="16" w16cid:durableId="712733494">
    <w:abstractNumId w:val="15"/>
  </w:num>
  <w:num w:numId="17" w16cid:durableId="380594924">
    <w:abstractNumId w:val="14"/>
  </w:num>
  <w:num w:numId="18" w16cid:durableId="385183477">
    <w:abstractNumId w:val="4"/>
  </w:num>
  <w:num w:numId="19" w16cid:durableId="2121605559">
    <w:abstractNumId w:val="0"/>
  </w:num>
  <w:num w:numId="20" w16cid:durableId="834297991">
    <w:abstractNumId w:val="21"/>
  </w:num>
  <w:num w:numId="21" w16cid:durableId="171378104">
    <w:abstractNumId w:val="10"/>
  </w:num>
  <w:num w:numId="22" w16cid:durableId="1395011910">
    <w:abstractNumId w:val="11"/>
  </w:num>
  <w:num w:numId="23" w16cid:durableId="822159439">
    <w:abstractNumId w:val="12"/>
  </w:num>
  <w:num w:numId="24" w16cid:durableId="1726686402">
    <w:abstractNumId w:val="1"/>
  </w:num>
  <w:num w:numId="25" w16cid:durableId="995109394">
    <w:abstractNumId w:val="5"/>
  </w:num>
  <w:num w:numId="26" w16cid:durableId="16639259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90"/>
    <w:rsid w:val="0000280F"/>
    <w:rsid w:val="000320A7"/>
    <w:rsid w:val="00063133"/>
    <w:rsid w:val="00077213"/>
    <w:rsid w:val="000A5F5A"/>
    <w:rsid w:val="000C5063"/>
    <w:rsid w:val="000C7360"/>
    <w:rsid w:val="000E54EB"/>
    <w:rsid w:val="00117A7C"/>
    <w:rsid w:val="00175F1C"/>
    <w:rsid w:val="00180A9D"/>
    <w:rsid w:val="00190782"/>
    <w:rsid w:val="00196FB4"/>
    <w:rsid w:val="001C6706"/>
    <w:rsid w:val="00207FAC"/>
    <w:rsid w:val="00210797"/>
    <w:rsid w:val="00245579"/>
    <w:rsid w:val="002676E0"/>
    <w:rsid w:val="00270CCE"/>
    <w:rsid w:val="002A1BBF"/>
    <w:rsid w:val="002A2814"/>
    <w:rsid w:val="002D3407"/>
    <w:rsid w:val="002F1467"/>
    <w:rsid w:val="0030192F"/>
    <w:rsid w:val="00330F5F"/>
    <w:rsid w:val="00334174"/>
    <w:rsid w:val="00351F43"/>
    <w:rsid w:val="00384C24"/>
    <w:rsid w:val="003B2A81"/>
    <w:rsid w:val="003B4BF8"/>
    <w:rsid w:val="003D0211"/>
    <w:rsid w:val="004133C5"/>
    <w:rsid w:val="00430240"/>
    <w:rsid w:val="004357BF"/>
    <w:rsid w:val="0045737E"/>
    <w:rsid w:val="00466AA5"/>
    <w:rsid w:val="004676C2"/>
    <w:rsid w:val="00474A90"/>
    <w:rsid w:val="004815A1"/>
    <w:rsid w:val="00483688"/>
    <w:rsid w:val="004B033A"/>
    <w:rsid w:val="004B44AF"/>
    <w:rsid w:val="0052287A"/>
    <w:rsid w:val="00524452"/>
    <w:rsid w:val="0052698C"/>
    <w:rsid w:val="0054107D"/>
    <w:rsid w:val="005447AF"/>
    <w:rsid w:val="00565541"/>
    <w:rsid w:val="00565990"/>
    <w:rsid w:val="005920CD"/>
    <w:rsid w:val="0059512D"/>
    <w:rsid w:val="0059518B"/>
    <w:rsid w:val="005A31C7"/>
    <w:rsid w:val="005D1053"/>
    <w:rsid w:val="005E45C1"/>
    <w:rsid w:val="006032DB"/>
    <w:rsid w:val="00635EBD"/>
    <w:rsid w:val="00654EBF"/>
    <w:rsid w:val="006852A6"/>
    <w:rsid w:val="006A0E83"/>
    <w:rsid w:val="006B56B6"/>
    <w:rsid w:val="006B71BC"/>
    <w:rsid w:val="006C149C"/>
    <w:rsid w:val="006F0247"/>
    <w:rsid w:val="007026B0"/>
    <w:rsid w:val="007110FF"/>
    <w:rsid w:val="00745229"/>
    <w:rsid w:val="007654F1"/>
    <w:rsid w:val="00775AD9"/>
    <w:rsid w:val="00782378"/>
    <w:rsid w:val="007942E0"/>
    <w:rsid w:val="00797666"/>
    <w:rsid w:val="007A6451"/>
    <w:rsid w:val="007B18C5"/>
    <w:rsid w:val="007D3BE7"/>
    <w:rsid w:val="008133A5"/>
    <w:rsid w:val="0083661C"/>
    <w:rsid w:val="00837BB0"/>
    <w:rsid w:val="00850259"/>
    <w:rsid w:val="008710D9"/>
    <w:rsid w:val="00882232"/>
    <w:rsid w:val="00893F1A"/>
    <w:rsid w:val="008A2AB7"/>
    <w:rsid w:val="008B31DC"/>
    <w:rsid w:val="008F4317"/>
    <w:rsid w:val="0096574D"/>
    <w:rsid w:val="00980678"/>
    <w:rsid w:val="0099518A"/>
    <w:rsid w:val="009A6CBA"/>
    <w:rsid w:val="009E52E3"/>
    <w:rsid w:val="00A37BE8"/>
    <w:rsid w:val="00A546C6"/>
    <w:rsid w:val="00A56679"/>
    <w:rsid w:val="00A76B33"/>
    <w:rsid w:val="00A870AD"/>
    <w:rsid w:val="00A96878"/>
    <w:rsid w:val="00AB3A79"/>
    <w:rsid w:val="00AC5D06"/>
    <w:rsid w:val="00AC71A8"/>
    <w:rsid w:val="00AD1469"/>
    <w:rsid w:val="00AD63EC"/>
    <w:rsid w:val="00B120D3"/>
    <w:rsid w:val="00B34BDD"/>
    <w:rsid w:val="00BA6CDE"/>
    <w:rsid w:val="00C15C37"/>
    <w:rsid w:val="00C359D3"/>
    <w:rsid w:val="00C42267"/>
    <w:rsid w:val="00C72F9C"/>
    <w:rsid w:val="00C73BD2"/>
    <w:rsid w:val="00C82F85"/>
    <w:rsid w:val="00CB6654"/>
    <w:rsid w:val="00CC0D1B"/>
    <w:rsid w:val="00CE07CA"/>
    <w:rsid w:val="00D348BE"/>
    <w:rsid w:val="00D5319F"/>
    <w:rsid w:val="00D56986"/>
    <w:rsid w:val="00D72FF5"/>
    <w:rsid w:val="00D828D3"/>
    <w:rsid w:val="00DB4F1E"/>
    <w:rsid w:val="00DD0E97"/>
    <w:rsid w:val="00DF7589"/>
    <w:rsid w:val="00E22321"/>
    <w:rsid w:val="00E52B0E"/>
    <w:rsid w:val="00E675E2"/>
    <w:rsid w:val="00E722E9"/>
    <w:rsid w:val="00EC7884"/>
    <w:rsid w:val="00F1751B"/>
    <w:rsid w:val="00F2255C"/>
    <w:rsid w:val="00F44D1B"/>
    <w:rsid w:val="00F65345"/>
    <w:rsid w:val="00F862E5"/>
    <w:rsid w:val="00F97BE7"/>
    <w:rsid w:val="00FA1D85"/>
    <w:rsid w:val="00FA4A1B"/>
    <w:rsid w:val="00FB7869"/>
    <w:rsid w:val="00FC5F8F"/>
    <w:rsid w:val="00FD631B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724"/>
  <w15:chartTrackingRefBased/>
  <w15:docId w15:val="{8F83FE2F-0C68-4B96-A321-EA1F86A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de"/>
    <w:link w:val="sedeChar"/>
    <w:uiPriority w:val="99"/>
    <w:qFormat/>
    <w:rsid w:val="00474A90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deChar">
    <w:name w:val="sede Char"/>
    <w:rsid w:val="00474A90"/>
    <w:rPr>
      <w:iCs/>
      <w:sz w:val="24"/>
      <w:szCs w:val="24"/>
      <w:lang w:val="lv-LV" w:eastAsia="lv-LV"/>
    </w:rPr>
  </w:style>
  <w:style w:type="paragraph" w:styleId="ListParagraph">
    <w:name w:val="List Paragraph"/>
    <w:aliases w:val="punkti,2,Strip,virsraksts3,H&amp;P List Paragraph,Numbered Para 1,Dot pt,No Spacing1,List Paragraph Char Char Char,Indicator Text,List Paragraph1,Bullet 1,Bullet Points,MAIN CONTENT,IFCL - List Paragraph,List Paragraph12,OBC Bullet,Bullets"/>
    <w:basedOn w:val="Normal"/>
    <w:link w:val="ListParagraphChar"/>
    <w:uiPriority w:val="34"/>
    <w:qFormat/>
    <w:rsid w:val="00474A90"/>
    <w:pPr>
      <w:numPr>
        <w:numId w:val="1"/>
      </w:numPr>
    </w:pPr>
    <w:rPr>
      <w:iCs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474A90"/>
    <w:rPr>
      <w:rFonts w:ascii="Times New Roman" w:eastAsia="Times New Roman" w:hAnsi="Times New Roman" w:cs="Times New Roman"/>
      <w:iCs/>
      <w:kern w:val="0"/>
      <w:sz w:val="24"/>
      <w:szCs w:val="24"/>
      <w:lang w:val="lv-LV" w:eastAsia="lv-LV"/>
      <w14:ligatures w14:val="none"/>
    </w:rPr>
  </w:style>
  <w:style w:type="numbering" w:customStyle="1" w:styleId="Pareizjaissaraksts21">
    <w:name w:val="Pašreizējais saraksts21"/>
    <w:uiPriority w:val="99"/>
    <w:rsid w:val="00474A9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75F1C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Ozola</dc:creator>
  <cp:keywords/>
  <dc:description/>
  <cp:lastModifiedBy>KNPmarket-23</cp:lastModifiedBy>
  <cp:revision>2</cp:revision>
  <dcterms:created xsi:type="dcterms:W3CDTF">2025-12-18T07:06:00Z</dcterms:created>
  <dcterms:modified xsi:type="dcterms:W3CDTF">2025-12-18T07:06:00Z</dcterms:modified>
</cp:coreProperties>
</file>