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0A488AD4"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CC307C">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C4BEF46" w:rsidR="00071694" w:rsidRPr="005143A3" w:rsidRDefault="0032501D" w:rsidP="00071694">
      <w:pPr>
        <w:pStyle w:val="Virsraksts3"/>
        <w:spacing w:before="0" w:after="0"/>
        <w:ind w:right="28"/>
        <w:jc w:val="center"/>
        <w:rPr>
          <w:rFonts w:ascii="Times New Roman" w:hAnsi="Times New Roman"/>
          <w:sz w:val="24"/>
          <w:szCs w:val="24"/>
        </w:rPr>
      </w:pPr>
      <w:r w:rsidRPr="0032501D">
        <w:rPr>
          <w:rFonts w:ascii="Times New Roman" w:hAnsi="Times New Roman"/>
          <w:sz w:val="24"/>
          <w:szCs w:val="24"/>
        </w:rPr>
        <w:t>„</w:t>
      </w:r>
      <w:proofErr w:type="spellStart"/>
      <w:r w:rsidRPr="0032501D">
        <w:rPr>
          <w:rFonts w:ascii="Times New Roman" w:hAnsi="Times New Roman"/>
          <w:sz w:val="24"/>
          <w:szCs w:val="24"/>
        </w:rPr>
        <w:t>Maluciems</w:t>
      </w:r>
      <w:proofErr w:type="spellEnd"/>
      <w:r w:rsidRPr="0032501D">
        <w:rPr>
          <w:rFonts w:ascii="Times New Roman" w:hAnsi="Times New Roman"/>
          <w:sz w:val="24"/>
          <w:szCs w:val="24"/>
        </w:rPr>
        <w:t xml:space="preserve">”, Nīkrāces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E801320"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32501D" w:rsidRPr="0032501D">
        <w:rPr>
          <w:rFonts w:ascii="Times New Roman" w:hAnsi="Times New Roman" w:cs="Times New Roman"/>
          <w:b/>
          <w:bCs/>
          <w:sz w:val="24"/>
          <w:szCs w:val="24"/>
        </w:rPr>
        <w:t>„</w:t>
      </w:r>
      <w:proofErr w:type="spellStart"/>
      <w:r w:rsidR="0032501D" w:rsidRPr="0032501D">
        <w:rPr>
          <w:rFonts w:ascii="Times New Roman" w:hAnsi="Times New Roman" w:cs="Times New Roman"/>
          <w:b/>
          <w:bCs/>
          <w:sz w:val="24"/>
          <w:szCs w:val="24"/>
        </w:rPr>
        <w:t>Maluciems</w:t>
      </w:r>
      <w:proofErr w:type="spellEnd"/>
      <w:r w:rsidR="0032501D" w:rsidRPr="0032501D">
        <w:rPr>
          <w:rFonts w:ascii="Times New Roman" w:hAnsi="Times New Roman" w:cs="Times New Roman"/>
          <w:b/>
          <w:bCs/>
          <w:sz w:val="24"/>
          <w:szCs w:val="24"/>
        </w:rPr>
        <w:t xml:space="preserve">”, Nīkrāces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980F97">
        <w:rPr>
          <w:rFonts w:ascii="Times New Roman" w:hAnsi="Times New Roman" w:cs="Times New Roman"/>
          <w:sz w:val="24"/>
          <w:szCs w:val="24"/>
        </w:rPr>
        <w:t>6</w:t>
      </w:r>
      <w:r w:rsidR="0032501D">
        <w:rPr>
          <w:rFonts w:ascii="Times New Roman" w:hAnsi="Times New Roman" w:cs="Times New Roman"/>
          <w:sz w:val="24"/>
          <w:szCs w:val="24"/>
        </w:rPr>
        <w:t>2680060109</w:t>
      </w:r>
      <w:r w:rsidR="002555A3" w:rsidRPr="005143A3">
        <w:rPr>
          <w:rFonts w:ascii="Times New Roman" w:hAnsi="Times New Roman" w:cs="Times New Roman"/>
          <w:sz w:val="24"/>
          <w:szCs w:val="24"/>
        </w:rPr>
        <w:t>:</w:t>
      </w:r>
    </w:p>
    <w:p w14:paraId="56D7A467" w14:textId="0BC6BAC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32501D">
        <w:rPr>
          <w:rFonts w:ascii="Times New Roman" w:hAnsi="Times New Roman" w:cs="Times New Roman"/>
          <w:sz w:val="24"/>
          <w:szCs w:val="24"/>
        </w:rPr>
        <w:t>Nīkrāces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32501D" w:rsidRPr="0032501D">
        <w:rPr>
          <w:rFonts w:ascii="Times New Roman" w:hAnsi="Times New Roman" w:cs="Times New Roman"/>
          <w:sz w:val="24"/>
          <w:szCs w:val="24"/>
        </w:rPr>
        <w:t>100000945488</w:t>
      </w:r>
      <w:r w:rsidRPr="005143A3">
        <w:rPr>
          <w:rFonts w:ascii="Times New Roman" w:hAnsi="Times New Roman" w:cs="Times New Roman"/>
          <w:sz w:val="24"/>
          <w:szCs w:val="24"/>
        </w:rPr>
        <w:t xml:space="preserve">; </w:t>
      </w:r>
    </w:p>
    <w:p w14:paraId="2A8FE785" w14:textId="39D6F14B"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32501D" w:rsidRPr="0032501D">
        <w:rPr>
          <w:rFonts w:ascii="Times New Roman" w:hAnsi="Times New Roman" w:cs="Times New Roman"/>
          <w:sz w:val="24"/>
          <w:szCs w:val="24"/>
        </w:rPr>
        <w:t>zemes vienības ar kadastra apzīmējumu 62680060109, platība 0,9944 ha</w:t>
      </w:r>
      <w:r w:rsidR="0032501D">
        <w:rPr>
          <w:rFonts w:ascii="Times New Roman" w:hAnsi="Times New Roman" w:cs="Times New Roman"/>
          <w:sz w:val="24"/>
          <w:szCs w:val="24"/>
        </w:rPr>
        <w:t xml:space="preserve">,  </w:t>
      </w:r>
      <w:r w:rsidR="0032501D" w:rsidRPr="0032501D">
        <w:rPr>
          <w:rFonts w:ascii="Times New Roman" w:hAnsi="Times New Roman" w:cs="Times New Roman"/>
          <w:sz w:val="24"/>
          <w:szCs w:val="24"/>
        </w:rPr>
        <w:t>būves – dzīvojamās ēkas ar kadastra apzīmējumu 62680060109001, platība 160,7 m</w:t>
      </w:r>
      <w:r w:rsidR="0032501D" w:rsidRPr="0032501D">
        <w:rPr>
          <w:rFonts w:ascii="Times New Roman" w:hAnsi="Times New Roman" w:cs="Times New Roman"/>
          <w:sz w:val="24"/>
          <w:szCs w:val="24"/>
          <w:vertAlign w:val="superscript"/>
        </w:rPr>
        <w:t>2</w:t>
      </w:r>
      <w:r w:rsidR="0032501D">
        <w:rPr>
          <w:rFonts w:ascii="Times New Roman" w:hAnsi="Times New Roman" w:cs="Times New Roman"/>
          <w:sz w:val="24"/>
          <w:szCs w:val="24"/>
        </w:rPr>
        <w:t xml:space="preserve">, un </w:t>
      </w:r>
      <w:r w:rsidR="0032501D" w:rsidRPr="0032501D">
        <w:rPr>
          <w:rFonts w:ascii="Times New Roman" w:hAnsi="Times New Roman" w:cs="Times New Roman"/>
          <w:sz w:val="24"/>
          <w:szCs w:val="24"/>
        </w:rPr>
        <w:t>būves – kūts ar kadastra apzīmējumu 62680060109002, platība 26,8 m</w:t>
      </w:r>
      <w:r w:rsidR="0032501D" w:rsidRPr="0032501D">
        <w:rPr>
          <w:rFonts w:ascii="Times New Roman" w:hAnsi="Times New Roman" w:cs="Times New Roman"/>
          <w:sz w:val="24"/>
          <w:szCs w:val="24"/>
          <w:vertAlign w:val="superscript"/>
        </w:rPr>
        <w:t>2</w:t>
      </w:r>
      <w:r w:rsidR="002E1EB2">
        <w:rPr>
          <w:rFonts w:ascii="Times New Roman" w:hAnsi="Times New Roman" w:cs="Times New Roman"/>
          <w:sz w:val="24"/>
          <w:szCs w:val="24"/>
        </w:rPr>
        <w:t>.</w:t>
      </w:r>
    </w:p>
    <w:p w14:paraId="150B1DA5" w14:textId="216FE200"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32501D">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32501D" w:rsidRPr="0032501D">
        <w:rPr>
          <w:rFonts w:ascii="Times New Roman" w:hAnsi="Times New Roman" w:cs="Times New Roman"/>
          <w:sz w:val="24"/>
          <w:szCs w:val="24"/>
        </w:rPr>
        <w:t>62680060109</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4BCF5E2C"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32501D" w:rsidRPr="0032501D">
        <w:rPr>
          <w:rFonts w:ascii="Times New Roman" w:hAnsi="Times New Roman" w:cs="Times New Roman"/>
          <w:sz w:val="24"/>
          <w:szCs w:val="24"/>
        </w:rPr>
        <w:t>62680060109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0"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0"/>
      <w:r w:rsidR="00374808" w:rsidRPr="005143A3">
        <w:rPr>
          <w:rFonts w:ascii="Times New Roman" w:hAnsi="Times New Roman" w:cs="Times New Roman"/>
          <w:sz w:val="24"/>
          <w:szCs w:val="24"/>
        </w:rPr>
        <w:t>.</w:t>
      </w:r>
    </w:p>
    <w:p w14:paraId="514F8FF3" w14:textId="0D9E89C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32501D" w:rsidRPr="0032501D">
        <w:rPr>
          <w:rFonts w:ascii="Times New Roman" w:hAnsi="Times New Roman" w:cs="Times New Roman"/>
          <w:sz w:val="24"/>
          <w:szCs w:val="24"/>
        </w:rPr>
        <w:t>62680060109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32501D" w:rsidRPr="0032501D">
        <w:rPr>
          <w:rFonts w:ascii="Times New Roman" w:hAnsi="Times New Roman" w:cs="Times New Roman"/>
          <w:sz w:val="24"/>
          <w:szCs w:val="24"/>
        </w:rPr>
        <w:t>lauksaimniecībā izmantojamā zeme (aramzeme) – 0,5579 ha, zeme zem ēkām un pagalmiem 0,4365 ha. Dominējošais zemes lietošanas veids - lauksaimniecībā izmantojamā zeme</w:t>
      </w:r>
      <w:r w:rsidR="000C4811">
        <w:rPr>
          <w:rFonts w:ascii="Times New Roman" w:hAnsi="Times New Roman" w:cs="Times New Roman"/>
          <w:sz w:val="24"/>
          <w:szCs w:val="24"/>
        </w:rPr>
        <w:t>:</w:t>
      </w:r>
    </w:p>
    <w:p w14:paraId="77E1F8A7" w14:textId="063ABA2D" w:rsidR="000C4811" w:rsidRDefault="0032501D" w:rsidP="000C4811">
      <w:pPr>
        <w:spacing w:after="0" w:line="240" w:lineRule="auto"/>
        <w:ind w:left="709" w:right="-1"/>
        <w:jc w:val="center"/>
        <w:rPr>
          <w:rFonts w:ascii="Times New Roman" w:hAnsi="Times New Roman" w:cs="Times New Roman"/>
          <w:sz w:val="24"/>
          <w:szCs w:val="24"/>
        </w:rPr>
      </w:pPr>
      <w:r w:rsidRPr="0032501D">
        <w:rPr>
          <w:rFonts w:ascii="Times New Roman" w:hAnsi="Times New Roman" w:cs="Times New Roman"/>
          <w:noProof/>
          <w:sz w:val="24"/>
          <w:szCs w:val="24"/>
        </w:rPr>
        <w:drawing>
          <wp:inline distT="0" distB="0" distL="0" distR="0" wp14:anchorId="16050F4A" wp14:editId="0A735821">
            <wp:extent cx="3879781" cy="3400425"/>
            <wp:effectExtent l="0" t="0" r="6985" b="0"/>
            <wp:docPr id="9873399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9964" name=""/>
                    <pic:cNvPicPr/>
                  </pic:nvPicPr>
                  <pic:blipFill>
                    <a:blip r:embed="rId7"/>
                    <a:stretch>
                      <a:fillRect/>
                    </a:stretch>
                  </pic:blipFill>
                  <pic:spPr>
                    <a:xfrm>
                      <a:off x="0" y="0"/>
                      <a:ext cx="3891961" cy="3411100"/>
                    </a:xfrm>
                    <a:prstGeom prst="rect">
                      <a:avLst/>
                    </a:prstGeom>
                  </pic:spPr>
                </pic:pic>
              </a:graphicData>
            </a:graphic>
          </wp:inline>
        </w:drawing>
      </w:r>
    </w:p>
    <w:p w14:paraId="759DAE2D" w14:textId="0CC1EC16"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2" w:name="_Hlk186716992"/>
      <w:r w:rsidR="00AE5427">
        <w:rPr>
          <w:rFonts w:ascii="Times New Roman" w:hAnsi="Times New Roman" w:cs="Times New Roman"/>
          <w:sz w:val="24"/>
          <w:szCs w:val="24"/>
        </w:rPr>
        <w:t>:</w:t>
      </w:r>
    </w:p>
    <w:bookmarkEnd w:id="1"/>
    <w:p w14:paraId="022A8666" w14:textId="2885CF68" w:rsidR="00980F97" w:rsidRDefault="0032501D" w:rsidP="00AE5427">
      <w:pPr>
        <w:pStyle w:val="Sarakstarindkopa"/>
        <w:numPr>
          <w:ilvl w:val="0"/>
          <w:numId w:val="14"/>
        </w:numPr>
        <w:spacing w:after="0" w:line="240" w:lineRule="auto"/>
        <w:ind w:right="-1"/>
        <w:jc w:val="both"/>
        <w:rPr>
          <w:rFonts w:ascii="Times New Roman" w:hAnsi="Times New Roman" w:cs="Times New Roman"/>
          <w:sz w:val="24"/>
          <w:szCs w:val="24"/>
        </w:rPr>
      </w:pPr>
      <w:r w:rsidRPr="0032501D">
        <w:rPr>
          <w:rFonts w:ascii="Times New Roman" w:hAnsi="Times New Roman" w:cs="Times New Roman"/>
          <w:sz w:val="24"/>
          <w:szCs w:val="24"/>
        </w:rPr>
        <w:t>ekspluatācijas aizsargjoslas teritorija ap navigācijas tehnisko līdzekli, kas paredzēts valsts aizsardzības vajadzībām – 0,9944 ha</w:t>
      </w:r>
      <w:r w:rsidR="00980F97">
        <w:rPr>
          <w:rFonts w:ascii="Times New Roman" w:hAnsi="Times New Roman" w:cs="Times New Roman"/>
          <w:sz w:val="24"/>
          <w:szCs w:val="24"/>
        </w:rPr>
        <w:t>.</w:t>
      </w:r>
    </w:p>
    <w:p w14:paraId="0C264236" w14:textId="37C09497" w:rsidR="006E4929" w:rsidRPr="00B11986" w:rsidRDefault="006E4929" w:rsidP="006E492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11986">
        <w:rPr>
          <w:rFonts w:ascii="Times New Roman" w:hAnsi="Times New Roman" w:cs="Times New Roman"/>
          <w:sz w:val="24"/>
          <w:szCs w:val="24"/>
        </w:rPr>
        <w:lastRenderedPageBreak/>
        <w:t>Nekustamais īpašums „</w:t>
      </w:r>
      <w:proofErr w:type="spellStart"/>
      <w:r w:rsidRPr="00B11986">
        <w:rPr>
          <w:rFonts w:ascii="Times New Roman" w:hAnsi="Times New Roman" w:cs="Times New Roman"/>
          <w:sz w:val="24"/>
          <w:szCs w:val="24"/>
        </w:rPr>
        <w:t>Maluciems</w:t>
      </w:r>
      <w:proofErr w:type="spellEnd"/>
      <w:r w:rsidRPr="00B11986">
        <w:rPr>
          <w:rFonts w:ascii="Times New Roman" w:hAnsi="Times New Roman" w:cs="Times New Roman"/>
          <w:sz w:val="24"/>
          <w:szCs w:val="24"/>
        </w:rPr>
        <w:t>”, Nīkrāces pagasts, Kuldīgas novads, ir iznomāts līdz 2027. gada 31. decembrim. Nomniekam ir pirmpirkuma tiesība, ja uz darījumu attieksies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vertAlign w:val="superscript"/>
        </w:rPr>
        <w:t xml:space="preserve"> </w:t>
      </w:r>
      <w:r w:rsidR="00DB67EF" w:rsidRPr="00B11986">
        <w:rPr>
          <w:rFonts w:ascii="Times New Roman" w:hAnsi="Times New Roman" w:cs="Times New Roman"/>
          <w:sz w:val="24"/>
          <w:szCs w:val="24"/>
        </w:rPr>
        <w:t>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w:t>
      </w:r>
      <w:r w:rsidRPr="00B11986">
        <w:rPr>
          <w:rFonts w:ascii="Times New Roman" w:hAnsi="Times New Roman" w:cs="Times New Roman"/>
          <w:sz w:val="24"/>
          <w:szCs w:val="24"/>
        </w:rPr>
        <w:t xml:space="preserve">panta nosacījumi - </w:t>
      </w:r>
      <w:r w:rsidRPr="00B11986">
        <w:rPr>
          <w:rFonts w:ascii="Times New Roman" w:hAnsi="Times New Roman" w:cs="Times New Roman"/>
          <w:sz w:val="24"/>
          <w:szCs w:val="24"/>
          <w:u w:val="single"/>
        </w:rPr>
        <w:t>Darījumu ar lauksaimniecībā izmantojamo zemi subjekti</w:t>
      </w:r>
      <w:r w:rsidRPr="00B11986">
        <w:rPr>
          <w:rFonts w:ascii="Times New Roman" w:hAnsi="Times New Roman" w:cs="Times New Roman"/>
          <w:sz w:val="24"/>
          <w:szCs w:val="24"/>
        </w:rPr>
        <w:t>.</w:t>
      </w:r>
    </w:p>
    <w:bookmarkEnd w:id="2"/>
    <w:p w14:paraId="74523B16" w14:textId="4637BD54" w:rsidR="00374808" w:rsidRPr="00B11986"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 xml:space="preserve">nekustamā īpašuma </w:t>
      </w:r>
      <w:r w:rsidR="005E13A9" w:rsidRPr="00B11986">
        <w:rPr>
          <w:rFonts w:ascii="Times New Roman" w:hAnsi="Times New Roman" w:cs="Times New Roman"/>
          <w:sz w:val="24"/>
          <w:szCs w:val="24"/>
        </w:rPr>
        <w:t xml:space="preserve">universālā </w:t>
      </w:r>
      <w:r w:rsidRPr="00B11986">
        <w:rPr>
          <w:rFonts w:ascii="Times New Roman" w:hAnsi="Times New Roman" w:cs="Times New Roman"/>
          <w:sz w:val="24"/>
          <w:szCs w:val="24"/>
        </w:rPr>
        <w:t xml:space="preserve">kadastrālā vērtība – </w:t>
      </w:r>
      <w:r w:rsidR="0032501D" w:rsidRPr="00B11986">
        <w:rPr>
          <w:rFonts w:ascii="Times New Roman" w:hAnsi="Times New Roman" w:cs="Times New Roman"/>
          <w:sz w:val="24"/>
          <w:szCs w:val="24"/>
        </w:rPr>
        <w:t>4267</w:t>
      </w:r>
      <w:r w:rsidR="00C40998" w:rsidRPr="00B11986">
        <w:rPr>
          <w:rFonts w:ascii="Times New Roman" w:hAnsi="Times New Roman" w:cs="Times New Roman"/>
          <w:sz w:val="24"/>
          <w:szCs w:val="24"/>
        </w:rPr>
        <w:t xml:space="preserve">,00 </w:t>
      </w:r>
      <w:r w:rsidRPr="00B11986">
        <w:rPr>
          <w:rFonts w:ascii="Times New Roman" w:hAnsi="Times New Roman" w:cs="Times New Roman"/>
          <w:sz w:val="24"/>
          <w:szCs w:val="24"/>
        </w:rPr>
        <w:t xml:space="preserve">EUR. </w:t>
      </w:r>
      <w:r w:rsidR="005E13A9" w:rsidRPr="00B11986">
        <w:rPr>
          <w:rFonts w:ascii="Times New Roman" w:hAnsi="Times New Roman" w:cs="Times New Roman"/>
          <w:sz w:val="24"/>
          <w:szCs w:val="24"/>
        </w:rPr>
        <w:t>Universālās k</w:t>
      </w:r>
      <w:r w:rsidRPr="00B11986">
        <w:rPr>
          <w:rFonts w:ascii="Times New Roman" w:hAnsi="Times New Roman" w:cs="Times New Roman"/>
          <w:sz w:val="24"/>
          <w:szCs w:val="24"/>
        </w:rPr>
        <w:t xml:space="preserve">adastrālās vērtības noteikšanas datums </w:t>
      </w:r>
      <w:r w:rsidR="0032501D" w:rsidRPr="00B11986">
        <w:rPr>
          <w:rFonts w:ascii="Times New Roman" w:hAnsi="Times New Roman" w:cs="Times New Roman"/>
          <w:sz w:val="24"/>
          <w:szCs w:val="24"/>
        </w:rPr>
        <w:t>19.05</w:t>
      </w:r>
      <w:r w:rsidR="005E13A9" w:rsidRPr="00B11986">
        <w:rPr>
          <w:rFonts w:ascii="Times New Roman" w:hAnsi="Times New Roman" w:cs="Times New Roman"/>
          <w:sz w:val="24"/>
          <w:szCs w:val="24"/>
        </w:rPr>
        <w:t>.2025</w:t>
      </w:r>
      <w:r w:rsidRPr="00B11986">
        <w:rPr>
          <w:rFonts w:ascii="Times New Roman" w:hAnsi="Times New Roman" w:cs="Times New Roman"/>
          <w:sz w:val="24"/>
          <w:szCs w:val="24"/>
        </w:rPr>
        <w:t>.</w:t>
      </w:r>
    </w:p>
    <w:p w14:paraId="14C33B0D" w14:textId="173F41EA" w:rsidR="002555A3" w:rsidRPr="00B11986"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11986">
        <w:rPr>
          <w:rFonts w:ascii="Times New Roman" w:hAnsi="Times New Roman" w:cs="Times New Roman"/>
          <w:sz w:val="24"/>
          <w:szCs w:val="24"/>
        </w:rPr>
        <w:t>Īpašums</w:t>
      </w:r>
      <w:r w:rsidRPr="00B11986">
        <w:rPr>
          <w:rFonts w:ascii="Times New Roman" w:eastAsia="Times New Roman" w:hAnsi="Times New Roman" w:cs="Times New Roman"/>
          <w:sz w:val="24"/>
          <w:szCs w:val="24"/>
          <w:lang w:eastAsia="lv-LV"/>
        </w:rPr>
        <w:t xml:space="preserve"> nav apgrūtināts ar citām lietu tiesībām.</w:t>
      </w:r>
    </w:p>
    <w:p w14:paraId="7762AA17" w14:textId="7AA1D7D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32501D">
        <w:rPr>
          <w:rFonts w:ascii="Times New Roman" w:eastAsia="Times New Roman" w:hAnsi="Times New Roman" w:cs="Times New Roman"/>
          <w:sz w:val="24"/>
          <w:szCs w:val="24"/>
          <w:lang w:eastAsia="lv-LV"/>
        </w:rPr>
        <w:t xml:space="preserve">Nīkrāces </w:t>
      </w:r>
      <w:r w:rsidRPr="005143A3">
        <w:rPr>
          <w:rFonts w:ascii="Times New Roman" w:eastAsia="Times New Roman" w:hAnsi="Times New Roman" w:cs="Times New Roman"/>
          <w:sz w:val="24"/>
          <w:szCs w:val="24"/>
          <w:lang w:eastAsia="lv-LV"/>
        </w:rPr>
        <w:t xml:space="preserve">pagasta pārvaldes vadītāju </w:t>
      </w:r>
      <w:r w:rsidR="0032501D">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32501D">
        <w:rPr>
          <w:rFonts w:ascii="Times New Roman" w:eastAsia="Times New Roman" w:hAnsi="Times New Roman" w:cs="Times New Roman"/>
          <w:sz w:val="24"/>
          <w:szCs w:val="24"/>
          <w:lang w:eastAsia="lv-LV"/>
        </w:rPr>
        <w:t>26665663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05277801"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CC307C">
        <w:rPr>
          <w:rFonts w:ascii="Times New Roman" w:hAnsi="Times New Roman" w:cs="Times New Roman"/>
          <w:sz w:val="24"/>
          <w:szCs w:val="24"/>
        </w:rPr>
        <w:t>25</w:t>
      </w:r>
      <w:r w:rsidR="0032501D" w:rsidRPr="0032501D">
        <w:rPr>
          <w:rFonts w:ascii="Times New Roman" w:hAnsi="Times New Roman" w:cs="Times New Roman"/>
          <w:sz w:val="24"/>
          <w:szCs w:val="24"/>
        </w:rPr>
        <w:t>00,00 EUR (</w:t>
      </w:r>
      <w:r w:rsidR="00CC307C">
        <w:rPr>
          <w:rFonts w:ascii="Times New Roman" w:hAnsi="Times New Roman" w:cs="Times New Roman"/>
          <w:sz w:val="24"/>
          <w:szCs w:val="24"/>
        </w:rPr>
        <w:t>divi</w:t>
      </w:r>
      <w:r w:rsidR="00285311">
        <w:rPr>
          <w:rFonts w:ascii="Times New Roman" w:hAnsi="Times New Roman" w:cs="Times New Roman"/>
          <w:sz w:val="24"/>
          <w:szCs w:val="24"/>
        </w:rPr>
        <w:t xml:space="preserve"> tūkstoši </w:t>
      </w:r>
      <w:r w:rsidR="00CC307C">
        <w:rPr>
          <w:rFonts w:ascii="Times New Roman" w:hAnsi="Times New Roman" w:cs="Times New Roman"/>
          <w:sz w:val="24"/>
          <w:szCs w:val="24"/>
        </w:rPr>
        <w:t>pieci</w:t>
      </w:r>
      <w:r w:rsidR="00285311">
        <w:rPr>
          <w:rFonts w:ascii="Times New Roman" w:hAnsi="Times New Roman" w:cs="Times New Roman"/>
          <w:sz w:val="24"/>
          <w:szCs w:val="24"/>
        </w:rPr>
        <w:t xml:space="preserve"> </w:t>
      </w:r>
      <w:r w:rsidR="0032501D" w:rsidRPr="0032501D">
        <w:rPr>
          <w:rFonts w:ascii="Times New Roman" w:hAnsi="Times New Roman" w:cs="Times New Roman"/>
          <w:sz w:val="24"/>
          <w:szCs w:val="24"/>
        </w:rPr>
        <w:t xml:space="preserve">simti </w:t>
      </w:r>
      <w:proofErr w:type="spellStart"/>
      <w:r w:rsidR="0032501D" w:rsidRPr="0032501D">
        <w:rPr>
          <w:rFonts w:ascii="Times New Roman" w:hAnsi="Times New Roman" w:cs="Times New Roman"/>
          <w:sz w:val="24"/>
          <w:szCs w:val="24"/>
        </w:rPr>
        <w:t>euro</w:t>
      </w:r>
      <w:proofErr w:type="spellEnd"/>
      <w:r w:rsidR="0032501D" w:rsidRPr="0032501D">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7DAE8EA0"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CC307C">
        <w:rPr>
          <w:rFonts w:ascii="Times New Roman" w:eastAsia="Times New Roman" w:hAnsi="Times New Roman" w:cs="Times New Roman"/>
          <w:sz w:val="24"/>
          <w:szCs w:val="24"/>
          <w:lang w:eastAsia="lv-LV"/>
        </w:rPr>
        <w:t>25</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62F45BCA"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Personai, kura vēlas piedalīties izsolē</w:t>
      </w:r>
      <w:r w:rsidRPr="004713E2">
        <w:rPr>
          <w:rFonts w:ascii="Times New Roman" w:hAnsi="Times New Roman" w:cs="Times New Roman"/>
          <w:sz w:val="24"/>
          <w:szCs w:val="24"/>
          <w:lang w:bidi="he-IL"/>
        </w:rPr>
        <w:t xml:space="preserve">, </w:t>
      </w:r>
      <w:r w:rsidRPr="004713E2">
        <w:rPr>
          <w:rStyle w:val="Izteiksmgs"/>
          <w:rFonts w:ascii="Times New Roman" w:hAnsi="Times New Roman" w:cs="Times New Roman"/>
          <w:sz w:val="24"/>
          <w:szCs w:val="24"/>
          <w:lang w:bidi="he-IL"/>
        </w:rPr>
        <w:t>līdz 202</w:t>
      </w:r>
      <w:r w:rsidR="00687AA2" w:rsidRPr="004713E2">
        <w:rPr>
          <w:rStyle w:val="Izteiksmgs"/>
          <w:rFonts w:ascii="Times New Roman" w:hAnsi="Times New Roman" w:cs="Times New Roman"/>
          <w:sz w:val="24"/>
          <w:szCs w:val="24"/>
          <w:lang w:bidi="he-IL"/>
        </w:rPr>
        <w:t>5</w:t>
      </w:r>
      <w:r w:rsidRPr="004713E2">
        <w:rPr>
          <w:rStyle w:val="Izteiksmgs"/>
          <w:rFonts w:ascii="Times New Roman" w:hAnsi="Times New Roman" w:cs="Times New Roman"/>
          <w:sz w:val="24"/>
          <w:szCs w:val="24"/>
          <w:lang w:bidi="he-IL"/>
        </w:rPr>
        <w:t xml:space="preserve">. gada </w:t>
      </w:r>
      <w:r w:rsidR="00CC307C">
        <w:rPr>
          <w:rStyle w:val="Izteiksmgs"/>
          <w:rFonts w:ascii="Times New Roman" w:hAnsi="Times New Roman" w:cs="Times New Roman"/>
          <w:sz w:val="24"/>
          <w:szCs w:val="24"/>
          <w:lang w:bidi="he-IL"/>
        </w:rPr>
        <w:t>1. decembra</w:t>
      </w:r>
      <w:r w:rsidR="00763975" w:rsidRPr="004713E2">
        <w:rPr>
          <w:rStyle w:val="Izteiksmgs"/>
          <w:rFonts w:ascii="Times New Roman" w:hAnsi="Times New Roman" w:cs="Times New Roman"/>
          <w:sz w:val="24"/>
          <w:szCs w:val="24"/>
          <w:lang w:bidi="he-IL"/>
        </w:rPr>
        <w:t xml:space="preserve"> plkst.23:59</w:t>
      </w:r>
      <w:r w:rsidR="00914204" w:rsidRPr="004713E2">
        <w:rPr>
          <w:rStyle w:val="Izteiksmgs"/>
          <w:rFonts w:ascii="Times New Roman" w:hAnsi="Times New Roman" w:cs="Times New Roman"/>
          <w:sz w:val="24"/>
          <w:szCs w:val="24"/>
          <w:lang w:bidi="he-IL"/>
        </w:rPr>
        <w:t>,</w:t>
      </w:r>
      <w:r w:rsidRPr="004713E2">
        <w:rPr>
          <w:rStyle w:val="Izteiksmgs"/>
          <w:rFonts w:ascii="Times New Roman" w:hAnsi="Times New Roman" w:cs="Times New Roman"/>
          <w:sz w:val="24"/>
          <w:szCs w:val="24"/>
          <w:lang w:bidi="he-IL"/>
        </w:rPr>
        <w:t xml:space="preserve"> </w:t>
      </w:r>
      <w:r w:rsidRPr="004713E2">
        <w:rPr>
          <w:rFonts w:ascii="Times New Roman" w:hAnsi="Times New Roman" w:cs="Times New Roman"/>
          <w:sz w:val="24"/>
          <w:szCs w:val="24"/>
          <w:lang w:bidi="he-IL"/>
        </w:rPr>
        <w:t>jāiemaksā</w:t>
      </w:r>
      <w:r w:rsidRPr="00A10719">
        <w:rPr>
          <w:rFonts w:ascii="Times New Roman" w:hAnsi="Times New Roman" w:cs="Times New Roman"/>
          <w:sz w:val="24"/>
          <w:szCs w:val="24"/>
          <w:lang w:bidi="he-IL"/>
        </w:rPr>
        <w:t xml:space="preserve">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32501D" w:rsidRPr="0032501D">
        <w:rPr>
          <w:rFonts w:ascii="Times New Roman" w:eastAsia="Times New Roman" w:hAnsi="Times New Roman" w:cs="Times New Roman"/>
          <w:i/>
          <w:sz w:val="24"/>
          <w:szCs w:val="24"/>
          <w:lang w:eastAsia="lv-LV"/>
        </w:rPr>
        <w:t>„</w:t>
      </w:r>
      <w:proofErr w:type="spellStart"/>
      <w:r w:rsidR="0032501D" w:rsidRPr="0032501D">
        <w:rPr>
          <w:rFonts w:ascii="Times New Roman" w:eastAsia="Times New Roman" w:hAnsi="Times New Roman" w:cs="Times New Roman"/>
          <w:i/>
          <w:sz w:val="24"/>
          <w:szCs w:val="24"/>
          <w:lang w:eastAsia="lv-LV"/>
        </w:rPr>
        <w:t>Maluciems</w:t>
      </w:r>
      <w:proofErr w:type="spellEnd"/>
      <w:r w:rsidR="0032501D" w:rsidRPr="0032501D">
        <w:rPr>
          <w:rFonts w:ascii="Times New Roman" w:eastAsia="Times New Roman" w:hAnsi="Times New Roman" w:cs="Times New Roman"/>
          <w:i/>
          <w:sz w:val="24"/>
          <w:szCs w:val="24"/>
          <w:lang w:eastAsia="lv-LV"/>
        </w:rPr>
        <w:t xml:space="preserve">”, Nīkrāces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CC307C">
        <w:rPr>
          <w:rFonts w:ascii="Times New Roman" w:hAnsi="Times New Roman" w:cs="Times New Roman"/>
          <w:sz w:val="24"/>
          <w:szCs w:val="24"/>
          <w:lang w:bidi="he-IL"/>
        </w:rPr>
        <w:t>25</w:t>
      </w:r>
      <w:r w:rsidR="00CE1006" w:rsidRPr="00F413AE">
        <w:rPr>
          <w:rFonts w:ascii="Times New Roman" w:eastAsia="Times New Roman" w:hAnsi="Times New Roman" w:cs="Times New Roman"/>
          <w:sz w:val="24"/>
          <w:szCs w:val="24"/>
          <w:lang w:eastAsia="lv-LV"/>
        </w:rPr>
        <w:t>0</w:t>
      </w:r>
      <w:r w:rsidRPr="00F413AE">
        <w:rPr>
          <w:rFonts w:ascii="Times New Roman" w:hAnsi="Times New Roman" w:cs="Times New Roman"/>
          <w:sz w:val="24"/>
          <w:szCs w:val="24"/>
          <w:lang w:bidi="he-IL"/>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bookmarkStart w:id="3" w:name="_Hlk207697943"/>
      <w:r w:rsidR="007F72E5" w:rsidRPr="007F72E5">
        <w:rPr>
          <w:rFonts w:ascii="Times New Roman" w:hAnsi="Times New Roman" w:cs="Times New Roman"/>
          <w:sz w:val="24"/>
          <w:szCs w:val="24"/>
          <w:lang w:bidi="he-IL"/>
        </w:rPr>
        <w:t xml:space="preserve">Nodrošinājums uzskatāms par iesniegtu, ja tas saņemts norādītajā kontā līdz </w:t>
      </w:r>
      <w:r w:rsidR="007F72E5" w:rsidRPr="007F72E5">
        <w:rPr>
          <w:rFonts w:ascii="Times New Roman" w:hAnsi="Times New Roman" w:cs="Times New Roman"/>
          <w:b/>
          <w:bCs/>
          <w:sz w:val="24"/>
          <w:szCs w:val="24"/>
          <w:lang w:bidi="he-IL"/>
        </w:rPr>
        <w:t xml:space="preserve">2025. gada </w:t>
      </w:r>
      <w:r w:rsidR="00CC307C">
        <w:rPr>
          <w:rFonts w:ascii="Times New Roman" w:hAnsi="Times New Roman" w:cs="Times New Roman"/>
          <w:b/>
          <w:bCs/>
          <w:sz w:val="24"/>
          <w:szCs w:val="24"/>
          <w:lang w:bidi="he-IL"/>
        </w:rPr>
        <w:t>1. decembra</w:t>
      </w:r>
      <w:r w:rsidR="007F72E5" w:rsidRPr="007F72E5">
        <w:rPr>
          <w:rFonts w:ascii="Times New Roman" w:hAnsi="Times New Roman" w:cs="Times New Roman"/>
          <w:b/>
          <w:bCs/>
          <w:sz w:val="24"/>
          <w:szCs w:val="24"/>
          <w:lang w:bidi="he-IL"/>
        </w:rPr>
        <w:t xml:space="preserve"> plkst. 23:59</w:t>
      </w:r>
      <w:r w:rsidR="007F72E5" w:rsidRPr="007F72E5">
        <w:rPr>
          <w:rFonts w:ascii="Times New Roman" w:hAnsi="Times New Roman" w:cs="Times New Roman"/>
          <w:sz w:val="24"/>
          <w:szCs w:val="24"/>
          <w:lang w:bidi="he-IL"/>
        </w:rPr>
        <w:t>.</w:t>
      </w:r>
      <w:r w:rsidR="007F72E5">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bookmarkEnd w:id="3"/>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42280F3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C307C">
        <w:rPr>
          <w:rFonts w:ascii="Times New Roman" w:eastAsia="Times New Roman" w:hAnsi="Times New Roman" w:cs="Times New Roman"/>
          <w:sz w:val="24"/>
          <w:szCs w:val="24"/>
          <w:lang w:eastAsia="lv-LV"/>
        </w:rPr>
        <w:t>25</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6F1E51">
        <w:rPr>
          <w:rFonts w:ascii="Times New Roman" w:eastAsia="Times New Roman" w:hAnsi="Times New Roman" w:cs="Times New Roman"/>
          <w:sz w:val="24"/>
          <w:szCs w:val="24"/>
          <w:lang w:eastAsia="lv-LV"/>
        </w:rPr>
        <w:t>40. un 41. punktā noteiktajā kārtībā</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w:t>
      </w:r>
      <w:r w:rsidRPr="005143A3">
        <w:rPr>
          <w:rFonts w:ascii="Times New Roman" w:hAnsi="Times New Roman" w:cs="Times New Roman"/>
          <w:sz w:val="24"/>
          <w:szCs w:val="24"/>
        </w:rPr>
        <w:lastRenderedPageBreak/>
        <w:t xml:space="preserve">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7684543"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353311" w:rsidRPr="004713E2">
        <w:rPr>
          <w:rFonts w:ascii="Times New Roman" w:hAnsi="Times New Roman" w:cs="Times New Roman"/>
          <w:sz w:val="24"/>
          <w:szCs w:val="24"/>
        </w:rPr>
        <w:t>5</w:t>
      </w:r>
      <w:r w:rsidRPr="004713E2">
        <w:rPr>
          <w:rFonts w:ascii="Times New Roman" w:hAnsi="Times New Roman" w:cs="Times New Roman"/>
          <w:sz w:val="24"/>
          <w:szCs w:val="24"/>
        </w:rPr>
        <w:t xml:space="preserve">. gada </w:t>
      </w:r>
      <w:r w:rsidR="00CC307C">
        <w:rPr>
          <w:rFonts w:ascii="Times New Roman" w:hAnsi="Times New Roman" w:cs="Times New Roman"/>
          <w:sz w:val="24"/>
          <w:szCs w:val="24"/>
        </w:rPr>
        <w:t>11. novembra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07C">
        <w:rPr>
          <w:rFonts w:ascii="Times New Roman" w:hAnsi="Times New Roman" w:cs="Times New Roman"/>
          <w:sz w:val="24"/>
          <w:szCs w:val="24"/>
        </w:rPr>
        <w:t>1. decembra</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w:t>
      </w:r>
      <w:r w:rsidRPr="005143A3">
        <w:rPr>
          <w:rFonts w:ascii="Times New Roman" w:hAnsi="Times New Roman" w:cs="Times New Roman"/>
          <w:sz w:val="24"/>
          <w:szCs w:val="24"/>
        </w:rPr>
        <w:lastRenderedPageBreak/>
        <w:t xml:space="preserve">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309E60C"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353311" w:rsidRPr="004713E2">
        <w:rPr>
          <w:rFonts w:ascii="Times New Roman" w:hAnsi="Times New Roman" w:cs="Times New Roman"/>
          <w:sz w:val="24"/>
          <w:szCs w:val="24"/>
        </w:rPr>
        <w:t>5</w:t>
      </w:r>
      <w:r w:rsidR="00CB51D5" w:rsidRPr="004713E2">
        <w:rPr>
          <w:rFonts w:ascii="Times New Roman" w:hAnsi="Times New Roman" w:cs="Times New Roman"/>
          <w:sz w:val="24"/>
          <w:szCs w:val="24"/>
        </w:rPr>
        <w:t xml:space="preserve">. gada </w:t>
      </w:r>
      <w:r w:rsidR="00CC307C">
        <w:rPr>
          <w:rFonts w:ascii="Times New Roman" w:hAnsi="Times New Roman" w:cs="Times New Roman"/>
          <w:sz w:val="24"/>
          <w:szCs w:val="24"/>
        </w:rPr>
        <w:t>11. novembrī</w:t>
      </w:r>
      <w:r w:rsidRPr="004713E2">
        <w:rPr>
          <w:rFonts w:ascii="Times New Roman" w:hAnsi="Times New Roman" w:cs="Times New Roman"/>
          <w:sz w:val="24"/>
          <w:szCs w:val="24"/>
        </w:rPr>
        <w:t xml:space="preserve"> 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07C">
        <w:rPr>
          <w:rFonts w:ascii="Times New Roman" w:hAnsi="Times New Roman" w:cs="Times New Roman"/>
          <w:sz w:val="24"/>
          <w:szCs w:val="24"/>
        </w:rPr>
        <w:t>11. decembrī</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38FA876B" w14:textId="642B2D2A" w:rsidR="006E4929" w:rsidRPr="00B11986" w:rsidRDefault="006E4929"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Ja pēc darījuma noslēgšanas īpašumā vai tiesiskajā valdījumā esošā lauksaimniecības zemes platība Pircējam (fiziskai personai) pārsnie</w:t>
      </w:r>
      <w:r w:rsidR="006F1E51" w:rsidRPr="00B11986">
        <w:rPr>
          <w:rFonts w:ascii="Times New Roman" w:hAnsi="Times New Roman" w:cs="Times New Roman"/>
          <w:sz w:val="24"/>
          <w:szCs w:val="24"/>
        </w:rPr>
        <w:t>gs</w:t>
      </w:r>
      <w:r w:rsidRPr="00B11986">
        <w:rPr>
          <w:rFonts w:ascii="Times New Roman" w:hAnsi="Times New Roman" w:cs="Times New Roman"/>
          <w:sz w:val="24"/>
          <w:szCs w:val="24"/>
        </w:rPr>
        <w:t xml:space="preserve"> 10,00 ha vai vairāk, ja zemes platības pārsniegums ir </w:t>
      </w:r>
      <w:r w:rsidR="00DB67EF" w:rsidRPr="00B11986">
        <w:rPr>
          <w:rFonts w:ascii="Times New Roman" w:hAnsi="Times New Roman" w:cs="Times New Roman"/>
          <w:sz w:val="24"/>
          <w:szCs w:val="24"/>
        </w:rPr>
        <w:t>lielāks</w:t>
      </w:r>
      <w:r w:rsidRPr="00B11986">
        <w:rPr>
          <w:rFonts w:ascii="Times New Roman" w:hAnsi="Times New Roman" w:cs="Times New Roman"/>
          <w:sz w:val="24"/>
          <w:szCs w:val="24"/>
        </w:rPr>
        <w:t xml:space="preserve"> nekā 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vai Pircējam (juridiskai personai) pārsnie</w:t>
      </w:r>
      <w:r w:rsidR="006F1E51" w:rsidRPr="00B11986">
        <w:rPr>
          <w:rFonts w:ascii="Times New Roman" w:hAnsi="Times New Roman" w:cs="Times New Roman"/>
          <w:sz w:val="24"/>
          <w:szCs w:val="24"/>
        </w:rPr>
        <w:t>gs</w:t>
      </w:r>
      <w:r w:rsidRPr="00B11986">
        <w:rPr>
          <w:rFonts w:ascii="Times New Roman" w:hAnsi="Times New Roman" w:cs="Times New Roman"/>
          <w:sz w:val="24"/>
          <w:szCs w:val="24"/>
        </w:rPr>
        <w:t xml:space="preserve"> 5,00 ha vai vairāk, ja zemes platības pārsniegums ir </w:t>
      </w:r>
      <w:r w:rsidR="00DB67EF" w:rsidRPr="00B11986">
        <w:rPr>
          <w:rFonts w:ascii="Times New Roman" w:hAnsi="Times New Roman" w:cs="Times New Roman"/>
          <w:sz w:val="24"/>
          <w:szCs w:val="24"/>
        </w:rPr>
        <w:t>lielāks</w:t>
      </w:r>
      <w:r w:rsidRPr="00B11986">
        <w:rPr>
          <w:rFonts w:ascii="Times New Roman" w:hAnsi="Times New Roman" w:cs="Times New Roman"/>
          <w:sz w:val="24"/>
          <w:szCs w:val="24"/>
        </w:rPr>
        <w:t xml:space="preserve"> nekā 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uz nekustamā īpašuma „</w:t>
      </w:r>
      <w:proofErr w:type="spellStart"/>
      <w:r w:rsidRPr="00B11986">
        <w:rPr>
          <w:rFonts w:ascii="Times New Roman" w:hAnsi="Times New Roman" w:cs="Times New Roman"/>
          <w:sz w:val="24"/>
          <w:szCs w:val="24"/>
        </w:rPr>
        <w:t>Maluciems</w:t>
      </w:r>
      <w:proofErr w:type="spellEnd"/>
      <w:r w:rsidRPr="00B11986">
        <w:rPr>
          <w:rFonts w:ascii="Times New Roman" w:hAnsi="Times New Roman" w:cs="Times New Roman"/>
          <w:sz w:val="24"/>
          <w:szCs w:val="24"/>
        </w:rPr>
        <w:t>”, Nīkrāces pagasts, Kuldīgas novads, iegādi attieksies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vertAlign w:val="superscript"/>
        </w:rPr>
        <w:t xml:space="preserve"> </w:t>
      </w:r>
      <w:r w:rsidR="00DB67EF" w:rsidRPr="00B11986">
        <w:rPr>
          <w:rFonts w:ascii="Times New Roman" w:hAnsi="Times New Roman" w:cs="Times New Roman"/>
          <w:sz w:val="24"/>
          <w:szCs w:val="24"/>
        </w:rPr>
        <w:t>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w:t>
      </w:r>
      <w:r w:rsidRPr="00B11986">
        <w:rPr>
          <w:rFonts w:ascii="Times New Roman" w:hAnsi="Times New Roman" w:cs="Times New Roman"/>
          <w:sz w:val="24"/>
          <w:szCs w:val="24"/>
        </w:rPr>
        <w:t>panta nosacījumi. Šajā gadījumā Nomniekam 10 dienu laikā no Izsoles protokola apstiprināšanas</w:t>
      </w:r>
      <w:r w:rsidR="006F1E51" w:rsidRPr="00B11986">
        <w:rPr>
          <w:rFonts w:ascii="Times New Roman" w:hAnsi="Times New Roman" w:cs="Times New Roman"/>
          <w:sz w:val="24"/>
          <w:szCs w:val="24"/>
        </w:rPr>
        <w:t xml:space="preserve"> dienas</w:t>
      </w:r>
      <w:r w:rsidRPr="00B11986">
        <w:rPr>
          <w:rFonts w:ascii="Times New Roman" w:hAnsi="Times New Roman" w:cs="Times New Roman"/>
          <w:sz w:val="24"/>
          <w:szCs w:val="24"/>
        </w:rPr>
        <w:t xml:space="preserve"> jāpaziņo izsoles rīkotājam par pirmpirkuma tiesību izmantošanu par izsolē nosolīto augstāko cenu</w:t>
      </w:r>
      <w:r w:rsidR="00B11986" w:rsidRPr="00B11986">
        <w:rPr>
          <w:rFonts w:ascii="Times New Roman" w:hAnsi="Times New Roman" w:cs="Times New Roman"/>
          <w:sz w:val="24"/>
          <w:szCs w:val="24"/>
        </w:rPr>
        <w:t xml:space="preserve"> un šajā termiņā jāveic augstākās nosolītās pirkuma maksas samaksa</w:t>
      </w:r>
      <w:r w:rsidRPr="00B11986">
        <w:rPr>
          <w:rFonts w:ascii="Times New Roman" w:hAnsi="Times New Roman" w:cs="Times New Roman"/>
          <w:sz w:val="24"/>
          <w:szCs w:val="24"/>
        </w:rPr>
        <w:t xml:space="preserve">. </w:t>
      </w:r>
    </w:p>
    <w:p w14:paraId="076BB07D" w14:textId="2D837CE5" w:rsidR="00AF2F14" w:rsidRPr="00B11986" w:rsidRDefault="006E4929"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Ja Nomnieks neizmanto pirmpirkuma tiesību vai uz darījumu neattiecas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panta </w:t>
      </w:r>
      <w:r w:rsidRPr="00B11986">
        <w:rPr>
          <w:rFonts w:ascii="Times New Roman" w:hAnsi="Times New Roman" w:cs="Times New Roman"/>
          <w:sz w:val="24"/>
          <w:szCs w:val="24"/>
        </w:rPr>
        <w:t xml:space="preserve"> nosacījumi, </w:t>
      </w:r>
      <w:r w:rsidR="00DB67EF" w:rsidRPr="00B11986">
        <w:rPr>
          <w:rFonts w:ascii="Times New Roman" w:hAnsi="Times New Roman" w:cs="Times New Roman"/>
          <w:sz w:val="24"/>
          <w:szCs w:val="24"/>
        </w:rPr>
        <w:t>Izsoles rīkotājs informē i</w:t>
      </w:r>
      <w:r w:rsidR="00AF2F14" w:rsidRPr="00B11986">
        <w:rPr>
          <w:rFonts w:ascii="Times New Roman" w:hAnsi="Times New Roman" w:cs="Times New Roman"/>
          <w:sz w:val="24"/>
          <w:szCs w:val="24"/>
        </w:rPr>
        <w:t>zsoles dalībniek</w:t>
      </w:r>
      <w:r w:rsidR="00DB67EF" w:rsidRPr="00B11986">
        <w:rPr>
          <w:rFonts w:ascii="Times New Roman" w:hAnsi="Times New Roman" w:cs="Times New Roman"/>
          <w:sz w:val="24"/>
          <w:szCs w:val="24"/>
        </w:rPr>
        <w:t>u</w:t>
      </w:r>
      <w:r w:rsidR="00AF2F14" w:rsidRPr="00B11986">
        <w:rPr>
          <w:rFonts w:ascii="Times New Roman" w:hAnsi="Times New Roman" w:cs="Times New Roman"/>
          <w:sz w:val="24"/>
          <w:szCs w:val="24"/>
        </w:rPr>
        <w:t xml:space="preserve">, kurš nosolījis augstāko cenu, </w:t>
      </w:r>
      <w:r w:rsidR="00DB67EF" w:rsidRPr="00B11986">
        <w:rPr>
          <w:rFonts w:ascii="Times New Roman" w:hAnsi="Times New Roman" w:cs="Times New Roman"/>
          <w:sz w:val="24"/>
          <w:szCs w:val="24"/>
        </w:rPr>
        <w:t>ka 2</w:t>
      </w:r>
      <w:r w:rsidR="00AF2F14" w:rsidRPr="00B11986">
        <w:rPr>
          <w:rFonts w:ascii="Times New Roman" w:hAnsi="Times New Roman" w:cs="Times New Roman"/>
          <w:sz w:val="24"/>
          <w:szCs w:val="24"/>
        </w:rPr>
        <w:t xml:space="preserve"> (</w:t>
      </w:r>
      <w:r w:rsidR="00DB67EF" w:rsidRPr="00B11986">
        <w:rPr>
          <w:rFonts w:ascii="Times New Roman" w:hAnsi="Times New Roman" w:cs="Times New Roman"/>
          <w:sz w:val="24"/>
          <w:szCs w:val="24"/>
        </w:rPr>
        <w:t>divu</w:t>
      </w:r>
      <w:r w:rsidR="00AF2F14" w:rsidRPr="00B11986">
        <w:rPr>
          <w:rFonts w:ascii="Times New Roman" w:hAnsi="Times New Roman" w:cs="Times New Roman"/>
          <w:sz w:val="24"/>
          <w:szCs w:val="24"/>
        </w:rPr>
        <w:t xml:space="preserve">) </w:t>
      </w:r>
      <w:r w:rsidR="00DB67EF" w:rsidRPr="00B11986">
        <w:rPr>
          <w:rFonts w:ascii="Times New Roman" w:hAnsi="Times New Roman" w:cs="Times New Roman"/>
          <w:sz w:val="24"/>
          <w:szCs w:val="24"/>
        </w:rPr>
        <w:t>nedēļu</w:t>
      </w:r>
      <w:r w:rsidR="00AF2F14" w:rsidRPr="00B11986">
        <w:rPr>
          <w:rFonts w:ascii="Times New Roman" w:hAnsi="Times New Roman" w:cs="Times New Roman"/>
          <w:sz w:val="24"/>
          <w:szCs w:val="24"/>
        </w:rPr>
        <w:t xml:space="preserve"> laikā pēc </w:t>
      </w:r>
      <w:r w:rsidR="00DB67EF" w:rsidRPr="00B11986">
        <w:rPr>
          <w:rFonts w:ascii="Times New Roman" w:hAnsi="Times New Roman" w:cs="Times New Roman"/>
          <w:sz w:val="24"/>
          <w:szCs w:val="24"/>
        </w:rPr>
        <w:t xml:space="preserve">Izsoles rīkotāja </w:t>
      </w:r>
      <w:r w:rsidR="00DB67EF" w:rsidRPr="00B11986">
        <w:rPr>
          <w:rFonts w:ascii="Times New Roman" w:eastAsia="Times New Roman" w:hAnsi="Times New Roman" w:cs="Times New Roman"/>
          <w:sz w:val="24"/>
          <w:szCs w:val="24"/>
          <w:lang w:eastAsia="lv-LV"/>
        </w:rPr>
        <w:t>paziņojuma saņemšanas</w:t>
      </w:r>
      <w:r w:rsidR="00543714" w:rsidRPr="00B11986">
        <w:rPr>
          <w:rFonts w:ascii="Times New Roman" w:eastAsia="Times New Roman" w:hAnsi="Times New Roman" w:cs="Times New Roman"/>
          <w:sz w:val="24"/>
          <w:szCs w:val="24"/>
          <w:lang w:eastAsia="lv-LV"/>
        </w:rPr>
        <w:t xml:space="preserve"> </w:t>
      </w:r>
      <w:r w:rsidR="00007543">
        <w:rPr>
          <w:rFonts w:ascii="Times New Roman" w:eastAsia="Times New Roman" w:hAnsi="Times New Roman" w:cs="Times New Roman"/>
          <w:sz w:val="24"/>
          <w:szCs w:val="24"/>
          <w:lang w:eastAsia="lv-LV"/>
        </w:rPr>
        <w:t xml:space="preserve">dienas </w:t>
      </w:r>
      <w:r w:rsidR="00AF2F14" w:rsidRPr="00B11986">
        <w:rPr>
          <w:rFonts w:ascii="Times New Roman" w:hAnsi="Times New Roman" w:cs="Times New Roman"/>
          <w:sz w:val="24"/>
          <w:szCs w:val="24"/>
        </w:rPr>
        <w:t>jāpārskaita norādītajā kontā pirkuma summu, kas atbilst starpībai starp augstāko nosolīto cenu un iemaksāto nodrošinājumu</w:t>
      </w:r>
      <w:r w:rsidR="00FB4DD0" w:rsidRPr="00B11986">
        <w:rPr>
          <w:rFonts w:ascii="Times New Roman" w:hAnsi="Times New Roman" w:cs="Times New Roman"/>
          <w:sz w:val="24"/>
          <w:szCs w:val="24"/>
        </w:rPr>
        <w:t>.</w:t>
      </w:r>
      <w:r w:rsidR="008357DC" w:rsidRPr="00B11986">
        <w:rPr>
          <w:rFonts w:ascii="Times New Roman" w:hAnsi="Times New Roman" w:cs="Times New Roman"/>
          <w:sz w:val="24"/>
          <w:szCs w:val="24"/>
        </w:rPr>
        <w:t xml:space="preserve"> </w:t>
      </w:r>
      <w:r w:rsidR="00AF2F14" w:rsidRPr="00B11986">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mara.pucena@kuldiga.lv. </w:t>
      </w:r>
    </w:p>
    <w:p w14:paraId="495E7058" w14:textId="10E3806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īpašumu nosolījušais izsoles dalībnieks šo </w:t>
      </w:r>
      <w:r w:rsidRPr="00DB67EF">
        <w:rPr>
          <w:rFonts w:ascii="Times New Roman" w:hAnsi="Times New Roman" w:cs="Times New Roman"/>
          <w:sz w:val="24"/>
          <w:szCs w:val="24"/>
        </w:rPr>
        <w:t>noteikumu 4</w:t>
      </w:r>
      <w:r w:rsidR="00DB67EF" w:rsidRPr="00DB67EF">
        <w:rPr>
          <w:rFonts w:ascii="Times New Roman" w:hAnsi="Times New Roman" w:cs="Times New Roman"/>
          <w:sz w:val="24"/>
          <w:szCs w:val="24"/>
        </w:rPr>
        <w:t>1</w:t>
      </w:r>
      <w:r w:rsidRPr="00DB67EF">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CC3D7F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50F0805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DB67EF">
        <w:rPr>
          <w:rFonts w:ascii="Times New Roman" w:hAnsi="Times New Roman" w:cs="Times New Roman"/>
          <w:sz w:val="24"/>
          <w:szCs w:val="24"/>
        </w:rPr>
        <w:t>Ja 4</w:t>
      </w:r>
      <w:r w:rsidR="00DB67EF" w:rsidRPr="00DB67EF">
        <w:rPr>
          <w:rFonts w:ascii="Times New Roman" w:hAnsi="Times New Roman" w:cs="Times New Roman"/>
          <w:sz w:val="24"/>
          <w:szCs w:val="24"/>
        </w:rPr>
        <w:t>3</w:t>
      </w:r>
      <w:r w:rsidRPr="00DB67EF">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8EF959D"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32501D" w:rsidRPr="0032501D">
        <w:rPr>
          <w:rFonts w:ascii="Times New Roman" w:hAnsi="Times New Roman" w:cs="Times New Roman"/>
          <w:sz w:val="24"/>
          <w:szCs w:val="24"/>
        </w:rPr>
        <w:t>„</w:t>
      </w:r>
      <w:proofErr w:type="spellStart"/>
      <w:r w:rsidR="0032501D" w:rsidRPr="0032501D">
        <w:rPr>
          <w:rFonts w:ascii="Times New Roman" w:hAnsi="Times New Roman" w:cs="Times New Roman"/>
          <w:sz w:val="24"/>
          <w:szCs w:val="24"/>
        </w:rPr>
        <w:t>Maluciems</w:t>
      </w:r>
      <w:proofErr w:type="spellEnd"/>
      <w:r w:rsidR="0032501D" w:rsidRPr="0032501D">
        <w:rPr>
          <w:rFonts w:ascii="Times New Roman" w:hAnsi="Times New Roman" w:cs="Times New Roman"/>
          <w:sz w:val="24"/>
          <w:szCs w:val="24"/>
        </w:rPr>
        <w:t xml:space="preserve">”, Nīkrāces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32501D">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2DEEA53B" w:rsidR="00914204" w:rsidRDefault="00285311"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85311">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7B4EE8C4" w14:textId="1FBB2F1F"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5" w:name="_Hlk200361865"/>
      <w:bookmarkStart w:id="6" w:name="_Hlk200360159"/>
      <w:bookmarkStart w:id="7" w:name="_Hlk123827840"/>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w:t>
      </w:r>
      <w:r w:rsidR="00B11986">
        <w:rPr>
          <w:rFonts w:ascii="Times New Roman" w:hAnsi="Times New Roman" w:cs="Times New Roman"/>
          <w:sz w:val="24"/>
          <w:szCs w:val="24"/>
        </w:rPr>
        <w:t>lielāks</w:t>
      </w:r>
      <w:r w:rsidRPr="00964977">
        <w:rPr>
          <w:rFonts w:ascii="Times New Roman" w:hAnsi="Times New Roman" w:cs="Times New Roman"/>
          <w:sz w:val="24"/>
          <w:szCs w:val="24"/>
        </w:rPr>
        <w:t xml:space="preserve">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w:t>
      </w:r>
      <w:r w:rsidR="00B11986">
        <w:rPr>
          <w:rFonts w:ascii="Times New Roman" w:hAnsi="Times New Roman" w:cs="Times New Roman"/>
          <w:sz w:val="24"/>
          <w:szCs w:val="24"/>
        </w:rPr>
        <w:t>lielāks</w:t>
      </w:r>
      <w:r w:rsidRPr="00964977">
        <w:rPr>
          <w:rFonts w:ascii="Times New Roman" w:hAnsi="Times New Roman" w:cs="Times New Roman"/>
          <w:sz w:val="24"/>
          <w:szCs w:val="24"/>
        </w:rPr>
        <w:t xml:space="preserve"> nekā </w:t>
      </w:r>
      <w:r w:rsidRPr="00B11986">
        <w:rPr>
          <w:rFonts w:ascii="Times New Roman" w:hAnsi="Times New Roman" w:cs="Times New Roman"/>
          <w:sz w:val="24"/>
          <w:szCs w:val="24"/>
        </w:rPr>
        <w:t xml:space="preserve">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5"/>
      <w:r w:rsidR="009E33CD" w:rsidRPr="00B11986">
        <w:rPr>
          <w:rFonts w:ascii="Times New Roman" w:hAnsi="Times New Roman" w:cs="Times New Roman"/>
          <w:sz w:val="24"/>
          <w:szCs w:val="24"/>
        </w:rPr>
        <w:t xml:space="preserve">Likumā “Par zemes privatizāciju lauku apvidos” noteiktajos gadījumos pirmpirkuma tiesības ir </w:t>
      </w:r>
      <w:r w:rsidR="006E4929" w:rsidRPr="00B11986">
        <w:rPr>
          <w:rFonts w:ascii="Times New Roman" w:hAnsi="Times New Roman" w:cs="Times New Roman"/>
          <w:sz w:val="24"/>
          <w:szCs w:val="24"/>
        </w:rPr>
        <w:t xml:space="preserve">Nomniekam un </w:t>
      </w:r>
      <w:r w:rsidR="009E33CD" w:rsidRPr="00B11986">
        <w:rPr>
          <w:rFonts w:ascii="Times New Roman" w:hAnsi="Times New Roman" w:cs="Times New Roman"/>
          <w:sz w:val="24"/>
          <w:szCs w:val="24"/>
        </w:rPr>
        <w:t>Latvijas zemes fonda pārvaldītājam</w:t>
      </w:r>
      <w:bookmarkEnd w:id="6"/>
      <w:r w:rsidR="009E33CD" w:rsidRPr="00B11986">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1A6A618" w14:textId="77777777" w:rsidR="00DB21B4" w:rsidRPr="006327B7" w:rsidRDefault="00DB21B4" w:rsidP="00DB21B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8"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8"/>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7"/>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lastRenderedPageBreak/>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07543"/>
    <w:rsid w:val="00011A20"/>
    <w:rsid w:val="000121E0"/>
    <w:rsid w:val="00013C6C"/>
    <w:rsid w:val="00015F92"/>
    <w:rsid w:val="000415DE"/>
    <w:rsid w:val="00050E8C"/>
    <w:rsid w:val="0005655F"/>
    <w:rsid w:val="00071694"/>
    <w:rsid w:val="00083097"/>
    <w:rsid w:val="00086773"/>
    <w:rsid w:val="0008738C"/>
    <w:rsid w:val="00092AC3"/>
    <w:rsid w:val="0009542E"/>
    <w:rsid w:val="000A384E"/>
    <w:rsid w:val="000B552C"/>
    <w:rsid w:val="000C180F"/>
    <w:rsid w:val="000C3DE7"/>
    <w:rsid w:val="000C4811"/>
    <w:rsid w:val="000E3AC6"/>
    <w:rsid w:val="000E59EA"/>
    <w:rsid w:val="000E7C81"/>
    <w:rsid w:val="000F06D3"/>
    <w:rsid w:val="0010369A"/>
    <w:rsid w:val="00116871"/>
    <w:rsid w:val="00121304"/>
    <w:rsid w:val="00123C2E"/>
    <w:rsid w:val="00140180"/>
    <w:rsid w:val="00144586"/>
    <w:rsid w:val="00146DBB"/>
    <w:rsid w:val="001577AD"/>
    <w:rsid w:val="001668E7"/>
    <w:rsid w:val="00172193"/>
    <w:rsid w:val="00177301"/>
    <w:rsid w:val="00191E3E"/>
    <w:rsid w:val="001956D9"/>
    <w:rsid w:val="001A2B59"/>
    <w:rsid w:val="001A57EF"/>
    <w:rsid w:val="001A7C7A"/>
    <w:rsid w:val="001B1A03"/>
    <w:rsid w:val="001B3129"/>
    <w:rsid w:val="001C0091"/>
    <w:rsid w:val="001D3B3A"/>
    <w:rsid w:val="001D7140"/>
    <w:rsid w:val="001E70AC"/>
    <w:rsid w:val="00200644"/>
    <w:rsid w:val="00203174"/>
    <w:rsid w:val="00226D4B"/>
    <w:rsid w:val="002341C9"/>
    <w:rsid w:val="00243630"/>
    <w:rsid w:val="00243A53"/>
    <w:rsid w:val="002444CF"/>
    <w:rsid w:val="00253CD0"/>
    <w:rsid w:val="002555A3"/>
    <w:rsid w:val="00266567"/>
    <w:rsid w:val="002721AB"/>
    <w:rsid w:val="00285311"/>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501D"/>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1ABF"/>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85A47"/>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E13A9"/>
    <w:rsid w:val="005E4463"/>
    <w:rsid w:val="005F78BC"/>
    <w:rsid w:val="00606ADB"/>
    <w:rsid w:val="00612CEA"/>
    <w:rsid w:val="00624312"/>
    <w:rsid w:val="00642580"/>
    <w:rsid w:val="00647E08"/>
    <w:rsid w:val="00651710"/>
    <w:rsid w:val="006524DE"/>
    <w:rsid w:val="006533B9"/>
    <w:rsid w:val="00657B56"/>
    <w:rsid w:val="006616BA"/>
    <w:rsid w:val="006701B1"/>
    <w:rsid w:val="0067289E"/>
    <w:rsid w:val="006816AA"/>
    <w:rsid w:val="0068549D"/>
    <w:rsid w:val="00687AA2"/>
    <w:rsid w:val="006A7899"/>
    <w:rsid w:val="006B0CDC"/>
    <w:rsid w:val="006B2F18"/>
    <w:rsid w:val="006B408C"/>
    <w:rsid w:val="006E0E9E"/>
    <w:rsid w:val="006E1614"/>
    <w:rsid w:val="006E4929"/>
    <w:rsid w:val="006E6C3D"/>
    <w:rsid w:val="006F1E51"/>
    <w:rsid w:val="006F7DFF"/>
    <w:rsid w:val="00702757"/>
    <w:rsid w:val="00702AD4"/>
    <w:rsid w:val="00705AFB"/>
    <w:rsid w:val="007100AF"/>
    <w:rsid w:val="007122AE"/>
    <w:rsid w:val="007216EB"/>
    <w:rsid w:val="00722E6F"/>
    <w:rsid w:val="007269DC"/>
    <w:rsid w:val="00732E24"/>
    <w:rsid w:val="0075382D"/>
    <w:rsid w:val="00763975"/>
    <w:rsid w:val="00764E12"/>
    <w:rsid w:val="007727B0"/>
    <w:rsid w:val="00777423"/>
    <w:rsid w:val="00784942"/>
    <w:rsid w:val="007C7F17"/>
    <w:rsid w:val="007D44C8"/>
    <w:rsid w:val="007F10AC"/>
    <w:rsid w:val="007F65E3"/>
    <w:rsid w:val="007F72E5"/>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C2525"/>
    <w:rsid w:val="009D160F"/>
    <w:rsid w:val="009D3872"/>
    <w:rsid w:val="009D58F4"/>
    <w:rsid w:val="009E33CD"/>
    <w:rsid w:val="009E73B5"/>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1471"/>
    <w:rsid w:val="00AA42AA"/>
    <w:rsid w:val="00AA7F2F"/>
    <w:rsid w:val="00AC2906"/>
    <w:rsid w:val="00AC79CA"/>
    <w:rsid w:val="00AD2C68"/>
    <w:rsid w:val="00AD75EB"/>
    <w:rsid w:val="00AE5427"/>
    <w:rsid w:val="00AE61F7"/>
    <w:rsid w:val="00AF2F14"/>
    <w:rsid w:val="00B11986"/>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1589B"/>
    <w:rsid w:val="00C33F8B"/>
    <w:rsid w:val="00C35719"/>
    <w:rsid w:val="00C40998"/>
    <w:rsid w:val="00C4729B"/>
    <w:rsid w:val="00C51900"/>
    <w:rsid w:val="00C523B2"/>
    <w:rsid w:val="00C52FC2"/>
    <w:rsid w:val="00C5757B"/>
    <w:rsid w:val="00C642A7"/>
    <w:rsid w:val="00C704D1"/>
    <w:rsid w:val="00C706FF"/>
    <w:rsid w:val="00C7188F"/>
    <w:rsid w:val="00C815F4"/>
    <w:rsid w:val="00C93E58"/>
    <w:rsid w:val="00CB3922"/>
    <w:rsid w:val="00CB4529"/>
    <w:rsid w:val="00CB5067"/>
    <w:rsid w:val="00CB51D5"/>
    <w:rsid w:val="00CB7FA9"/>
    <w:rsid w:val="00CC307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92DDD"/>
    <w:rsid w:val="00DA1949"/>
    <w:rsid w:val="00DA660A"/>
    <w:rsid w:val="00DB01EB"/>
    <w:rsid w:val="00DB21B4"/>
    <w:rsid w:val="00DB67EF"/>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7</Pages>
  <Words>11833</Words>
  <Characters>6746</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250</cp:revision>
  <cp:lastPrinted>2021-02-22T13:04:00Z</cp:lastPrinted>
  <dcterms:created xsi:type="dcterms:W3CDTF">2017-08-18T07:17:00Z</dcterms:created>
  <dcterms:modified xsi:type="dcterms:W3CDTF">2025-10-28T08:06:00Z</dcterms:modified>
</cp:coreProperties>
</file>