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2477" w14:textId="77777777" w:rsidR="00FE6935" w:rsidRPr="00FD725B" w:rsidRDefault="00FE6935" w:rsidP="00221140">
      <w:pPr>
        <w:rPr>
          <w:lang w:val="lv-LV"/>
        </w:rPr>
      </w:pPr>
    </w:p>
    <w:p w14:paraId="185BB9B5" w14:textId="77777777" w:rsidR="00151065" w:rsidRPr="00FD725B" w:rsidRDefault="00151065" w:rsidP="00221140">
      <w:pPr>
        <w:rPr>
          <w:lang w:val="lv-LV"/>
        </w:rPr>
      </w:pPr>
    </w:p>
    <w:p w14:paraId="11F00B61" w14:textId="77777777" w:rsidR="00151065" w:rsidRPr="00FD725B" w:rsidRDefault="00E47002" w:rsidP="001457CA">
      <w:pPr>
        <w:spacing w:before="120"/>
        <w:jc w:val="center"/>
        <w:rPr>
          <w:lang w:val="lv-LV"/>
        </w:rPr>
      </w:pPr>
      <w:r w:rsidRPr="00FD725B">
        <w:rPr>
          <w:lang w:val="lv-LV"/>
        </w:rPr>
        <w:t>Kuldīgā</w:t>
      </w:r>
    </w:p>
    <w:p w14:paraId="40F14BAD" w14:textId="77777777" w:rsidR="00151065" w:rsidRPr="00FD725B" w:rsidRDefault="00151065" w:rsidP="00151065">
      <w:pPr>
        <w:jc w:val="right"/>
        <w:rPr>
          <w:lang w:val="lv-LV" w:eastAsia="en-US"/>
        </w:rPr>
      </w:pPr>
      <w:r w:rsidRPr="00FD725B">
        <w:rPr>
          <w:lang w:val="lv-LV" w:eastAsia="en-US"/>
        </w:rPr>
        <w:t xml:space="preserve">APSTIPRINĀTS </w:t>
      </w:r>
    </w:p>
    <w:p w14:paraId="03F0F19C" w14:textId="3C2AE9A4" w:rsidR="00151065" w:rsidRPr="00FD725B" w:rsidRDefault="00E47002" w:rsidP="00151065">
      <w:pPr>
        <w:ind w:left="4320" w:firstLine="720"/>
        <w:jc w:val="right"/>
        <w:rPr>
          <w:lang w:val="lv-LV" w:eastAsia="en-US"/>
        </w:rPr>
      </w:pPr>
      <w:r w:rsidRPr="00FD725B">
        <w:rPr>
          <w:lang w:val="lv-LV" w:eastAsia="en-US"/>
        </w:rPr>
        <w:t xml:space="preserve">ar </w:t>
      </w:r>
      <w:r w:rsidR="00151065" w:rsidRPr="00FD725B">
        <w:rPr>
          <w:lang w:val="lv-LV" w:eastAsia="en-US"/>
        </w:rPr>
        <w:t xml:space="preserve">Kuldīgas novada </w:t>
      </w:r>
      <w:r w:rsidR="00C62ECD">
        <w:rPr>
          <w:lang w:val="lv-LV" w:eastAsia="en-US"/>
        </w:rPr>
        <w:t>d</w:t>
      </w:r>
      <w:r w:rsidR="00151065" w:rsidRPr="00FD725B">
        <w:rPr>
          <w:lang w:val="lv-LV" w:eastAsia="en-US"/>
        </w:rPr>
        <w:t xml:space="preserve">omes </w:t>
      </w:r>
    </w:p>
    <w:p w14:paraId="4D71A545" w14:textId="534DF760" w:rsidR="00151065" w:rsidRPr="00FD725B" w:rsidRDefault="00151065" w:rsidP="00151065">
      <w:pPr>
        <w:jc w:val="right"/>
        <w:rPr>
          <w:lang w:val="lv-LV" w:eastAsia="en-US"/>
        </w:rPr>
      </w:pPr>
      <w:r w:rsidRPr="00FD725B">
        <w:rPr>
          <w:lang w:val="lv-LV" w:eastAsia="en-US"/>
        </w:rPr>
        <w:t>20</w:t>
      </w:r>
      <w:r w:rsidR="00234747">
        <w:rPr>
          <w:lang w:val="lv-LV" w:eastAsia="en-US"/>
        </w:rPr>
        <w:t>2</w:t>
      </w:r>
      <w:r w:rsidR="00B44B52">
        <w:rPr>
          <w:lang w:val="lv-LV" w:eastAsia="en-US"/>
        </w:rPr>
        <w:t>5</w:t>
      </w:r>
      <w:r w:rsidRPr="00FD725B">
        <w:rPr>
          <w:lang w:val="lv-LV" w:eastAsia="en-US"/>
        </w:rPr>
        <w:t>.</w:t>
      </w:r>
      <w:r w:rsidR="00E47002" w:rsidRPr="00FD725B">
        <w:rPr>
          <w:lang w:val="lv-LV" w:eastAsia="en-US"/>
        </w:rPr>
        <w:t xml:space="preserve"> </w:t>
      </w:r>
      <w:r w:rsidRPr="00FD725B">
        <w:rPr>
          <w:lang w:val="lv-LV" w:eastAsia="en-US"/>
        </w:rPr>
        <w:t>gada</w:t>
      </w:r>
      <w:r w:rsidR="0063407D">
        <w:rPr>
          <w:lang w:val="lv-LV" w:eastAsia="en-US"/>
        </w:rPr>
        <w:t xml:space="preserve"> </w:t>
      </w:r>
      <w:r w:rsidR="00C54062">
        <w:rPr>
          <w:lang w:val="lv-LV" w:eastAsia="en-US"/>
        </w:rPr>
        <w:t>2</w:t>
      </w:r>
      <w:r w:rsidR="00B44B52">
        <w:rPr>
          <w:lang w:val="lv-LV" w:eastAsia="en-US"/>
        </w:rPr>
        <w:t>5</w:t>
      </w:r>
      <w:r w:rsidR="0063407D">
        <w:rPr>
          <w:lang w:val="lv-LV" w:eastAsia="en-US"/>
        </w:rPr>
        <w:t xml:space="preserve">. </w:t>
      </w:r>
      <w:r w:rsidR="00B44B52">
        <w:rPr>
          <w:lang w:val="lv-LV" w:eastAsia="en-US"/>
        </w:rPr>
        <w:t>septe</w:t>
      </w:r>
      <w:r w:rsidR="0063407D">
        <w:rPr>
          <w:lang w:val="lv-LV" w:eastAsia="en-US"/>
        </w:rPr>
        <w:t xml:space="preserve">mbra </w:t>
      </w:r>
      <w:r w:rsidR="00E47002" w:rsidRPr="00FD725B">
        <w:rPr>
          <w:lang w:val="lv-LV" w:eastAsia="en-US"/>
        </w:rPr>
        <w:t>sēdes lēmumu</w:t>
      </w:r>
    </w:p>
    <w:p w14:paraId="1BDE195E" w14:textId="5405B139" w:rsidR="00151065" w:rsidRDefault="001457CA" w:rsidP="00151065">
      <w:pPr>
        <w:jc w:val="right"/>
        <w:rPr>
          <w:lang w:val="lv-LV" w:eastAsia="en-US"/>
        </w:rPr>
      </w:pPr>
      <w:r>
        <w:rPr>
          <w:lang w:val="lv-LV" w:eastAsia="en-US"/>
        </w:rPr>
        <w:t>(</w:t>
      </w:r>
      <w:r w:rsidR="00E47002" w:rsidRPr="00FD725B">
        <w:rPr>
          <w:lang w:val="lv-LV" w:eastAsia="en-US"/>
        </w:rPr>
        <w:t xml:space="preserve">protokols </w:t>
      </w:r>
      <w:r w:rsidR="00151065" w:rsidRPr="00FD725B">
        <w:rPr>
          <w:lang w:val="lv-LV" w:eastAsia="en-US"/>
        </w:rPr>
        <w:t>Nr.</w:t>
      </w:r>
      <w:r>
        <w:rPr>
          <w:lang w:val="lv-LV" w:eastAsia="en-US"/>
        </w:rPr>
        <w:t> </w:t>
      </w:r>
      <w:r w:rsidR="007D15FF">
        <w:rPr>
          <w:lang w:val="lv-LV" w:eastAsia="en-US"/>
        </w:rPr>
        <w:t>15</w:t>
      </w:r>
      <w:r w:rsidR="00151065" w:rsidRPr="00FD725B">
        <w:rPr>
          <w:lang w:val="lv-LV" w:eastAsia="en-US"/>
        </w:rPr>
        <w:t>, p.</w:t>
      </w:r>
      <w:r>
        <w:rPr>
          <w:lang w:val="lv-LV" w:eastAsia="en-US"/>
        </w:rPr>
        <w:t xml:space="preserve"> </w:t>
      </w:r>
      <w:r w:rsidR="007D15FF">
        <w:rPr>
          <w:lang w:val="lv-LV" w:eastAsia="en-US"/>
        </w:rPr>
        <w:t>40</w:t>
      </w:r>
      <w:r>
        <w:rPr>
          <w:lang w:val="lv-LV" w:eastAsia="en-US"/>
        </w:rPr>
        <w:t>)</w:t>
      </w:r>
    </w:p>
    <w:p w14:paraId="29634ACD" w14:textId="77777777" w:rsidR="00B44B52" w:rsidRPr="00FD725B" w:rsidRDefault="00B44B52" w:rsidP="00151065">
      <w:pPr>
        <w:jc w:val="right"/>
        <w:rPr>
          <w:lang w:val="lv-LV" w:eastAsia="en-US"/>
        </w:rPr>
      </w:pPr>
    </w:p>
    <w:p w14:paraId="0F31CAD6" w14:textId="77777777" w:rsidR="00411A55" w:rsidRDefault="00D57BDD" w:rsidP="00151065">
      <w:pPr>
        <w:tabs>
          <w:tab w:val="left" w:pos="720"/>
          <w:tab w:val="center" w:pos="4153"/>
          <w:tab w:val="right" w:pos="8306"/>
        </w:tabs>
        <w:jc w:val="center"/>
        <w:outlineLvl w:val="0"/>
        <w:rPr>
          <w:b/>
          <w:sz w:val="28"/>
          <w:szCs w:val="28"/>
          <w:lang w:val="lv-LV" w:eastAsia="en-US"/>
        </w:rPr>
      </w:pPr>
      <w:r>
        <w:rPr>
          <w:b/>
          <w:sz w:val="28"/>
          <w:szCs w:val="28"/>
          <w:lang w:val="lv-LV" w:eastAsia="en-US"/>
        </w:rPr>
        <w:t>Kuldīgas novada pašvaldības</w:t>
      </w:r>
      <w:r w:rsidR="00411A55">
        <w:rPr>
          <w:b/>
          <w:sz w:val="28"/>
          <w:szCs w:val="28"/>
          <w:lang w:val="lv-LV" w:eastAsia="en-US"/>
        </w:rPr>
        <w:t xml:space="preserve"> iestādes</w:t>
      </w:r>
    </w:p>
    <w:p w14:paraId="6F024C7E" w14:textId="35945E9B" w:rsidR="00151065" w:rsidRPr="00D57BDD" w:rsidRDefault="00411A55" w:rsidP="00411A55">
      <w:pPr>
        <w:tabs>
          <w:tab w:val="left" w:pos="720"/>
          <w:tab w:val="center" w:pos="4153"/>
          <w:tab w:val="right" w:pos="8306"/>
        </w:tabs>
        <w:jc w:val="center"/>
        <w:outlineLvl w:val="0"/>
        <w:rPr>
          <w:b/>
          <w:sz w:val="28"/>
          <w:szCs w:val="28"/>
          <w:lang w:val="lv-LV" w:eastAsia="en-US"/>
        </w:rPr>
      </w:pPr>
      <w:r>
        <w:rPr>
          <w:b/>
          <w:sz w:val="28"/>
          <w:szCs w:val="28"/>
          <w:lang w:val="lv-LV" w:eastAsia="en-US"/>
        </w:rPr>
        <w:t xml:space="preserve">“Kuldīgas novada </w:t>
      </w:r>
      <w:r w:rsidR="009F4500">
        <w:rPr>
          <w:b/>
          <w:sz w:val="28"/>
          <w:szCs w:val="28"/>
          <w:lang w:val="lv-LV" w:eastAsia="en-US"/>
        </w:rPr>
        <w:t>Izglītības</w:t>
      </w:r>
      <w:r w:rsidR="00151065" w:rsidRPr="00D57BDD">
        <w:rPr>
          <w:b/>
          <w:sz w:val="28"/>
          <w:szCs w:val="28"/>
          <w:lang w:val="lv-LV" w:eastAsia="en-US"/>
        </w:rPr>
        <w:t xml:space="preserve"> </w:t>
      </w:r>
      <w:r w:rsidR="0063407D">
        <w:rPr>
          <w:b/>
          <w:sz w:val="28"/>
          <w:szCs w:val="28"/>
          <w:lang w:val="lv-LV" w:eastAsia="en-US"/>
        </w:rPr>
        <w:t>pārvalde</w:t>
      </w:r>
      <w:r>
        <w:rPr>
          <w:b/>
          <w:sz w:val="28"/>
          <w:szCs w:val="28"/>
          <w:lang w:val="lv-LV" w:eastAsia="en-US"/>
        </w:rPr>
        <w:t>”</w:t>
      </w:r>
      <w:r w:rsidR="00151065" w:rsidRPr="00D57BDD">
        <w:rPr>
          <w:b/>
          <w:sz w:val="28"/>
          <w:szCs w:val="28"/>
          <w:lang w:val="lv-LV" w:eastAsia="en-US"/>
        </w:rPr>
        <w:t xml:space="preserve"> </w:t>
      </w:r>
    </w:p>
    <w:p w14:paraId="463D6E04" w14:textId="77777777" w:rsidR="00151065" w:rsidRPr="00D57BDD" w:rsidRDefault="00151065" w:rsidP="00151065">
      <w:pPr>
        <w:tabs>
          <w:tab w:val="left" w:pos="720"/>
          <w:tab w:val="center" w:pos="4153"/>
          <w:tab w:val="right" w:pos="8306"/>
        </w:tabs>
        <w:jc w:val="center"/>
        <w:outlineLvl w:val="0"/>
        <w:rPr>
          <w:b/>
          <w:caps/>
          <w:sz w:val="32"/>
          <w:szCs w:val="32"/>
          <w:lang w:val="lv-LV" w:eastAsia="en-US"/>
        </w:rPr>
      </w:pPr>
      <w:r w:rsidRPr="00D57BDD">
        <w:rPr>
          <w:b/>
          <w:caps/>
          <w:sz w:val="28"/>
          <w:szCs w:val="28"/>
          <w:lang w:val="lv-LV" w:eastAsia="en-US"/>
        </w:rPr>
        <w:t>nolikums</w:t>
      </w:r>
    </w:p>
    <w:p w14:paraId="3DB26D30" w14:textId="77777777" w:rsidR="00151065" w:rsidRPr="00FD725B" w:rsidRDefault="00151065" w:rsidP="00151065">
      <w:pPr>
        <w:tabs>
          <w:tab w:val="left" w:pos="720"/>
          <w:tab w:val="center" w:pos="4153"/>
          <w:tab w:val="right" w:pos="8306"/>
        </w:tabs>
        <w:jc w:val="center"/>
        <w:outlineLvl w:val="0"/>
        <w:rPr>
          <w:b/>
          <w:caps/>
          <w:sz w:val="32"/>
          <w:szCs w:val="32"/>
          <w:lang w:val="lv-LV" w:eastAsia="en-US"/>
        </w:rPr>
      </w:pPr>
    </w:p>
    <w:p w14:paraId="46A46EFA" w14:textId="77777777" w:rsidR="003B7AC7" w:rsidRPr="00FA4B03" w:rsidRDefault="003B7AC7" w:rsidP="003B7AC7">
      <w:pPr>
        <w:spacing w:line="259" w:lineRule="auto"/>
        <w:jc w:val="right"/>
        <w:rPr>
          <w:rFonts w:eastAsia="Calibri"/>
          <w:i/>
          <w:sz w:val="22"/>
          <w:szCs w:val="22"/>
          <w:lang w:val="lv-LV" w:eastAsia="en-US"/>
        </w:rPr>
      </w:pPr>
      <w:r w:rsidRPr="00FA4B03">
        <w:rPr>
          <w:rFonts w:eastAsia="Calibri"/>
          <w:i/>
          <w:sz w:val="22"/>
          <w:szCs w:val="22"/>
          <w:lang w:val="lv-LV" w:eastAsia="en-US"/>
        </w:rPr>
        <w:t>Izdots saskaņā ar Valsts pārvaldes iekārtas likuma</w:t>
      </w:r>
    </w:p>
    <w:p w14:paraId="6AE81A13" w14:textId="15B37407" w:rsidR="00151065" w:rsidRPr="00FA4B03" w:rsidRDefault="002E0DA8" w:rsidP="00FA4B03">
      <w:pPr>
        <w:spacing w:line="259" w:lineRule="auto"/>
        <w:jc w:val="right"/>
        <w:rPr>
          <w:rFonts w:eastAsia="Calibri"/>
          <w:i/>
          <w:sz w:val="22"/>
          <w:szCs w:val="22"/>
          <w:lang w:val="lv-LV" w:eastAsia="en-US"/>
        </w:rPr>
      </w:pPr>
      <w:r>
        <w:rPr>
          <w:rFonts w:eastAsia="Calibri"/>
          <w:i/>
          <w:sz w:val="22"/>
          <w:szCs w:val="22"/>
          <w:lang w:val="lv-LV" w:eastAsia="en-US"/>
        </w:rPr>
        <w:t xml:space="preserve">28. pantu, </w:t>
      </w:r>
      <w:bookmarkStart w:id="0" w:name="_Hlk208993309"/>
      <w:r w:rsidR="003B7AC7" w:rsidRPr="00FA4B03">
        <w:rPr>
          <w:rFonts w:eastAsia="Calibri"/>
          <w:i/>
          <w:sz w:val="22"/>
          <w:szCs w:val="22"/>
          <w:lang w:val="lv-LV" w:eastAsia="en-US"/>
        </w:rPr>
        <w:t>73. panta pirmās daļas 1. punktu</w:t>
      </w:r>
      <w:bookmarkEnd w:id="0"/>
      <w:r w:rsidR="003B7AC7" w:rsidRPr="00FA4B03">
        <w:rPr>
          <w:rFonts w:eastAsia="Calibri"/>
          <w:i/>
          <w:sz w:val="22"/>
          <w:szCs w:val="22"/>
          <w:lang w:val="lv-LV" w:eastAsia="en-US"/>
        </w:rPr>
        <w:t xml:space="preserve">, </w:t>
      </w:r>
    </w:p>
    <w:p w14:paraId="32476471" w14:textId="77777777" w:rsidR="0067564E" w:rsidRDefault="0067564E" w:rsidP="0067564E">
      <w:pPr>
        <w:jc w:val="right"/>
        <w:rPr>
          <w:i/>
          <w:iCs/>
          <w:lang w:val="lv-LV"/>
        </w:rPr>
      </w:pPr>
      <w:r w:rsidRPr="00FA4B03">
        <w:rPr>
          <w:i/>
          <w:iCs/>
          <w:sz w:val="22"/>
          <w:szCs w:val="22"/>
          <w:lang w:val="lv-LV"/>
        </w:rPr>
        <w:t>Izglītības likuma 18. panta pirmo daļu</w:t>
      </w:r>
      <w:r>
        <w:rPr>
          <w:i/>
          <w:iCs/>
          <w:lang w:val="lv-LV"/>
        </w:rPr>
        <w:t xml:space="preserve"> </w:t>
      </w:r>
    </w:p>
    <w:p w14:paraId="0CB5B758" w14:textId="77777777" w:rsidR="0067564E" w:rsidRPr="003B7AC7" w:rsidRDefault="0067564E" w:rsidP="003B7AC7">
      <w:pPr>
        <w:spacing w:line="259" w:lineRule="auto"/>
        <w:jc w:val="right"/>
        <w:rPr>
          <w:rFonts w:eastAsia="Calibri"/>
          <w:i/>
          <w:sz w:val="22"/>
          <w:szCs w:val="22"/>
          <w:lang w:val="lv-LV" w:eastAsia="en-US"/>
        </w:rPr>
      </w:pPr>
    </w:p>
    <w:p w14:paraId="653D2C9C" w14:textId="5D1A9E65" w:rsidR="000D42A5" w:rsidRDefault="000D42A5" w:rsidP="009F4500">
      <w:pPr>
        <w:pStyle w:val="Sarakstarindkopa"/>
        <w:numPr>
          <w:ilvl w:val="0"/>
          <w:numId w:val="24"/>
        </w:numPr>
        <w:spacing w:before="240" w:after="240"/>
        <w:ind w:left="1077"/>
        <w:contextualSpacing w:val="0"/>
        <w:jc w:val="center"/>
        <w:rPr>
          <w:b/>
        </w:rPr>
      </w:pPr>
      <w:r w:rsidRPr="009F4500">
        <w:rPr>
          <w:b/>
        </w:rPr>
        <w:t>VISPĀRĪGIE NOTEIKUMI</w:t>
      </w:r>
    </w:p>
    <w:p w14:paraId="402B56F7" w14:textId="790FB638" w:rsidR="00587A69" w:rsidRPr="00587A69" w:rsidRDefault="00411A55" w:rsidP="00BB04B3">
      <w:pPr>
        <w:pStyle w:val="Sarakstarindkopa"/>
        <w:numPr>
          <w:ilvl w:val="0"/>
          <w:numId w:val="35"/>
        </w:numPr>
        <w:spacing w:after="160"/>
        <w:ind w:left="851"/>
        <w:jc w:val="both"/>
        <w:rPr>
          <w:lang w:val="lv-LV"/>
        </w:rPr>
      </w:pPr>
      <w:r w:rsidRPr="00411A55">
        <w:rPr>
          <w:bCs/>
          <w:lang w:val="lv-LV" w:eastAsia="en-US"/>
        </w:rPr>
        <w:t>Kuldīgas novada pašvaldības iestāde</w:t>
      </w:r>
      <w:r>
        <w:rPr>
          <w:bCs/>
          <w:lang w:val="lv-LV" w:eastAsia="en-US"/>
        </w:rPr>
        <w:t>s</w:t>
      </w:r>
      <w:r w:rsidRPr="00411A55">
        <w:rPr>
          <w:bCs/>
          <w:lang w:val="lv-LV" w:eastAsia="en-US"/>
        </w:rPr>
        <w:t xml:space="preserve"> “</w:t>
      </w:r>
      <w:r w:rsidR="00587A69" w:rsidRPr="00587A69">
        <w:rPr>
          <w:lang w:val="lv-LV"/>
        </w:rPr>
        <w:t>Kuldīgas novada</w:t>
      </w:r>
      <w:r w:rsidR="00CF4528">
        <w:rPr>
          <w:lang w:val="lv-LV"/>
        </w:rPr>
        <w:t xml:space="preserve"> </w:t>
      </w:r>
      <w:r w:rsidR="00587A69" w:rsidRPr="00587A69">
        <w:rPr>
          <w:lang w:val="lv-LV"/>
        </w:rPr>
        <w:t>Izglītības pārvalde</w:t>
      </w:r>
      <w:r>
        <w:rPr>
          <w:lang w:val="lv-LV"/>
        </w:rPr>
        <w:t>”</w:t>
      </w:r>
      <w:r w:rsidR="00587A69" w:rsidRPr="00587A69">
        <w:rPr>
          <w:lang w:val="lv-LV"/>
        </w:rPr>
        <w:t xml:space="preserve"> (turpmāk tekstā</w:t>
      </w:r>
      <w:r w:rsidR="00CF4528">
        <w:rPr>
          <w:lang w:val="lv-LV"/>
        </w:rPr>
        <w:t xml:space="preserve"> </w:t>
      </w:r>
      <w:r w:rsidR="00587A69" w:rsidRPr="00587A69">
        <w:rPr>
          <w:lang w:val="lv-LV"/>
        </w:rPr>
        <w:t xml:space="preserve">- Izglītības pārvalde) nolikums nosaka Izglītības pārvaldes pakļautību, mērķus, funkcijas, uzdevumus un tiesības, kā arī tās struktūru, atbildību, darba organizāciju un darbības tiesiskuma nodrošināšanu. </w:t>
      </w:r>
    </w:p>
    <w:p w14:paraId="08652D72" w14:textId="4E1EBC72" w:rsidR="00587A69" w:rsidRDefault="00587A69" w:rsidP="00BB04B3">
      <w:pPr>
        <w:pStyle w:val="Sarakstarindkopa"/>
        <w:numPr>
          <w:ilvl w:val="0"/>
          <w:numId w:val="35"/>
        </w:numPr>
        <w:spacing w:after="160"/>
        <w:ind w:left="851"/>
        <w:jc w:val="both"/>
        <w:rPr>
          <w:lang w:val="lv-LV"/>
        </w:rPr>
      </w:pPr>
      <w:r>
        <w:rPr>
          <w:lang w:val="lv-LV"/>
        </w:rPr>
        <w:t>Izglītības pārvalde ir Kuldīgas novada domes (turpmāk tekstā</w:t>
      </w:r>
      <w:r w:rsidR="00CF4528">
        <w:rPr>
          <w:lang w:val="lv-LV"/>
        </w:rPr>
        <w:t xml:space="preserve"> </w:t>
      </w:r>
      <w:r>
        <w:rPr>
          <w:lang w:val="lv-LV"/>
        </w:rPr>
        <w:t>-</w:t>
      </w:r>
      <w:r w:rsidR="00CF4528">
        <w:rPr>
          <w:lang w:val="lv-LV"/>
        </w:rPr>
        <w:t xml:space="preserve"> </w:t>
      </w:r>
      <w:r>
        <w:rPr>
          <w:lang w:val="lv-LV"/>
        </w:rPr>
        <w:t>Dome) izveidota padotībā esoša pastarpinātās pārvaldes iestāde, kuras mērķis ir īstenot pašvaldības funkcijas izglītības jomā Kuldīgas novada pašvaldības (turpmāk tekstā</w:t>
      </w:r>
      <w:r w:rsidR="00CF4528">
        <w:rPr>
          <w:lang w:val="lv-LV"/>
        </w:rPr>
        <w:t xml:space="preserve"> </w:t>
      </w:r>
      <w:r>
        <w:rPr>
          <w:lang w:val="lv-LV"/>
        </w:rPr>
        <w:t xml:space="preserve">- Pašvaldība) administratīvajā teritorijā. </w:t>
      </w:r>
    </w:p>
    <w:p w14:paraId="6B61FAED" w14:textId="0C112280" w:rsidR="00587A69" w:rsidRPr="00587A69" w:rsidRDefault="00587A69" w:rsidP="00BB04B3">
      <w:pPr>
        <w:pStyle w:val="Sarakstarindkopa"/>
        <w:numPr>
          <w:ilvl w:val="0"/>
          <w:numId w:val="35"/>
        </w:numPr>
        <w:spacing w:after="160"/>
        <w:ind w:left="851"/>
        <w:jc w:val="both"/>
        <w:rPr>
          <w:lang w:val="lv-LV"/>
        </w:rPr>
      </w:pPr>
      <w:r w:rsidRPr="00587A69">
        <w:rPr>
          <w:lang w:val="lv-LV"/>
        </w:rPr>
        <w:t>Izglītības pārvalde ir tieši pakļauta Kuldīgas novada pašvaldības izpilddirektoram.</w:t>
      </w:r>
    </w:p>
    <w:p w14:paraId="67B3DFB8" w14:textId="10FD7513" w:rsidR="00587A69" w:rsidRDefault="00587A69" w:rsidP="00BB04B3">
      <w:pPr>
        <w:pStyle w:val="Sarakstarindkopa"/>
        <w:numPr>
          <w:ilvl w:val="0"/>
          <w:numId w:val="35"/>
        </w:numPr>
        <w:spacing w:after="160"/>
        <w:ind w:left="851"/>
        <w:jc w:val="both"/>
        <w:rPr>
          <w:lang w:val="lv-LV"/>
        </w:rPr>
      </w:pPr>
      <w:r>
        <w:rPr>
          <w:lang w:val="lv-LV"/>
        </w:rPr>
        <w:t>Izglītības pārvaldes pilnais nosaukums ir: Kuldīgas novada pašvaldības iestāde “Kuldīgas novada Izglītības pārvalde”. Izglītības pārvalde ir tiesīga lietot saīsināto nosaukumu “Kuldīgas novada Izglītības pārvalde”.</w:t>
      </w:r>
    </w:p>
    <w:p w14:paraId="5A70BE10" w14:textId="03296FD5" w:rsidR="00587A69" w:rsidRPr="00587A69" w:rsidRDefault="00587A69" w:rsidP="00BB04B3">
      <w:pPr>
        <w:pStyle w:val="Sarakstarindkopa"/>
        <w:numPr>
          <w:ilvl w:val="0"/>
          <w:numId w:val="35"/>
        </w:numPr>
        <w:spacing w:after="160"/>
        <w:ind w:left="851"/>
        <w:jc w:val="both"/>
        <w:rPr>
          <w:lang w:val="lv-LV"/>
        </w:rPr>
      </w:pPr>
      <w:r w:rsidRPr="00587A69">
        <w:rPr>
          <w:lang w:val="lv-LV"/>
        </w:rPr>
        <w:t>Izglītības pārvaldes juridiskā adrese ir Baznīcas iela 9, Kuldīga, Kuldīgas novads, LV- 3301.</w:t>
      </w:r>
    </w:p>
    <w:p w14:paraId="323841AE" w14:textId="4B105F24" w:rsidR="00587A69" w:rsidRDefault="00587A69" w:rsidP="00BB04B3">
      <w:pPr>
        <w:pStyle w:val="Sarakstarindkopa"/>
        <w:numPr>
          <w:ilvl w:val="0"/>
          <w:numId w:val="35"/>
        </w:numPr>
        <w:spacing w:after="160"/>
        <w:ind w:left="851"/>
        <w:jc w:val="both"/>
        <w:rPr>
          <w:lang w:val="lv-LV"/>
        </w:rPr>
      </w:pPr>
      <w:r>
        <w:rPr>
          <w:lang w:val="lv-LV"/>
        </w:rPr>
        <w:t>Izglītības pārvalde savā darbībā ievēro Latvijas Republikas normatīvos aktus, Pašvaldības nolikumu un citus normatīvos aktus, Domes lēmumus un šo nolikumu (turpmāk tekstā</w:t>
      </w:r>
      <w:r w:rsidR="00BD0F04">
        <w:rPr>
          <w:lang w:val="lv-LV"/>
        </w:rPr>
        <w:t xml:space="preserve"> </w:t>
      </w:r>
      <w:r>
        <w:rPr>
          <w:lang w:val="lv-LV"/>
        </w:rPr>
        <w:t xml:space="preserve">- Nolikums). Nolikumu un grozījumus tajā apstiprina Dome. </w:t>
      </w:r>
    </w:p>
    <w:p w14:paraId="333C9032" w14:textId="1F87270A" w:rsidR="00587A69" w:rsidRDefault="00587A69" w:rsidP="00BB04B3">
      <w:pPr>
        <w:pStyle w:val="Sarakstarindkopa"/>
        <w:numPr>
          <w:ilvl w:val="0"/>
          <w:numId w:val="35"/>
        </w:numPr>
        <w:spacing w:after="160"/>
        <w:ind w:left="851"/>
        <w:jc w:val="both"/>
        <w:rPr>
          <w:lang w:val="lv-LV"/>
        </w:rPr>
      </w:pPr>
      <w:r>
        <w:rPr>
          <w:lang w:val="lv-LV"/>
        </w:rPr>
        <w:t>Izglītības pārvalde ir patstāvīga sava darba organizēšanā, iekšējo normatīvo dokumentu izstrādē un funkciju veikšanai piešķirto līdzekļu izlietošanā</w:t>
      </w:r>
      <w:r w:rsidR="00002F77">
        <w:rPr>
          <w:lang w:val="lv-LV"/>
        </w:rPr>
        <w:t xml:space="preserve"> un tā ir </w:t>
      </w:r>
      <w:r w:rsidR="00002F77" w:rsidRPr="00002F77">
        <w:rPr>
          <w:color w:val="000000"/>
          <w:lang w:val="lv-LV"/>
        </w:rPr>
        <w:t>uzskatāma par augstāk</w:t>
      </w:r>
      <w:r w:rsidR="00002F77">
        <w:rPr>
          <w:color w:val="000000"/>
          <w:lang w:val="lv-LV"/>
        </w:rPr>
        <w:t>o</w:t>
      </w:r>
      <w:r w:rsidR="00002F77" w:rsidRPr="00002F77">
        <w:rPr>
          <w:color w:val="000000"/>
          <w:lang w:val="lv-LV"/>
        </w:rPr>
        <w:t xml:space="preserve"> iestād</w:t>
      </w:r>
      <w:r w:rsidR="00002F77">
        <w:rPr>
          <w:color w:val="000000"/>
          <w:lang w:val="lv-LV"/>
        </w:rPr>
        <w:t>i</w:t>
      </w:r>
      <w:r w:rsidR="00002F77" w:rsidRPr="00002F77">
        <w:rPr>
          <w:color w:val="000000"/>
          <w:lang w:val="lv-LV"/>
        </w:rPr>
        <w:t xml:space="preserve"> attiecībā pret to padotībā esošām iestādēm</w:t>
      </w:r>
      <w:r w:rsidR="00002F77">
        <w:rPr>
          <w:color w:val="000000"/>
          <w:lang w:val="lv-LV"/>
        </w:rPr>
        <w:t>.</w:t>
      </w:r>
      <w:r>
        <w:rPr>
          <w:lang w:val="lv-LV"/>
        </w:rPr>
        <w:t xml:space="preserve"> </w:t>
      </w:r>
    </w:p>
    <w:p w14:paraId="6EC30538" w14:textId="3CB03580" w:rsidR="00587A69" w:rsidRPr="00411A55" w:rsidRDefault="00587A69" w:rsidP="00BB04B3">
      <w:pPr>
        <w:pStyle w:val="Sarakstarindkopa"/>
        <w:numPr>
          <w:ilvl w:val="0"/>
          <w:numId w:val="35"/>
        </w:numPr>
        <w:spacing w:after="160"/>
        <w:ind w:left="851"/>
        <w:jc w:val="both"/>
        <w:rPr>
          <w:lang w:val="lv-LV"/>
        </w:rPr>
      </w:pPr>
      <w:r w:rsidRPr="00411A55">
        <w:rPr>
          <w:lang w:val="lv-LV"/>
        </w:rPr>
        <w:t xml:space="preserve">Izglītības pārvaldei ir zīmogs ar </w:t>
      </w:r>
      <w:r w:rsidR="00411A55" w:rsidRPr="00411A55">
        <w:rPr>
          <w:lang w:val="lv-LV"/>
        </w:rPr>
        <w:t>Kuldīgas novada pašvaldības</w:t>
      </w:r>
      <w:r w:rsidRPr="00411A55">
        <w:rPr>
          <w:lang w:val="lv-LV"/>
        </w:rPr>
        <w:t xml:space="preserve"> ģerboņa attēlu un uzrakstu valsts valodā “Kuldīgas novada Izglītības pārvalde”.</w:t>
      </w:r>
    </w:p>
    <w:p w14:paraId="0A704B6A" w14:textId="01528893" w:rsidR="00587A69" w:rsidRDefault="00587A69" w:rsidP="00BB04B3">
      <w:pPr>
        <w:pStyle w:val="Sarakstarindkopa"/>
        <w:numPr>
          <w:ilvl w:val="0"/>
          <w:numId w:val="35"/>
        </w:numPr>
        <w:spacing w:after="160"/>
        <w:ind w:left="851"/>
        <w:jc w:val="both"/>
        <w:rPr>
          <w:lang w:val="lv-LV"/>
        </w:rPr>
      </w:pPr>
      <w:r>
        <w:rPr>
          <w:lang w:val="lv-LV"/>
        </w:rPr>
        <w:t xml:space="preserve">Izglītības pārvaldei ir sava </w:t>
      </w:r>
      <w:r w:rsidRPr="00DB3DAE">
        <w:rPr>
          <w:lang w:val="lv-LV"/>
        </w:rPr>
        <w:t>ar Domes lēmumu apstiprinātu Izglītības pārvaldes veidlapa</w:t>
      </w:r>
      <w:r w:rsidR="008A5D7A" w:rsidRPr="00DB3DAE">
        <w:rPr>
          <w:lang w:val="lv-LV"/>
        </w:rPr>
        <w:t>.</w:t>
      </w:r>
    </w:p>
    <w:p w14:paraId="5589751D" w14:textId="7AFDBEE7" w:rsidR="00587A69" w:rsidRDefault="00587A69" w:rsidP="00BB04B3">
      <w:pPr>
        <w:pStyle w:val="Sarakstarindkopa"/>
        <w:numPr>
          <w:ilvl w:val="0"/>
          <w:numId w:val="35"/>
        </w:numPr>
        <w:spacing w:after="160"/>
        <w:ind w:left="851"/>
        <w:jc w:val="both"/>
        <w:rPr>
          <w:lang w:val="lv-LV"/>
        </w:rPr>
      </w:pPr>
      <w:r>
        <w:rPr>
          <w:lang w:val="lv-LV"/>
        </w:rPr>
        <w:t xml:space="preserve">Izglītības pārvaldes pārraudzībā ir Pašvaldības dibinātās izglītības iestādes, to pakļautība tiek īstenota izglītības programmu īstenošanas jomā. </w:t>
      </w:r>
    </w:p>
    <w:p w14:paraId="63CCAB7F" w14:textId="77777777" w:rsidR="00733D97" w:rsidRPr="00733D97" w:rsidRDefault="00587A69" w:rsidP="00BB04B3">
      <w:pPr>
        <w:pStyle w:val="Sarakstarindkopa"/>
        <w:numPr>
          <w:ilvl w:val="0"/>
          <w:numId w:val="35"/>
        </w:numPr>
        <w:spacing w:after="160"/>
        <w:ind w:left="851"/>
        <w:jc w:val="both"/>
        <w:rPr>
          <w:lang w:val="lv-LV"/>
        </w:rPr>
      </w:pPr>
      <w:r w:rsidRPr="00DB3DAE">
        <w:rPr>
          <w:lang w:val="lv-LV"/>
        </w:rPr>
        <w:t>Izglītības pārvaldes  darbību finansē no Pašvaldības budžeta līdzekļiem</w:t>
      </w:r>
      <w:r w:rsidR="0061108B" w:rsidRPr="00DB3DAE">
        <w:rPr>
          <w:lang w:val="lv-LV"/>
        </w:rPr>
        <w:t xml:space="preserve">, kā arī var tikt finansēta no valsts budžeta līdzekļiem, projektos piesaistītiem publisko fondu līdzekļiem, privātpersonu ziedojumiem un dāvinājumiem. Izglītības pārvaldei ir tiesības sniegt maksas pakalpojumus normatīvajos aktos noteiktajā kārtībā. </w:t>
      </w:r>
    </w:p>
    <w:p w14:paraId="331C8AD3" w14:textId="01EABCE5" w:rsidR="008A5D7A" w:rsidRDefault="008A5D7A" w:rsidP="00BB04B3">
      <w:pPr>
        <w:pStyle w:val="Sarakstarindkopa"/>
        <w:numPr>
          <w:ilvl w:val="0"/>
          <w:numId w:val="35"/>
        </w:numPr>
        <w:spacing w:after="160"/>
        <w:ind w:left="851"/>
        <w:jc w:val="both"/>
        <w:rPr>
          <w:lang w:val="lv-LV"/>
        </w:rPr>
      </w:pPr>
      <w:r>
        <w:rPr>
          <w:lang w:val="lv-LV"/>
        </w:rPr>
        <w:lastRenderedPageBreak/>
        <w:t>Izglītības pārvaldes finanšu uzskaite tiek veikta dibinātāja noteiktajā kārtībā</w:t>
      </w:r>
      <w:r w:rsidR="00EA48C4">
        <w:rPr>
          <w:lang w:val="lv-LV"/>
        </w:rPr>
        <w:t xml:space="preserve">, tas ir - </w:t>
      </w:r>
      <w:r w:rsidR="00425D3F" w:rsidRPr="00DB3DAE">
        <w:rPr>
          <w:color w:val="000000"/>
          <w:lang w:val="lv-LV"/>
        </w:rPr>
        <w:t>Iestādes grāmatvedības kārtošanu nodrošina Pašvaldība</w:t>
      </w:r>
      <w:r w:rsidR="00DB3DAE">
        <w:rPr>
          <w:color w:val="000000"/>
          <w:lang w:val="lv-LV"/>
        </w:rPr>
        <w:t xml:space="preserve"> </w:t>
      </w:r>
      <w:r w:rsidR="00425D3F" w:rsidRPr="00DB3DAE">
        <w:rPr>
          <w:color w:val="000000"/>
          <w:lang w:val="lv-LV"/>
        </w:rPr>
        <w:t xml:space="preserve">un </w:t>
      </w:r>
      <w:r w:rsidR="00425D3F">
        <w:rPr>
          <w:lang w:val="lv-LV"/>
        </w:rPr>
        <w:t>Izglītības pārvald</w:t>
      </w:r>
      <w:r w:rsidR="00425D3F" w:rsidRPr="00DB3DAE">
        <w:rPr>
          <w:color w:val="000000"/>
          <w:lang w:val="lv-LV"/>
        </w:rPr>
        <w:t>ei ir vienots konts kredītiestādē ar Pašvaldību. Iestāde rīkojas ar Domes piešķirtajiem finanšu līdzekļiem atbilstoši budžetā apstiprinātajam finansējumam.</w:t>
      </w:r>
    </w:p>
    <w:p w14:paraId="3D83DEB2" w14:textId="515D3E7A" w:rsidR="00587A69" w:rsidRPr="00DB3DAE" w:rsidRDefault="008A5D7A" w:rsidP="00BB04B3">
      <w:pPr>
        <w:pStyle w:val="Sarakstarindkopa"/>
        <w:numPr>
          <w:ilvl w:val="0"/>
          <w:numId w:val="35"/>
        </w:numPr>
        <w:ind w:left="851"/>
        <w:jc w:val="both"/>
        <w:rPr>
          <w:lang w:val="lv-LV"/>
        </w:rPr>
      </w:pPr>
      <w:r w:rsidRPr="00DB3DAE">
        <w:rPr>
          <w:lang w:val="lv-LV"/>
        </w:rPr>
        <w:t xml:space="preserve">Izglītības pārvaldē tiek organizēta lietvedības, personāla un statistikas uzskaite atbilstoši spēkā esošajiem normatīvajiem aktiem. </w:t>
      </w:r>
    </w:p>
    <w:p w14:paraId="613B6F57" w14:textId="77777777" w:rsidR="00587A69" w:rsidRPr="00587A69" w:rsidRDefault="00587A69" w:rsidP="00BB04B3">
      <w:pPr>
        <w:pStyle w:val="Sarakstarindkopa"/>
        <w:spacing w:after="160"/>
        <w:ind w:left="851"/>
        <w:jc w:val="both"/>
        <w:rPr>
          <w:lang w:val="lv-LV"/>
        </w:rPr>
      </w:pPr>
    </w:p>
    <w:p w14:paraId="03C12B7D" w14:textId="18FF7CC1" w:rsidR="000D42A5" w:rsidRPr="00D44089" w:rsidRDefault="000D42A5" w:rsidP="00D44089">
      <w:pPr>
        <w:pStyle w:val="Sarakstarindkopa"/>
        <w:numPr>
          <w:ilvl w:val="0"/>
          <w:numId w:val="24"/>
        </w:numPr>
        <w:jc w:val="center"/>
        <w:rPr>
          <w:b/>
        </w:rPr>
      </w:pPr>
      <w:r w:rsidRPr="00D44089">
        <w:rPr>
          <w:b/>
        </w:rPr>
        <w:t>DARBĪBAS MĒRĶI UN GALVENIE UZDEVUMI</w:t>
      </w:r>
    </w:p>
    <w:p w14:paraId="2FB04979" w14:textId="77777777" w:rsidR="00D44089" w:rsidRPr="00D44089" w:rsidRDefault="00D44089" w:rsidP="00D44089">
      <w:pPr>
        <w:pStyle w:val="Sarakstarindkopa"/>
        <w:ind w:left="1080"/>
        <w:rPr>
          <w:b/>
        </w:rPr>
      </w:pPr>
    </w:p>
    <w:p w14:paraId="484A0CC3" w14:textId="14A4C711" w:rsidR="00EF2611" w:rsidRDefault="00FC427A" w:rsidP="00D44089">
      <w:pPr>
        <w:pStyle w:val="Sarakstarindkopa"/>
        <w:numPr>
          <w:ilvl w:val="0"/>
          <w:numId w:val="35"/>
        </w:numPr>
        <w:jc w:val="both"/>
      </w:pPr>
      <w:r>
        <w:t xml:space="preserve">Izglītības pārvaldes </w:t>
      </w:r>
      <w:r w:rsidR="000D42A5" w:rsidRPr="00470874">
        <w:t>darbības mērķi ir:</w:t>
      </w:r>
    </w:p>
    <w:p w14:paraId="0D32107A" w14:textId="57077653" w:rsidR="00BB04B3" w:rsidRDefault="00BB04B3" w:rsidP="00BB04B3">
      <w:pPr>
        <w:pStyle w:val="Sarakstarindkopa"/>
        <w:jc w:val="both"/>
      </w:pPr>
      <w:r>
        <w:t xml:space="preserve">14.1. </w:t>
      </w:r>
      <w:r w:rsidR="000D42A5" w:rsidRPr="00470874">
        <w:t>organizēt pašvaldības funkciju izpildi izglītībā, ko nosaka L</w:t>
      </w:r>
      <w:r w:rsidR="00FC427A">
        <w:t xml:space="preserve">atvijas </w:t>
      </w:r>
      <w:r w:rsidR="000D42A5" w:rsidRPr="00470874">
        <w:t>R</w:t>
      </w:r>
      <w:r w:rsidR="00FC427A">
        <w:t>epublikas</w:t>
      </w:r>
      <w:r w:rsidR="000D42A5" w:rsidRPr="00470874">
        <w:t xml:space="preserve"> Izglītības likums un citi normatīvie akti;</w:t>
      </w:r>
    </w:p>
    <w:p w14:paraId="5C37D799" w14:textId="29A4771E" w:rsidR="00FC427A" w:rsidRDefault="00FC427A" w:rsidP="00BB04B3">
      <w:pPr>
        <w:pStyle w:val="Sarakstarindkopa"/>
        <w:jc w:val="both"/>
      </w:pPr>
      <w:r>
        <w:t>14.2</w:t>
      </w:r>
      <w:r w:rsidRPr="00501D4A">
        <w:t xml:space="preserve">. </w:t>
      </w:r>
      <w:r w:rsidR="00501D4A">
        <w:t>nodrošināt i</w:t>
      </w:r>
      <w:r w:rsidR="00501D4A" w:rsidRPr="00544162">
        <w:t>zglītības kvalitāt</w:t>
      </w:r>
      <w:r w:rsidR="00501D4A">
        <w:t>i</w:t>
      </w:r>
      <w:r w:rsidR="00501D4A" w:rsidRPr="00544162">
        <w:t xml:space="preserve">  un </w:t>
      </w:r>
      <w:r w:rsidR="00501D4A">
        <w:t xml:space="preserve">īstenot </w:t>
      </w:r>
      <w:r w:rsidR="00501D4A" w:rsidRPr="00544162">
        <w:t>iekļaujoš</w:t>
      </w:r>
      <w:r w:rsidR="00501D4A">
        <w:t>u</w:t>
      </w:r>
      <w:r w:rsidR="00501D4A" w:rsidRPr="00544162">
        <w:t xml:space="preserve"> izglītīb</w:t>
      </w:r>
      <w:r w:rsidR="00501D4A">
        <w:t>u</w:t>
      </w:r>
      <w:r w:rsidR="00501D4A" w:rsidRPr="00544162">
        <w:t xml:space="preserve"> </w:t>
      </w:r>
      <w:r w:rsidR="00501D4A">
        <w:t>novad</w:t>
      </w:r>
      <w:r w:rsidR="00635EE5">
        <w:t>ā</w:t>
      </w:r>
      <w:r w:rsidR="00501D4A">
        <w:t>;</w:t>
      </w:r>
      <w:r w:rsidR="00501D4A" w:rsidRPr="00BB04B3">
        <w:rPr>
          <w:highlight w:val="yellow"/>
        </w:rPr>
        <w:t xml:space="preserve"> </w:t>
      </w:r>
    </w:p>
    <w:p w14:paraId="3AC90261" w14:textId="5286E91D" w:rsidR="000D42A5" w:rsidRDefault="00FC427A" w:rsidP="00BB04B3">
      <w:pPr>
        <w:pStyle w:val="Sarakstarindkopa"/>
        <w:jc w:val="both"/>
      </w:pPr>
      <w:r>
        <w:t xml:space="preserve">14.3. </w:t>
      </w:r>
      <w:r w:rsidR="000D42A5" w:rsidRPr="00470874">
        <w:t>nodrošināt izglītības iestāžu institucionālo attīstību atbilstoši iedzīvotāju vajadzībām un novada iespējām.</w:t>
      </w:r>
    </w:p>
    <w:p w14:paraId="1CA9E803" w14:textId="77777777" w:rsidR="00FC427A" w:rsidRPr="00470874" w:rsidRDefault="00FC427A" w:rsidP="00FC427A">
      <w:pPr>
        <w:ind w:left="360"/>
        <w:jc w:val="both"/>
      </w:pPr>
    </w:p>
    <w:p w14:paraId="5C782176" w14:textId="16CF572D" w:rsidR="00FC427A" w:rsidRDefault="00FC427A" w:rsidP="00D44089">
      <w:pPr>
        <w:pStyle w:val="Sarakstarindkopa"/>
        <w:numPr>
          <w:ilvl w:val="0"/>
          <w:numId w:val="35"/>
        </w:numPr>
        <w:jc w:val="both"/>
      </w:pPr>
      <w:r>
        <w:t>Izglītības pārvalde īsteno</w:t>
      </w:r>
      <w:r w:rsidR="000D42A5" w:rsidRPr="00470874">
        <w:t xml:space="preserve"> šādus uzdevumus:</w:t>
      </w:r>
    </w:p>
    <w:p w14:paraId="575E9D8F" w14:textId="77777777" w:rsidR="00FC427A" w:rsidRDefault="00FC427A" w:rsidP="00D44089">
      <w:pPr>
        <w:ind w:left="851"/>
        <w:jc w:val="both"/>
      </w:pPr>
      <w:r>
        <w:t xml:space="preserve">15.1. </w:t>
      </w:r>
      <w:r w:rsidR="000D42A5">
        <w:t>saskaņā ar Ministru kabineta apstiprinātajās izglītības attīstības pamatnostādnēs noteiktajiem mērķiem piedalās izglītības attīstības stratēģijas veidošanā, sniedz atbalstu izglītības iestāžu darbības kvalitātes nodrošināšanai, apkopo un analizē informāciju par izglītības (izņemot augstāko izglītību) kvalitāti savā teritorijā;</w:t>
      </w:r>
    </w:p>
    <w:p w14:paraId="602BA6B8" w14:textId="5FEAF733" w:rsidR="009F4500" w:rsidRDefault="00FC427A" w:rsidP="00D44089">
      <w:pPr>
        <w:ind w:left="851"/>
        <w:jc w:val="both"/>
      </w:pPr>
      <w:r>
        <w:t xml:space="preserve">15.2. </w:t>
      </w:r>
      <w:r w:rsidR="000D42A5">
        <w:t>nodrošina pieejamu un kvalitatīvu izglītību savā teritorijā atbilstoši valsts noteiktajiem mērķiem un personas vajadzībām;</w:t>
      </w:r>
    </w:p>
    <w:p w14:paraId="05A7CD6B" w14:textId="5B56E60E" w:rsidR="009F4500" w:rsidRDefault="00FC427A" w:rsidP="00D44089">
      <w:pPr>
        <w:ind w:left="851"/>
        <w:jc w:val="both"/>
      </w:pPr>
      <w:r>
        <w:t xml:space="preserve">15.3. </w:t>
      </w:r>
      <w:r w:rsidR="00EB37E9">
        <w:t>o</w:t>
      </w:r>
      <w:r w:rsidR="004E2F85">
        <w:t>rganiz</w:t>
      </w:r>
      <w:r w:rsidR="00F926A8">
        <w:t>ē</w:t>
      </w:r>
      <w:r w:rsidR="000D42A5">
        <w:t xml:space="preserve"> metodisko, zinātnisko, informatīvo un citāda veida intelektuālo atbalstu izglītojamiem, pedagogiem, izglītojamo vecākiem un izglītības iestādēm (izņemot augstskolas un koledžas) izglītības kvalitātes nodrošināšanai;</w:t>
      </w:r>
    </w:p>
    <w:p w14:paraId="11803CEB" w14:textId="454A2032" w:rsidR="009F4500" w:rsidRDefault="00FC427A" w:rsidP="00D44089">
      <w:pPr>
        <w:ind w:left="851"/>
        <w:jc w:val="both"/>
      </w:pPr>
      <w:r>
        <w:t xml:space="preserve">15.4. </w:t>
      </w:r>
      <w:r w:rsidR="000D42A5" w:rsidRPr="00470874">
        <w:t xml:space="preserve">sagatavo priekšlikumus Domei to pakļautības </w:t>
      </w:r>
      <w:r>
        <w:t xml:space="preserve">izglītības </w:t>
      </w:r>
      <w:r w:rsidR="000D42A5" w:rsidRPr="00470874">
        <w:t>iestāžu dibināšanai, slēgšanai, reorganizēšanai un iestāžu vadītāju pieņemšanai darbā;</w:t>
      </w:r>
    </w:p>
    <w:p w14:paraId="7FADBBF0" w14:textId="62BF123A" w:rsidR="009F4500" w:rsidRPr="00982BBA" w:rsidRDefault="00FC427A" w:rsidP="00D44089">
      <w:pPr>
        <w:ind w:left="851"/>
        <w:jc w:val="both"/>
      </w:pPr>
      <w:r>
        <w:t>15.</w:t>
      </w:r>
      <w:r w:rsidR="004E2F85">
        <w:t xml:space="preserve">5. </w:t>
      </w:r>
      <w:r w:rsidR="000D42A5" w:rsidRPr="00470874">
        <w:t>koordinē pašvaldību pārziņā esošo pirmsskolas izglītības, speciālās izglītības, vispārējās pamata un vidējās izglītības, interešu izglītības un profesionālās ievirzes izglītības iestāžu darbību</w:t>
      </w:r>
      <w:r w:rsidR="005E1116" w:rsidRPr="00982BBA">
        <w:t>, t.sk. pārrauga darba ar jaunatni norisi novadā</w:t>
      </w:r>
      <w:r w:rsidR="000D42A5" w:rsidRPr="00982BBA">
        <w:t>;</w:t>
      </w:r>
    </w:p>
    <w:p w14:paraId="470FEBB6" w14:textId="449193A9" w:rsidR="009F4500" w:rsidRDefault="00FC427A" w:rsidP="00D44089">
      <w:pPr>
        <w:ind w:left="851"/>
        <w:jc w:val="both"/>
      </w:pPr>
      <w:r>
        <w:t>15</w:t>
      </w:r>
      <w:r w:rsidR="004E2F85">
        <w:t xml:space="preserve">.6. </w:t>
      </w:r>
      <w:r w:rsidR="000D42A5" w:rsidRPr="00470874">
        <w:t>koordinē un nodrošina metodisko darbu, sniedz metodisko palīdzību pedagoģiskā procesa nodrošināšanā</w:t>
      </w:r>
      <w:r>
        <w:t>;</w:t>
      </w:r>
      <w:r w:rsidR="000D42A5" w:rsidRPr="00470874">
        <w:t xml:space="preserve"> </w:t>
      </w:r>
    </w:p>
    <w:p w14:paraId="5DF853C6" w14:textId="77777777" w:rsidR="00EF2611" w:rsidRDefault="00FC427A" w:rsidP="00D44089">
      <w:pPr>
        <w:ind w:left="851"/>
        <w:jc w:val="both"/>
      </w:pPr>
      <w:r>
        <w:t>15</w:t>
      </w:r>
      <w:r w:rsidR="004E2F85">
        <w:t xml:space="preserve">.7. </w:t>
      </w:r>
      <w:r w:rsidR="000D42A5" w:rsidRPr="00470874">
        <w:t xml:space="preserve">nodrošina izglītības programmu pieprasījuma un piedāvājuma sabalansētību </w:t>
      </w:r>
      <w:r w:rsidR="000D42A5">
        <w:t>P</w:t>
      </w:r>
      <w:r w:rsidR="000D42A5" w:rsidRPr="00470874">
        <w:t xml:space="preserve">ašvaldības izglītības un izglītības atbalsta iestādēs; </w:t>
      </w:r>
    </w:p>
    <w:p w14:paraId="300B9EA5" w14:textId="77777777" w:rsidR="00EF2611" w:rsidRDefault="00BE4BF7" w:rsidP="00D44089">
      <w:pPr>
        <w:ind w:left="851"/>
        <w:jc w:val="both"/>
      </w:pPr>
      <w:r>
        <w:t xml:space="preserve">15.8. </w:t>
      </w:r>
      <w:r w:rsidR="003D41B4">
        <w:t>koordinē pašvaldības teritorijā esošo izglītības iestāžu sadarbību;</w:t>
      </w:r>
    </w:p>
    <w:p w14:paraId="7859F83B" w14:textId="77777777" w:rsidR="00EF2611" w:rsidRDefault="00BE4BF7" w:rsidP="00D44089">
      <w:pPr>
        <w:ind w:left="851"/>
        <w:jc w:val="both"/>
      </w:pPr>
      <w:r>
        <w:t xml:space="preserve">15.9. </w:t>
      </w:r>
      <w:r w:rsidR="003D41B4">
        <w:t>sekmē sabiedrības līdzdalību izglītībā, tai skaitā izglītības iestāžu sadarbību ar valsts un pašvaldību iestādēm, darba devējiem, sociālajiem partneriem, nevalstiskajām organizācijām, informē sabiedrību par pašvaldības izglītības ekosistēmas attīstību, sasniegumiem, izglītības programmu piedāvājumu un kvalitāti;</w:t>
      </w:r>
    </w:p>
    <w:p w14:paraId="22260845" w14:textId="77777777" w:rsidR="00EF2611" w:rsidRDefault="00BE4BF7" w:rsidP="00D44089">
      <w:pPr>
        <w:ind w:left="851"/>
        <w:jc w:val="both"/>
      </w:pPr>
      <w:r>
        <w:t xml:space="preserve">15.10. </w:t>
      </w:r>
      <w:r w:rsidR="003D41B4">
        <w:t>veido pašvaldības pedagoģiskā personāla politiku, sadarbībā ar izglītības iestāžu vadītājiem īsteno personāla plānošanu, piesaisti un veicina karjeras attīstību pašvaldības padotībā esošajās izglītības iestādēs;</w:t>
      </w:r>
    </w:p>
    <w:p w14:paraId="0777FA5E" w14:textId="77777777" w:rsidR="00EF2611" w:rsidRDefault="00BE4BF7" w:rsidP="00D44089">
      <w:pPr>
        <w:ind w:left="851"/>
        <w:jc w:val="both"/>
      </w:pPr>
      <w:r>
        <w:t xml:space="preserve">15.11. </w:t>
      </w:r>
      <w:r w:rsidR="003D41B4">
        <w:t>nodrošina atbalstu pašvaldības padotībā esošo izglītības iestāžu akreditācijā un izglītības iestāžu vadītāju profesionālās darbības novērtēšanā konstatēto nepieciešamo uzlabojumu veikšanai attiecīgajās izglītības iestādēs;</w:t>
      </w:r>
    </w:p>
    <w:p w14:paraId="4FC80D2D" w14:textId="77777777" w:rsidR="00EF2611" w:rsidRDefault="00BE4BF7" w:rsidP="00D44089">
      <w:pPr>
        <w:ind w:left="851"/>
        <w:jc w:val="both"/>
      </w:pPr>
      <w:r>
        <w:t xml:space="preserve">15.12. </w:t>
      </w:r>
      <w:r w:rsidR="003D41B4">
        <w:t>sadarbībā ar valsts un pašvaldību institūcijām veido atbalsta pasākumu sistēmu pašvaldības izglītojamiem un viņu ģimenēm;</w:t>
      </w:r>
    </w:p>
    <w:p w14:paraId="4C91635E" w14:textId="65F3A9DA" w:rsidR="009F4500" w:rsidRDefault="00BE4BF7" w:rsidP="00D44089">
      <w:pPr>
        <w:ind w:left="851"/>
        <w:jc w:val="both"/>
      </w:pPr>
      <w:r>
        <w:t xml:space="preserve">15.13. </w:t>
      </w:r>
      <w:r w:rsidR="004E2F85">
        <w:t xml:space="preserve"> </w:t>
      </w:r>
      <w:r w:rsidR="000D42A5" w:rsidRPr="00470874">
        <w:t>analizē izglītības iestāžu darbības un izglītības procesa kvalitāti;</w:t>
      </w:r>
    </w:p>
    <w:p w14:paraId="009DEDBC" w14:textId="2055B920" w:rsidR="009F4500" w:rsidRDefault="00FC427A" w:rsidP="00D44089">
      <w:pPr>
        <w:ind w:left="851"/>
        <w:jc w:val="both"/>
      </w:pPr>
      <w:r>
        <w:t>15</w:t>
      </w:r>
      <w:r w:rsidR="004E2F85">
        <w:t>.</w:t>
      </w:r>
      <w:r w:rsidR="00BE4BF7">
        <w:t>14</w:t>
      </w:r>
      <w:r w:rsidR="004E2F85">
        <w:t xml:space="preserve">. </w:t>
      </w:r>
      <w:r w:rsidR="000D42A5" w:rsidRPr="00470874">
        <w:t>nodrošina normatīvo aktu ievērošanu novada izglītības iestādēs savas kompetences ietvaros;</w:t>
      </w:r>
    </w:p>
    <w:p w14:paraId="45B5FDF1" w14:textId="3EB2E966" w:rsidR="009F4500" w:rsidRDefault="00FC427A" w:rsidP="00D44089">
      <w:pPr>
        <w:ind w:left="851"/>
        <w:jc w:val="both"/>
      </w:pPr>
      <w:r>
        <w:t>15</w:t>
      </w:r>
      <w:r w:rsidR="004E2F85">
        <w:t>.1</w:t>
      </w:r>
      <w:r w:rsidR="00BE4BF7">
        <w:t>5</w:t>
      </w:r>
      <w:r w:rsidR="004E2F85">
        <w:t xml:space="preserve">. </w:t>
      </w:r>
      <w:r w:rsidR="000D42A5" w:rsidRPr="00470874">
        <w:t>veic valsts budžeta mērķdotācijas līdzekļu plānošanu;</w:t>
      </w:r>
    </w:p>
    <w:p w14:paraId="71DBECAD" w14:textId="61A3C485" w:rsidR="009F4500" w:rsidRPr="00982BBA" w:rsidRDefault="00FC427A" w:rsidP="00D44089">
      <w:pPr>
        <w:ind w:left="851"/>
        <w:jc w:val="both"/>
      </w:pPr>
      <w:r>
        <w:lastRenderedPageBreak/>
        <w:t>15</w:t>
      </w:r>
      <w:r w:rsidR="004E2F85">
        <w:t>.1</w:t>
      </w:r>
      <w:r w:rsidR="00BE4BF7">
        <w:t>6</w:t>
      </w:r>
      <w:r w:rsidR="004E2F85">
        <w:t xml:space="preserve">. </w:t>
      </w:r>
      <w:r w:rsidR="000D42A5" w:rsidRPr="00470874">
        <w:t>veic pedagoģisko darbinieku tarifikācijas apstrādi</w:t>
      </w:r>
      <w:r>
        <w:t xml:space="preserve"> un apstiprināšanu</w:t>
      </w:r>
      <w:r w:rsidR="00635EE5">
        <w:t xml:space="preserve">, </w:t>
      </w:r>
      <w:r w:rsidR="00635EE5" w:rsidRPr="00982BBA">
        <w:t>kā arī saskaņo pedagoģisko darbinieku prēmēšanu</w:t>
      </w:r>
      <w:r w:rsidR="006D3289" w:rsidRPr="00982BBA">
        <w:t xml:space="preserve"> un to izmaksu</w:t>
      </w:r>
      <w:r w:rsidR="000D42A5" w:rsidRPr="00982BBA">
        <w:t>;</w:t>
      </w:r>
    </w:p>
    <w:p w14:paraId="1D13A442" w14:textId="6DFD7720" w:rsidR="009F4500" w:rsidRDefault="00655674" w:rsidP="00D44089">
      <w:pPr>
        <w:ind w:left="851"/>
        <w:jc w:val="both"/>
      </w:pPr>
      <w:r>
        <w:t>15</w:t>
      </w:r>
      <w:r w:rsidR="004E2F85">
        <w:t>.1</w:t>
      </w:r>
      <w:r w:rsidR="00BE4BF7">
        <w:t>7</w:t>
      </w:r>
      <w:r w:rsidR="004E2F85">
        <w:t xml:space="preserve">. </w:t>
      </w:r>
      <w:r w:rsidR="000D42A5" w:rsidRPr="00470874">
        <w:t>nodrošina Domes lēmumu izpildi izglītības iestādēs noteiktās kompetences ietvaros;</w:t>
      </w:r>
    </w:p>
    <w:p w14:paraId="159131C0" w14:textId="11755C9D" w:rsidR="009F4500" w:rsidRDefault="00655674" w:rsidP="00601A46">
      <w:pPr>
        <w:ind w:left="426"/>
        <w:jc w:val="both"/>
      </w:pPr>
      <w:r>
        <w:t>15</w:t>
      </w:r>
      <w:r w:rsidR="004E2F85">
        <w:t>.1</w:t>
      </w:r>
      <w:r w:rsidR="00BE4BF7">
        <w:t>8</w:t>
      </w:r>
      <w:r w:rsidR="004E2F85">
        <w:t xml:space="preserve">. </w:t>
      </w:r>
      <w:r w:rsidR="000D42A5" w:rsidRPr="00470874">
        <w:t>organizē valsts pārbaudes darbu norisi novada izglītības iestādēs un koordinē sertifikātu saņemšanu;</w:t>
      </w:r>
    </w:p>
    <w:p w14:paraId="7E2E47F2" w14:textId="3DCFCF4D" w:rsidR="009F4500" w:rsidRDefault="00655674" w:rsidP="006B2F8D">
      <w:pPr>
        <w:ind w:left="360"/>
        <w:jc w:val="both"/>
      </w:pPr>
      <w:r>
        <w:t>15</w:t>
      </w:r>
      <w:r w:rsidR="006B2F8D">
        <w:t>.1</w:t>
      </w:r>
      <w:r w:rsidR="00BE4BF7">
        <w:t>9</w:t>
      </w:r>
      <w:r w:rsidR="006B2F8D">
        <w:t xml:space="preserve">. </w:t>
      </w:r>
      <w:r w:rsidR="000D42A5" w:rsidRPr="00470874">
        <w:t>nodrošina stingrās uzskaites dokumentu veidlapu saņemšanu, uzskaiti, glabāšanu un iznīcināšanu atbilstoši normatīvo aktu prasībām;</w:t>
      </w:r>
    </w:p>
    <w:p w14:paraId="508B0DC4" w14:textId="4761D170" w:rsidR="009F4500" w:rsidRDefault="00655674" w:rsidP="006B2F8D">
      <w:pPr>
        <w:ind w:left="360"/>
        <w:jc w:val="both"/>
      </w:pPr>
      <w:r>
        <w:t>15</w:t>
      </w:r>
      <w:r w:rsidR="006B2F8D">
        <w:t>.</w:t>
      </w:r>
      <w:r w:rsidR="00BE4BF7">
        <w:t>20</w:t>
      </w:r>
      <w:r w:rsidR="006B2F8D">
        <w:t xml:space="preserve">. </w:t>
      </w:r>
      <w:r w:rsidR="000D42A5" w:rsidRPr="00470874">
        <w:t xml:space="preserve">organizē novada mācību priekšmetu olimpiādes, salidojumus, konferences, konkursus un skates; </w:t>
      </w:r>
    </w:p>
    <w:p w14:paraId="019C05FA" w14:textId="1C3BDDB8" w:rsidR="009F4500" w:rsidRDefault="00655674" w:rsidP="006B2F8D">
      <w:pPr>
        <w:ind w:left="360"/>
        <w:jc w:val="both"/>
      </w:pPr>
      <w:r>
        <w:t>15</w:t>
      </w:r>
      <w:r w:rsidR="006B2F8D">
        <w:t>.</w:t>
      </w:r>
      <w:r w:rsidR="00BE4BF7">
        <w:t>21</w:t>
      </w:r>
      <w:r w:rsidR="006B2F8D">
        <w:t xml:space="preserve">. </w:t>
      </w:r>
      <w:r w:rsidR="000D42A5" w:rsidRPr="00470874">
        <w:t>organizē piedalīšanos Valsts mācību priekšmetu olimpiādēs, zinātnisko darbu lasījumos, salidojumos, konkursos, konferencēs un skatēs;</w:t>
      </w:r>
    </w:p>
    <w:p w14:paraId="599DFF44" w14:textId="2DE6D392" w:rsidR="009F4500" w:rsidRDefault="00655674" w:rsidP="006B2F8D">
      <w:pPr>
        <w:ind w:left="360"/>
        <w:jc w:val="both"/>
      </w:pPr>
      <w:r>
        <w:t>15</w:t>
      </w:r>
      <w:r w:rsidR="006B2F8D">
        <w:t>.</w:t>
      </w:r>
      <w:r w:rsidR="00217DE0">
        <w:t>22</w:t>
      </w:r>
      <w:r w:rsidR="006B2F8D">
        <w:t xml:space="preserve">. </w:t>
      </w:r>
      <w:r w:rsidR="000D42A5" w:rsidRPr="00470874">
        <w:t>veic obligātā izglītības vecuma bērnu uzskaiti Ministru kabineta noteiktajā kārtībā;</w:t>
      </w:r>
    </w:p>
    <w:p w14:paraId="1D56BD6E" w14:textId="40AAC562" w:rsidR="009F4500" w:rsidRDefault="00655674" w:rsidP="006B2F8D">
      <w:pPr>
        <w:ind w:left="360"/>
        <w:jc w:val="both"/>
      </w:pPr>
      <w:r>
        <w:t>15</w:t>
      </w:r>
      <w:r w:rsidR="006B2F8D">
        <w:t>.</w:t>
      </w:r>
      <w:r w:rsidR="00217DE0">
        <w:t>23</w:t>
      </w:r>
      <w:r w:rsidR="006B2F8D">
        <w:t xml:space="preserve">. </w:t>
      </w:r>
      <w:r w:rsidR="000D42A5" w:rsidRPr="00470874">
        <w:t>konsultē bērnu vecākus/aizbildņus par iespēju iegūt izglītību pašvaldības administratīvajā teritorijā;</w:t>
      </w:r>
    </w:p>
    <w:p w14:paraId="23ADEF38" w14:textId="2B95709F" w:rsidR="009F4500" w:rsidRDefault="00655674" w:rsidP="006B2F8D">
      <w:pPr>
        <w:ind w:left="360"/>
        <w:jc w:val="both"/>
      </w:pPr>
      <w:r>
        <w:t>15</w:t>
      </w:r>
      <w:r w:rsidR="006B2F8D">
        <w:t>.</w:t>
      </w:r>
      <w:r w:rsidR="00217DE0">
        <w:t>24</w:t>
      </w:r>
      <w:r w:rsidR="006B2F8D">
        <w:t xml:space="preserve">. </w:t>
      </w:r>
      <w:r w:rsidR="000D42A5" w:rsidRPr="00470874">
        <w:t xml:space="preserve">koordinē un </w:t>
      </w:r>
      <w:r w:rsidR="00E208BD">
        <w:t>o</w:t>
      </w:r>
      <w:r w:rsidR="006B2F8D">
        <w:t>rganiz</w:t>
      </w:r>
      <w:r w:rsidR="00E208BD">
        <w:t>ē</w:t>
      </w:r>
      <w:r w:rsidR="000D42A5" w:rsidRPr="00470874">
        <w:t xml:space="preserve"> pedagogu profesionālās meistarības pilnveidi;</w:t>
      </w:r>
    </w:p>
    <w:p w14:paraId="62BEEB0B" w14:textId="00C2E151" w:rsidR="009F4500" w:rsidRDefault="00655674" w:rsidP="006B2F8D">
      <w:pPr>
        <w:ind w:left="360"/>
        <w:jc w:val="both"/>
      </w:pPr>
      <w:r>
        <w:t>15</w:t>
      </w:r>
      <w:r w:rsidR="006B2F8D">
        <w:t>.2</w:t>
      </w:r>
      <w:r w:rsidR="00217DE0">
        <w:t>5</w:t>
      </w:r>
      <w:r w:rsidR="006B2F8D">
        <w:t xml:space="preserve">. </w:t>
      </w:r>
      <w:r w:rsidR="00E208BD">
        <w:t>o</w:t>
      </w:r>
      <w:r w:rsidR="006B2F8D">
        <w:t>rganiz</w:t>
      </w:r>
      <w:r w:rsidR="00E208BD">
        <w:t>ē</w:t>
      </w:r>
      <w:r w:rsidR="000D42A5" w:rsidRPr="00470874">
        <w:t xml:space="preserve"> pedagoģiski medicīniskās komisijas darbu, sniedz konsultatīvu palīdzību ģimenēm bērnu audzināšanā, nodrošina pedagoģiski medicīniskās komisijas pieejamību bērniem ar īpašām vajadzībām, veicina izglītojamo ar īpašām un speciālām vajadzībām iekļaušanu vispārizglītojošās un speciālās izglītības iestādēs un programmās;</w:t>
      </w:r>
    </w:p>
    <w:p w14:paraId="514BEB92" w14:textId="7BA8901F" w:rsidR="009F4500" w:rsidRDefault="00655674" w:rsidP="006B2F8D">
      <w:pPr>
        <w:ind w:left="360"/>
        <w:jc w:val="both"/>
      </w:pPr>
      <w:r>
        <w:t>15</w:t>
      </w:r>
      <w:r w:rsidR="006B2F8D">
        <w:t>.2</w:t>
      </w:r>
      <w:r w:rsidR="00217DE0">
        <w:t>6</w:t>
      </w:r>
      <w:r w:rsidR="006B2F8D">
        <w:t xml:space="preserve">. </w:t>
      </w:r>
      <w:r w:rsidR="000D42A5" w:rsidRPr="00470874">
        <w:t xml:space="preserve">koordinē ilgstoši slimo un bērnu ar īpašām vajadzībām apmācību; </w:t>
      </w:r>
    </w:p>
    <w:p w14:paraId="6899336D" w14:textId="08330D78" w:rsidR="009F4500" w:rsidRDefault="00655674" w:rsidP="006B2F8D">
      <w:pPr>
        <w:ind w:left="360"/>
        <w:jc w:val="both"/>
      </w:pPr>
      <w:r>
        <w:t>15</w:t>
      </w:r>
      <w:r w:rsidR="006B2F8D">
        <w:t>.2</w:t>
      </w:r>
      <w:r w:rsidR="00217DE0">
        <w:t>7</w:t>
      </w:r>
      <w:r w:rsidR="006B2F8D">
        <w:t xml:space="preserve">. </w:t>
      </w:r>
      <w:r w:rsidR="000D42A5" w:rsidRPr="00470874">
        <w:t>sekmē izglītības iestāžu medicīnas darbinieku, psihologu, sociālo un speciālo pedagogu un logopēdu darbību pašvaldības izglītības iestādēs;</w:t>
      </w:r>
    </w:p>
    <w:p w14:paraId="5856D24F" w14:textId="549B8634" w:rsidR="009F4500" w:rsidRDefault="00655674" w:rsidP="006B2F8D">
      <w:pPr>
        <w:ind w:left="360"/>
        <w:jc w:val="both"/>
      </w:pPr>
      <w:r>
        <w:t>15</w:t>
      </w:r>
      <w:r w:rsidR="006B2F8D">
        <w:t>.2</w:t>
      </w:r>
      <w:r w:rsidR="00217DE0">
        <w:t>8</w:t>
      </w:r>
      <w:r w:rsidR="006B2F8D">
        <w:t xml:space="preserve">. </w:t>
      </w:r>
      <w:r w:rsidR="000D42A5" w:rsidRPr="00470874">
        <w:t>veicina un atbalsta izglītības un izglītības atbalsta iestāžu piedalīšanos valsts un starptautiskajos projektos izglītības jomā;</w:t>
      </w:r>
    </w:p>
    <w:p w14:paraId="15CF0841" w14:textId="3F605B32" w:rsidR="009F4500" w:rsidRDefault="00655674" w:rsidP="006B2F8D">
      <w:pPr>
        <w:ind w:left="360"/>
        <w:jc w:val="both"/>
      </w:pPr>
      <w:r>
        <w:t>15</w:t>
      </w:r>
      <w:r w:rsidR="006B2F8D">
        <w:t>.2</w:t>
      </w:r>
      <w:r w:rsidR="00217DE0">
        <w:t>9</w:t>
      </w:r>
      <w:r w:rsidR="006B2F8D">
        <w:t xml:space="preserve">. </w:t>
      </w:r>
      <w:r w:rsidR="000D42A5" w:rsidRPr="00470874">
        <w:t xml:space="preserve">sadarbībā ar citu novadu pašvaldībām </w:t>
      </w:r>
      <w:r>
        <w:t xml:space="preserve">piedalās </w:t>
      </w:r>
      <w:r w:rsidR="000D42A5" w:rsidRPr="00470874">
        <w:t>skolēnu Dziesmu un deju svētku</w:t>
      </w:r>
      <w:r>
        <w:t xml:space="preserve"> organizēšanā</w:t>
      </w:r>
      <w:r w:rsidR="000D42A5" w:rsidRPr="00470874">
        <w:t xml:space="preserve"> un nodrošina skolēnu līdzdalību Valsts skolu jaunatnes pasākumos;</w:t>
      </w:r>
    </w:p>
    <w:p w14:paraId="427C5A23" w14:textId="4A918F48" w:rsidR="009F4500" w:rsidRDefault="00655674" w:rsidP="006B2F8D">
      <w:pPr>
        <w:ind w:left="360"/>
        <w:jc w:val="both"/>
      </w:pPr>
      <w:r>
        <w:t>15</w:t>
      </w:r>
      <w:r w:rsidR="006B2F8D">
        <w:t>.</w:t>
      </w:r>
      <w:r w:rsidR="00217DE0">
        <w:t>30</w:t>
      </w:r>
      <w:r w:rsidR="006B2F8D">
        <w:t xml:space="preserve">. </w:t>
      </w:r>
      <w:r w:rsidR="000D42A5">
        <w:t>īsteno politiku pieaugušo izglītībā un nodrošina piešķirtā finansējuma sadali un uzraudzību pār finanšu līdzekļu izlietojumu;</w:t>
      </w:r>
      <w:r w:rsidR="000D42A5" w:rsidRPr="00470874">
        <w:t xml:space="preserve"> </w:t>
      </w:r>
    </w:p>
    <w:p w14:paraId="379AD738" w14:textId="46232DEB" w:rsidR="009F4500" w:rsidRDefault="00655674" w:rsidP="00A56042">
      <w:pPr>
        <w:ind w:left="360"/>
        <w:jc w:val="both"/>
      </w:pPr>
      <w:r>
        <w:t>15</w:t>
      </w:r>
      <w:r w:rsidR="00A56042">
        <w:t>.</w:t>
      </w:r>
      <w:r w:rsidR="00217DE0">
        <w:t>31</w:t>
      </w:r>
      <w:r w:rsidR="00A56042">
        <w:t xml:space="preserve">. </w:t>
      </w:r>
      <w:r w:rsidR="000D42A5" w:rsidRPr="00470874">
        <w:t>nodrošina informācijas apmaiņu starp Izglītības un zinātnes ministriju, Pašvaldību</w:t>
      </w:r>
      <w:r>
        <w:t>, Izglītības pārvaldi</w:t>
      </w:r>
      <w:r w:rsidR="000D42A5" w:rsidRPr="00470874">
        <w:t xml:space="preserve"> un izglītības iestādēm; </w:t>
      </w:r>
    </w:p>
    <w:p w14:paraId="4A3F4567" w14:textId="6C2595AD" w:rsidR="009F4500" w:rsidRDefault="005D53EB" w:rsidP="00A56042">
      <w:pPr>
        <w:ind w:left="360"/>
        <w:jc w:val="both"/>
      </w:pPr>
      <w:r>
        <w:t>15</w:t>
      </w:r>
      <w:r w:rsidR="00A56042">
        <w:t>.</w:t>
      </w:r>
      <w:r w:rsidR="00217DE0">
        <w:t>32</w:t>
      </w:r>
      <w:r w:rsidR="00A56042">
        <w:t xml:space="preserve">. </w:t>
      </w:r>
      <w:r w:rsidR="000D42A5">
        <w:t>D</w:t>
      </w:r>
      <w:r w:rsidR="000D42A5" w:rsidRPr="00470874">
        <w:t xml:space="preserve">omes noteiktajā kārtībā reģistrē rindā bērnus vietas saņemšanai pirmsskolas izglītības iestādēs un </w:t>
      </w:r>
      <w:r w:rsidR="00E208BD">
        <w:t>o</w:t>
      </w:r>
      <w:r w:rsidR="00A56042">
        <w:t>rganiz</w:t>
      </w:r>
      <w:r w:rsidR="00E208BD">
        <w:t>ē</w:t>
      </w:r>
      <w:r w:rsidR="000D42A5" w:rsidRPr="00470874">
        <w:t xml:space="preserve"> vietu piešķiršanu novada pirmsskolas izglītības iestādēs;</w:t>
      </w:r>
    </w:p>
    <w:p w14:paraId="785653E3" w14:textId="22BC4E0B" w:rsidR="009F4500" w:rsidRDefault="005D53EB" w:rsidP="00A56042">
      <w:pPr>
        <w:ind w:left="360"/>
        <w:jc w:val="both"/>
      </w:pPr>
      <w:r>
        <w:t>15</w:t>
      </w:r>
      <w:r w:rsidR="00A56042">
        <w:t>.</w:t>
      </w:r>
      <w:r w:rsidR="00217DE0">
        <w:t>33</w:t>
      </w:r>
      <w:r w:rsidR="00A56042">
        <w:t xml:space="preserve">. </w:t>
      </w:r>
      <w:r w:rsidR="000D42A5" w:rsidRPr="00470874">
        <w:t xml:space="preserve">sagatavo dokumentus pedagoģisko darbinieku apbalvošanai par ieguldījumu izglītības attīstībā savas kompetences ietvaros; </w:t>
      </w:r>
    </w:p>
    <w:p w14:paraId="22DD12A5" w14:textId="38214E2A" w:rsidR="009F4500" w:rsidRDefault="005D53EB" w:rsidP="00A56042">
      <w:pPr>
        <w:ind w:left="360"/>
        <w:jc w:val="both"/>
      </w:pPr>
      <w:r>
        <w:t>15</w:t>
      </w:r>
      <w:r w:rsidR="00A56042">
        <w:t>.</w:t>
      </w:r>
      <w:r w:rsidR="00217DE0">
        <w:t>34</w:t>
      </w:r>
      <w:r w:rsidR="00A56042">
        <w:t xml:space="preserve">. </w:t>
      </w:r>
      <w:r w:rsidR="000D42A5" w:rsidRPr="00470874">
        <w:t>veic citas ar izglītību saistītās Domes deleģētās funkcijas un operatīvos uzdevumus;</w:t>
      </w:r>
    </w:p>
    <w:p w14:paraId="1620FC11" w14:textId="1FE0E68E" w:rsidR="009F4500" w:rsidRDefault="005D53EB" w:rsidP="00A56042">
      <w:pPr>
        <w:ind w:left="360"/>
        <w:jc w:val="both"/>
      </w:pPr>
      <w:r>
        <w:t>15</w:t>
      </w:r>
      <w:r w:rsidR="00A56042">
        <w:t>.3</w:t>
      </w:r>
      <w:r w:rsidR="00217DE0">
        <w:t>5</w:t>
      </w:r>
      <w:r w:rsidR="00A56042">
        <w:t xml:space="preserve">. </w:t>
      </w:r>
      <w:r w:rsidR="000D42A5" w:rsidRPr="00470874">
        <w:t>piedalās normatīvo aktu, lēmumu un rīkojumu izstrādē;</w:t>
      </w:r>
    </w:p>
    <w:p w14:paraId="0A72CD87" w14:textId="2E4DEE00" w:rsidR="009F4500" w:rsidRDefault="005D53EB" w:rsidP="00A56042">
      <w:pPr>
        <w:ind w:left="360"/>
        <w:jc w:val="both"/>
      </w:pPr>
      <w:r>
        <w:t>15</w:t>
      </w:r>
      <w:r w:rsidR="00A56042">
        <w:t>.3</w:t>
      </w:r>
      <w:r w:rsidR="00217DE0">
        <w:t>6</w:t>
      </w:r>
      <w:r w:rsidR="00A56042">
        <w:t xml:space="preserve">. </w:t>
      </w:r>
      <w:r w:rsidR="000D42A5" w:rsidRPr="00470874">
        <w:t>nepieciešamības gadījumā piedalās Domes komiteju, komisiju un darba grupu</w:t>
      </w:r>
      <w:r w:rsidR="009F4500">
        <w:t xml:space="preserve"> sēdēs;</w:t>
      </w:r>
    </w:p>
    <w:p w14:paraId="7143741B" w14:textId="4CB47F9F" w:rsidR="009F4500" w:rsidRDefault="005D53EB" w:rsidP="00A56042">
      <w:pPr>
        <w:ind w:left="360"/>
        <w:jc w:val="both"/>
      </w:pPr>
      <w:r>
        <w:t>15</w:t>
      </w:r>
      <w:r w:rsidR="00A56042">
        <w:t>.3</w:t>
      </w:r>
      <w:r w:rsidR="00217DE0">
        <w:t>7</w:t>
      </w:r>
      <w:r w:rsidR="00A56042">
        <w:t xml:space="preserve">. </w:t>
      </w:r>
      <w:r w:rsidR="000D42A5" w:rsidRPr="00470874">
        <w:t>atbilstoši kompetencei izskata fizisko un juridisko personu iesniegumus, priekšlikumus un sūdzības;</w:t>
      </w:r>
    </w:p>
    <w:p w14:paraId="3219C035" w14:textId="27A4DE57" w:rsidR="00A56042" w:rsidRDefault="005D53EB" w:rsidP="00A56042">
      <w:pPr>
        <w:ind w:left="360"/>
        <w:jc w:val="both"/>
      </w:pPr>
      <w:r>
        <w:t>15</w:t>
      </w:r>
      <w:r w:rsidR="00A56042">
        <w:t>.3</w:t>
      </w:r>
      <w:r w:rsidR="00217DE0">
        <w:t>8</w:t>
      </w:r>
      <w:r w:rsidR="00A56042">
        <w:t xml:space="preserve">. </w:t>
      </w:r>
      <w:r w:rsidR="000D42A5" w:rsidRPr="00470874">
        <w:t>izskata materiālus par pašvaldības teritorijā īstenojamo skolēnu nometņu organizēšanu.</w:t>
      </w:r>
    </w:p>
    <w:p w14:paraId="3A9E8315" w14:textId="5E649B24" w:rsidR="000D42A5" w:rsidRPr="00470874" w:rsidRDefault="005D53EB" w:rsidP="00BB04B3">
      <w:pPr>
        <w:pStyle w:val="Sarakstarindkopa"/>
        <w:numPr>
          <w:ilvl w:val="0"/>
          <w:numId w:val="35"/>
        </w:numPr>
        <w:jc w:val="both"/>
      </w:pPr>
      <w:r>
        <w:t>Izglītības pārvalde</w:t>
      </w:r>
      <w:r w:rsidR="000D42A5" w:rsidRPr="00470874">
        <w:t xml:space="preserve"> savas funkcijas veic sadarbībā ar </w:t>
      </w:r>
      <w:r w:rsidR="00217DE0">
        <w:t xml:space="preserve">citām </w:t>
      </w:r>
      <w:r w:rsidR="000D42A5" w:rsidRPr="00470874">
        <w:t xml:space="preserve"> Pašvaldības</w:t>
      </w:r>
      <w:r w:rsidR="00217DE0">
        <w:t xml:space="preserve"> iestādēm un </w:t>
      </w:r>
      <w:r w:rsidR="000D42A5" w:rsidRPr="00470874">
        <w:t xml:space="preserve"> struktūrvienībām, valsts un pašvaldību institūcijām, sabiedriskajām organizācijām, citām juridiskajām un fiziskajām personām.</w:t>
      </w:r>
    </w:p>
    <w:p w14:paraId="6E178B00" w14:textId="503C1A6D" w:rsidR="000D42A5" w:rsidRPr="00470874" w:rsidRDefault="009F4500" w:rsidP="009736EA">
      <w:pPr>
        <w:pStyle w:val="Sarakstarindkopa"/>
        <w:spacing w:before="240" w:after="240"/>
        <w:ind w:left="1077"/>
        <w:contextualSpacing w:val="0"/>
        <w:rPr>
          <w:b/>
        </w:rPr>
      </w:pPr>
      <w:r w:rsidRPr="003B7AC7">
        <w:rPr>
          <w:b/>
        </w:rPr>
        <w:t xml:space="preserve">III. </w:t>
      </w:r>
      <w:r w:rsidR="00621C60">
        <w:rPr>
          <w:b/>
        </w:rPr>
        <w:t>IZGLĪTĪBAS PĀRVALDES</w:t>
      </w:r>
      <w:r w:rsidR="009736EA" w:rsidRPr="003B7AC7">
        <w:rPr>
          <w:b/>
        </w:rPr>
        <w:t xml:space="preserve"> VADĪTĀJA UN DARBINIEKU ATBILDĪBA UN </w:t>
      </w:r>
      <w:r w:rsidR="000D42A5" w:rsidRPr="003B7AC7">
        <w:rPr>
          <w:b/>
        </w:rPr>
        <w:t>TIESĪBAS</w:t>
      </w:r>
    </w:p>
    <w:p w14:paraId="6CC55DB2" w14:textId="4EAEB1C6" w:rsidR="009736EA" w:rsidRPr="00470874" w:rsidRDefault="00621C60" w:rsidP="00601A46">
      <w:pPr>
        <w:pStyle w:val="Sarakstarindkopa"/>
        <w:numPr>
          <w:ilvl w:val="0"/>
          <w:numId w:val="35"/>
        </w:numPr>
        <w:jc w:val="both"/>
      </w:pPr>
      <w:r>
        <w:t>Izglītības pārvaldes</w:t>
      </w:r>
      <w:r w:rsidR="009736EA" w:rsidRPr="00470874">
        <w:t xml:space="preserve"> vadītājs un darbinieki atbild par:</w:t>
      </w:r>
    </w:p>
    <w:p w14:paraId="6AA866E1" w14:textId="508721FF" w:rsidR="009736EA" w:rsidRDefault="00753312" w:rsidP="00753312">
      <w:pPr>
        <w:ind w:left="360"/>
        <w:jc w:val="both"/>
      </w:pPr>
      <w:r>
        <w:t>1</w:t>
      </w:r>
      <w:r w:rsidR="008C55E6">
        <w:t>7</w:t>
      </w:r>
      <w:r>
        <w:t xml:space="preserve">.1. </w:t>
      </w:r>
      <w:r w:rsidR="009736EA" w:rsidRPr="00470874">
        <w:t>šajā nolikumā noteikto uzdevumu savlaicīgu un kvalitatīvu izpildi;</w:t>
      </w:r>
    </w:p>
    <w:p w14:paraId="597FB142" w14:textId="2DF4CDD2" w:rsidR="009736EA" w:rsidRDefault="00753312" w:rsidP="00753312">
      <w:pPr>
        <w:ind w:left="360"/>
        <w:jc w:val="both"/>
      </w:pPr>
      <w:r>
        <w:t>1</w:t>
      </w:r>
      <w:r w:rsidR="008C55E6">
        <w:t>7</w:t>
      </w:r>
      <w:r>
        <w:t xml:space="preserve">.2. </w:t>
      </w:r>
      <w:r w:rsidR="009736EA" w:rsidRPr="00470874">
        <w:t>savu pienākumu pildīšanu saskaņā ar normatīvajiem aktiem;</w:t>
      </w:r>
    </w:p>
    <w:p w14:paraId="12C023EB" w14:textId="502516D6" w:rsidR="009736EA" w:rsidRDefault="00753312" w:rsidP="00753312">
      <w:pPr>
        <w:ind w:left="360"/>
        <w:jc w:val="both"/>
      </w:pPr>
      <w:r>
        <w:lastRenderedPageBreak/>
        <w:t>1</w:t>
      </w:r>
      <w:r w:rsidR="008C55E6">
        <w:t>7</w:t>
      </w:r>
      <w:r>
        <w:t xml:space="preserve">.3. </w:t>
      </w:r>
      <w:r w:rsidR="009736EA" w:rsidRPr="00470874">
        <w:t>uzticēto darba līdzekļu un priekšmetu saglabāšanu un ekspluatēšanu atbilstoši to lietošanas noteikumiem;</w:t>
      </w:r>
    </w:p>
    <w:p w14:paraId="702EBA45" w14:textId="5C3D1B9D" w:rsidR="009736EA" w:rsidRDefault="00753312" w:rsidP="00753312">
      <w:pPr>
        <w:ind w:left="360"/>
        <w:jc w:val="both"/>
      </w:pPr>
      <w:r>
        <w:t>1</w:t>
      </w:r>
      <w:r w:rsidR="008C55E6">
        <w:t>7</w:t>
      </w:r>
      <w:r>
        <w:t xml:space="preserve">.4. </w:t>
      </w:r>
      <w:r w:rsidR="009736EA" w:rsidRPr="00470874">
        <w:t xml:space="preserve">konfidenciāla satura informācijas </w:t>
      </w:r>
      <w:r w:rsidR="009736EA">
        <w:t>ne</w:t>
      </w:r>
      <w:r w:rsidR="009736EA" w:rsidRPr="00470874">
        <w:t>izpaušanu, kas kļuvusi zināma pildot darba pienākumus, izņemot normatīvajos aktos paredzētajos gadījumos</w:t>
      </w:r>
      <w:r w:rsidR="009736EA">
        <w:t>.</w:t>
      </w:r>
    </w:p>
    <w:p w14:paraId="4BACE958" w14:textId="100BFBD3" w:rsidR="009736EA" w:rsidRPr="00470874" w:rsidRDefault="00621C60" w:rsidP="00601A46">
      <w:pPr>
        <w:pStyle w:val="Sarakstarindkopa"/>
        <w:numPr>
          <w:ilvl w:val="0"/>
          <w:numId w:val="35"/>
        </w:numPr>
        <w:jc w:val="both"/>
      </w:pPr>
      <w:r>
        <w:t>Izglītības pārvaldes</w:t>
      </w:r>
      <w:r w:rsidR="009736EA" w:rsidRPr="00470874">
        <w:t xml:space="preserve"> vadītājs un darbinieki</w:t>
      </w:r>
      <w:r w:rsidR="009736EA" w:rsidRPr="00327911">
        <w:t xml:space="preserve"> regulāri seko līdzi nodaļas leģitīmai darbībai saistošu normatīvo un/vai tiesību aktu izmaiņām un veic nepieciešamās darbības, lai </w:t>
      </w:r>
      <w:r>
        <w:t>Izglītības pārvaldes</w:t>
      </w:r>
      <w:r w:rsidR="009736EA" w:rsidRPr="00327911">
        <w:t xml:space="preserve"> darbības tiesiskais pamatojums atbilst spēkā esošo normatīvo un/vai tiesību aktu prasībām, tai skaitā, atbild par nepieciešamo dokumentu izstrādi</w:t>
      </w:r>
      <w:r w:rsidR="009736EA" w:rsidRPr="00470874">
        <w:t xml:space="preserve">. </w:t>
      </w:r>
    </w:p>
    <w:p w14:paraId="183C7F0E" w14:textId="11534225" w:rsidR="000D42A5" w:rsidRPr="00470874" w:rsidRDefault="00621C60" w:rsidP="00601A46">
      <w:pPr>
        <w:pStyle w:val="Sarakstarindkopa"/>
        <w:numPr>
          <w:ilvl w:val="0"/>
          <w:numId w:val="35"/>
        </w:numPr>
        <w:jc w:val="both"/>
      </w:pPr>
      <w:r>
        <w:t>Izglītības pārvaldes</w:t>
      </w:r>
      <w:r w:rsidR="000D42A5" w:rsidRPr="00470874">
        <w:t xml:space="preserve"> darbiniekiem ir šādas tiesības: </w:t>
      </w:r>
    </w:p>
    <w:p w14:paraId="63E2FFE5" w14:textId="36FC62BF" w:rsidR="00164E2A" w:rsidRDefault="00405488" w:rsidP="00405488">
      <w:pPr>
        <w:ind w:left="360"/>
        <w:jc w:val="both"/>
      </w:pPr>
      <w:r>
        <w:t>1</w:t>
      </w:r>
      <w:r w:rsidR="00621C60">
        <w:t>9</w:t>
      </w:r>
      <w:r>
        <w:t xml:space="preserve">.1. </w:t>
      </w:r>
      <w:r w:rsidR="000D42A5" w:rsidRPr="00470874">
        <w:t xml:space="preserve">pieprasīt un saņemt nepieciešamo informāciju un dokumentus no Pašvaldības struktūrvienībām, </w:t>
      </w:r>
      <w:r w:rsidR="00FB6AE9">
        <w:t>P</w:t>
      </w:r>
      <w:r w:rsidR="000D42A5" w:rsidRPr="00470874">
        <w:t xml:space="preserve">ašvaldības iestādēm, kā arī iepazīties ar to rīcībā esošajiem dokumentiem, kuri nepieciešami </w:t>
      </w:r>
      <w:r w:rsidR="00621C60">
        <w:t>Izglītības pārvaldes</w:t>
      </w:r>
      <w:r w:rsidR="000D42A5" w:rsidRPr="00470874">
        <w:t xml:space="preserve"> uzdevumu izpildei;</w:t>
      </w:r>
    </w:p>
    <w:p w14:paraId="167FDCCB" w14:textId="4BBFCB55" w:rsidR="00164E2A" w:rsidRDefault="00405488" w:rsidP="00405488">
      <w:pPr>
        <w:ind w:left="360"/>
        <w:jc w:val="both"/>
      </w:pPr>
      <w:r>
        <w:t>1</w:t>
      </w:r>
      <w:r w:rsidR="00621C60">
        <w:t>9</w:t>
      </w:r>
      <w:r>
        <w:t xml:space="preserve">.2. </w:t>
      </w:r>
      <w:r w:rsidR="000D42A5" w:rsidRPr="00470874">
        <w:t>dot priekšlikumus apturēt vai atcelt novada izglītības iestāžu lēmumus un amatpersonu rīkojumus, ja tie neatbilst normatīvo aktu prasībām;</w:t>
      </w:r>
    </w:p>
    <w:p w14:paraId="4246211A" w14:textId="48527853" w:rsidR="00164E2A" w:rsidRDefault="00405488" w:rsidP="00405488">
      <w:pPr>
        <w:ind w:left="360"/>
        <w:jc w:val="both"/>
      </w:pPr>
      <w:r>
        <w:t>1</w:t>
      </w:r>
      <w:r w:rsidR="00621C60">
        <w:t>9</w:t>
      </w:r>
      <w:r>
        <w:t>.3.</w:t>
      </w:r>
      <w:r w:rsidR="003B7AC7">
        <w:t xml:space="preserve"> </w:t>
      </w:r>
      <w:r w:rsidR="000D42A5" w:rsidRPr="00470874">
        <w:t>apmeklēt novada izglītības un izglītības atbalsta iestādes, tikties ar amatpersonām, darbiniekiem, izglītojamajiem un vecākiem;</w:t>
      </w:r>
    </w:p>
    <w:p w14:paraId="1770B59E" w14:textId="67BE9CE0" w:rsidR="00164E2A" w:rsidRDefault="00326015" w:rsidP="00326015">
      <w:pPr>
        <w:ind w:left="360"/>
        <w:jc w:val="both"/>
      </w:pPr>
      <w:r>
        <w:t>1</w:t>
      </w:r>
      <w:r w:rsidR="00621C60">
        <w:t>9</w:t>
      </w:r>
      <w:r>
        <w:t xml:space="preserve">.4. </w:t>
      </w:r>
      <w:r w:rsidR="000D42A5" w:rsidRPr="00470874">
        <w:t>sasaukt novada izglītības iestāžu vadītāju un darbinieku sanāksmes;</w:t>
      </w:r>
    </w:p>
    <w:p w14:paraId="59F439B3" w14:textId="723518CD" w:rsidR="00164E2A" w:rsidRDefault="00326015" w:rsidP="00326015">
      <w:pPr>
        <w:ind w:left="360"/>
        <w:jc w:val="both"/>
      </w:pPr>
      <w:r>
        <w:t>1</w:t>
      </w:r>
      <w:r w:rsidR="00621C60">
        <w:t>9</w:t>
      </w:r>
      <w:r>
        <w:t xml:space="preserve">.5. </w:t>
      </w:r>
      <w:r w:rsidR="000D42A5" w:rsidRPr="00470874">
        <w:t xml:space="preserve">veidot konsultatīvas padomes, komisijas un darba grupas ar izglītību saistītu jautājumu risināšanai; </w:t>
      </w:r>
    </w:p>
    <w:p w14:paraId="095676ED" w14:textId="3EB1E3BB" w:rsidR="00164E2A" w:rsidRPr="00B44B52" w:rsidRDefault="00326015" w:rsidP="00326015">
      <w:pPr>
        <w:ind w:left="360"/>
        <w:jc w:val="both"/>
        <w:rPr>
          <w:lang w:val="pl-PL"/>
        </w:rPr>
      </w:pPr>
      <w:r w:rsidRPr="00B44B52">
        <w:rPr>
          <w:lang w:val="pl-PL"/>
        </w:rPr>
        <w:t>1</w:t>
      </w:r>
      <w:r w:rsidR="00621C60" w:rsidRPr="00B44B52">
        <w:rPr>
          <w:lang w:val="pl-PL"/>
        </w:rPr>
        <w:t>9</w:t>
      </w:r>
      <w:r w:rsidRPr="00B44B52">
        <w:rPr>
          <w:lang w:val="pl-PL"/>
        </w:rPr>
        <w:t xml:space="preserve">.6. </w:t>
      </w:r>
      <w:r w:rsidR="000D42A5" w:rsidRPr="00B44B52">
        <w:rPr>
          <w:lang w:val="pl-PL"/>
        </w:rPr>
        <w:t>nesaskaņot dokumentus, ja tie neatbilst normatīvo aktu prasībām;</w:t>
      </w:r>
    </w:p>
    <w:p w14:paraId="551D0EFB" w14:textId="763A31C5" w:rsidR="00164E2A" w:rsidRPr="00B44B52" w:rsidRDefault="00326015" w:rsidP="00326015">
      <w:pPr>
        <w:ind w:left="360"/>
        <w:jc w:val="both"/>
        <w:rPr>
          <w:lang w:val="pl-PL"/>
        </w:rPr>
      </w:pPr>
      <w:r w:rsidRPr="00B44B52">
        <w:rPr>
          <w:lang w:val="pl-PL"/>
        </w:rPr>
        <w:t>1</w:t>
      </w:r>
      <w:r w:rsidR="00621C60" w:rsidRPr="00B44B52">
        <w:rPr>
          <w:lang w:val="pl-PL"/>
        </w:rPr>
        <w:t>9</w:t>
      </w:r>
      <w:r w:rsidRPr="00B44B52">
        <w:rPr>
          <w:lang w:val="pl-PL"/>
        </w:rPr>
        <w:t xml:space="preserve">.7. </w:t>
      </w:r>
      <w:r w:rsidR="000D42A5" w:rsidRPr="00B44B52">
        <w:rPr>
          <w:lang w:val="pl-PL"/>
        </w:rPr>
        <w:t xml:space="preserve">pieprasīt un saņemt </w:t>
      </w:r>
      <w:r w:rsidR="00621C60" w:rsidRPr="00B44B52">
        <w:rPr>
          <w:lang w:val="pl-PL"/>
        </w:rPr>
        <w:t>Izglītības pārvaldes</w:t>
      </w:r>
      <w:r w:rsidR="000D42A5" w:rsidRPr="00B44B52">
        <w:rPr>
          <w:lang w:val="pl-PL"/>
        </w:rPr>
        <w:t xml:space="preserve"> uzdevumu veikšanai atbilstošu materiāli tehnisko nodrošinājumu un autotransportu;</w:t>
      </w:r>
    </w:p>
    <w:p w14:paraId="56D48574" w14:textId="21356CF4" w:rsidR="00164E2A" w:rsidRPr="00B44B52" w:rsidRDefault="00326015" w:rsidP="00326015">
      <w:pPr>
        <w:ind w:left="360"/>
        <w:jc w:val="both"/>
        <w:rPr>
          <w:lang w:val="pl-PL"/>
        </w:rPr>
      </w:pPr>
      <w:r w:rsidRPr="00B44B52">
        <w:rPr>
          <w:lang w:val="pl-PL"/>
        </w:rPr>
        <w:t>1</w:t>
      </w:r>
      <w:r w:rsidR="00621C60" w:rsidRPr="00B44B52">
        <w:rPr>
          <w:lang w:val="pl-PL"/>
        </w:rPr>
        <w:t>9</w:t>
      </w:r>
      <w:r w:rsidRPr="00B44B52">
        <w:rPr>
          <w:lang w:val="pl-PL"/>
        </w:rPr>
        <w:t xml:space="preserve">.8. </w:t>
      </w:r>
      <w:r w:rsidR="000D42A5" w:rsidRPr="00B44B52">
        <w:rPr>
          <w:lang w:val="pl-PL"/>
        </w:rPr>
        <w:t>pieprasīt un saņemt finansējumu kvalifikācijas paaugstināšanas kursu un semināru apmeklēšanai;</w:t>
      </w:r>
    </w:p>
    <w:p w14:paraId="32109DEA" w14:textId="688DF916" w:rsidR="00164E2A" w:rsidRPr="00B44B52" w:rsidRDefault="00326015" w:rsidP="00326015">
      <w:pPr>
        <w:ind w:left="360"/>
        <w:jc w:val="both"/>
        <w:rPr>
          <w:lang w:val="pl-PL"/>
        </w:rPr>
      </w:pPr>
      <w:r w:rsidRPr="00B44B52">
        <w:rPr>
          <w:lang w:val="pl-PL"/>
        </w:rPr>
        <w:t>1</w:t>
      </w:r>
      <w:r w:rsidR="00621C60" w:rsidRPr="00B44B52">
        <w:rPr>
          <w:lang w:val="pl-PL"/>
        </w:rPr>
        <w:t>9</w:t>
      </w:r>
      <w:r w:rsidRPr="00B44B52">
        <w:rPr>
          <w:lang w:val="pl-PL"/>
        </w:rPr>
        <w:t xml:space="preserve">.9. </w:t>
      </w:r>
      <w:r w:rsidR="000D42A5" w:rsidRPr="00B44B52">
        <w:rPr>
          <w:lang w:val="pl-PL"/>
        </w:rPr>
        <w:t>atteikties veikt darbības, ja tās var nelabvēlīgi ietekmēt Pašvaldības darbību vai tās neatbilst normatīvo aktu prasībām, un par to ziņot augstākstāvošai amatpersonai;</w:t>
      </w:r>
    </w:p>
    <w:p w14:paraId="4286EDA1" w14:textId="0A08932D" w:rsidR="000D42A5" w:rsidRPr="00B44B52" w:rsidRDefault="00326015" w:rsidP="00326015">
      <w:pPr>
        <w:ind w:left="360"/>
        <w:jc w:val="both"/>
        <w:rPr>
          <w:lang w:val="pl-PL"/>
        </w:rPr>
      </w:pPr>
      <w:r w:rsidRPr="00B44B52">
        <w:rPr>
          <w:lang w:val="pl-PL"/>
        </w:rPr>
        <w:t>1</w:t>
      </w:r>
      <w:r w:rsidR="00621C60" w:rsidRPr="00B44B52">
        <w:rPr>
          <w:lang w:val="pl-PL"/>
        </w:rPr>
        <w:t>9</w:t>
      </w:r>
      <w:r w:rsidRPr="00B44B52">
        <w:rPr>
          <w:lang w:val="pl-PL"/>
        </w:rPr>
        <w:t xml:space="preserve">.10. </w:t>
      </w:r>
      <w:r w:rsidR="000D42A5" w:rsidRPr="00B44B52">
        <w:rPr>
          <w:lang w:val="pl-PL"/>
        </w:rPr>
        <w:t xml:space="preserve">citas tiesības saskaņā ar Latvijas Republikā spēkā esošajiem normatīvajiem aktiem, Pašvaldības nolikumu, koplīgumu u.c. </w:t>
      </w:r>
    </w:p>
    <w:p w14:paraId="4A01766B" w14:textId="77777777" w:rsidR="000D42A5" w:rsidRPr="00B44B52" w:rsidRDefault="000D42A5" w:rsidP="000D42A5">
      <w:pPr>
        <w:jc w:val="both"/>
        <w:rPr>
          <w:lang w:val="pl-PL"/>
        </w:rPr>
      </w:pPr>
    </w:p>
    <w:p w14:paraId="3528C5F5" w14:textId="1090B51D" w:rsidR="000D42A5" w:rsidRPr="00B44B52" w:rsidRDefault="0067066F" w:rsidP="00164E2A">
      <w:pPr>
        <w:spacing w:before="240" w:after="240"/>
        <w:jc w:val="center"/>
        <w:rPr>
          <w:b/>
          <w:lang w:val="pl-PL"/>
        </w:rPr>
      </w:pPr>
      <w:r w:rsidRPr="00B44B52">
        <w:rPr>
          <w:b/>
          <w:lang w:val="pl-PL"/>
        </w:rPr>
        <w:t>I</w:t>
      </w:r>
      <w:r w:rsidR="009F4500" w:rsidRPr="00B44B52">
        <w:rPr>
          <w:b/>
          <w:lang w:val="pl-PL"/>
        </w:rPr>
        <w:t xml:space="preserve">V. </w:t>
      </w:r>
      <w:r w:rsidR="000D42A5" w:rsidRPr="00B44B52">
        <w:rPr>
          <w:b/>
          <w:lang w:val="pl-PL"/>
        </w:rPr>
        <w:t>ORGANIZATORISKĀ STRUKTŪRA UN DARBA ORGANIZĀCIJA</w:t>
      </w:r>
    </w:p>
    <w:p w14:paraId="0425E86B" w14:textId="6D813AE9" w:rsidR="00FB6AE9" w:rsidRPr="00B44B52" w:rsidRDefault="000E64BE" w:rsidP="00601A46">
      <w:pPr>
        <w:pStyle w:val="Sarakstarindkopa"/>
        <w:numPr>
          <w:ilvl w:val="0"/>
          <w:numId w:val="35"/>
        </w:numPr>
        <w:spacing w:before="240" w:after="240"/>
        <w:jc w:val="both"/>
        <w:rPr>
          <w:bCs/>
          <w:lang w:val="pl-PL"/>
        </w:rPr>
      </w:pPr>
      <w:r w:rsidRPr="00B44B52">
        <w:rPr>
          <w:bCs/>
          <w:lang w:val="pl-PL"/>
        </w:rPr>
        <w:t>Izglītības pārvaldi izveido, reorganizē un likvidē Dome.</w:t>
      </w:r>
    </w:p>
    <w:p w14:paraId="6E73C06C" w14:textId="1AFE625D" w:rsidR="00FB6AE9" w:rsidRPr="00B44B52" w:rsidRDefault="00621C60" w:rsidP="00601A46">
      <w:pPr>
        <w:pStyle w:val="Sarakstarindkopa"/>
        <w:numPr>
          <w:ilvl w:val="0"/>
          <w:numId w:val="35"/>
        </w:numPr>
        <w:spacing w:before="240" w:after="240"/>
        <w:jc w:val="both"/>
        <w:rPr>
          <w:lang w:val="pl-PL"/>
        </w:rPr>
      </w:pPr>
      <w:r w:rsidRPr="00B44B52">
        <w:rPr>
          <w:lang w:val="pl-PL"/>
        </w:rPr>
        <w:t>Izglītības pārvaldi</w:t>
      </w:r>
      <w:r w:rsidR="000D42A5" w:rsidRPr="00B44B52">
        <w:rPr>
          <w:lang w:val="pl-PL"/>
        </w:rPr>
        <w:t xml:space="preserve"> vada un tās darbu </w:t>
      </w:r>
      <w:r w:rsidR="00F523FE" w:rsidRPr="00B44B52">
        <w:rPr>
          <w:lang w:val="pl-PL"/>
        </w:rPr>
        <w:t>o</w:t>
      </w:r>
      <w:r w:rsidR="00BA42A0" w:rsidRPr="00B44B52">
        <w:rPr>
          <w:lang w:val="pl-PL"/>
        </w:rPr>
        <w:t>rganiz</w:t>
      </w:r>
      <w:r w:rsidR="00F523FE" w:rsidRPr="00B44B52">
        <w:rPr>
          <w:lang w:val="pl-PL"/>
        </w:rPr>
        <w:t>ē</w:t>
      </w:r>
      <w:r w:rsidR="000D42A5" w:rsidRPr="00B44B52">
        <w:rPr>
          <w:lang w:val="pl-PL"/>
        </w:rPr>
        <w:t xml:space="preserve"> </w:t>
      </w:r>
      <w:r w:rsidRPr="00B44B52">
        <w:rPr>
          <w:lang w:val="pl-PL"/>
        </w:rPr>
        <w:t>Izglītības pārvaldes</w:t>
      </w:r>
      <w:r w:rsidR="000D42A5" w:rsidRPr="00B44B52">
        <w:rPr>
          <w:lang w:val="pl-PL"/>
        </w:rPr>
        <w:t xml:space="preserve"> vadītājs, </w:t>
      </w:r>
      <w:r w:rsidR="000E64BE" w:rsidRPr="00B44B52">
        <w:rPr>
          <w:lang w:val="pl-PL"/>
        </w:rPr>
        <w:t xml:space="preserve">kuru ieceļ amatā un atbrīvo no amata Dome. </w:t>
      </w:r>
      <w:r w:rsidR="00325371" w:rsidRPr="00B44B52">
        <w:rPr>
          <w:lang w:val="pl-PL"/>
        </w:rPr>
        <w:t>Darba līgumu ar vadītāju, pamatojoties uz Domes lēmumu, slēdz Pašvaldības izpilddirektors.</w:t>
      </w:r>
    </w:p>
    <w:p w14:paraId="1562F4A1" w14:textId="7C7D903A" w:rsidR="00325371" w:rsidRPr="00B44B52" w:rsidRDefault="00325371" w:rsidP="00601A46">
      <w:pPr>
        <w:pStyle w:val="Sarakstarindkopa"/>
        <w:numPr>
          <w:ilvl w:val="0"/>
          <w:numId w:val="35"/>
        </w:numPr>
        <w:spacing w:before="240" w:after="240"/>
        <w:jc w:val="both"/>
        <w:rPr>
          <w:lang w:val="pl-PL"/>
        </w:rPr>
      </w:pPr>
      <w:r w:rsidRPr="00B44B52">
        <w:rPr>
          <w:lang w:val="pl-PL"/>
        </w:rPr>
        <w:t xml:space="preserve">Izglītības pārvaldes vadītāja atbildība, tiesības un pienākumi noteikti šajā nolikumā, darba līgumā un amata aprakstā, Izglītības likumā un citos normatīvajos aktos. </w:t>
      </w:r>
    </w:p>
    <w:p w14:paraId="1FFC7403" w14:textId="1D270412" w:rsidR="00325371" w:rsidRDefault="00325371" w:rsidP="00844380">
      <w:pPr>
        <w:pStyle w:val="Sarakstarindkopa"/>
        <w:numPr>
          <w:ilvl w:val="0"/>
          <w:numId w:val="35"/>
        </w:numPr>
        <w:jc w:val="both"/>
      </w:pPr>
      <w:r>
        <w:t>Izglītības pārvaldes vadītājs:</w:t>
      </w:r>
    </w:p>
    <w:p w14:paraId="76785AC7" w14:textId="4DA89441" w:rsidR="00325371" w:rsidRDefault="00325371" w:rsidP="00844380">
      <w:pPr>
        <w:jc w:val="both"/>
      </w:pPr>
      <w:r>
        <w:t>23.1. organizē un vada Izglītības pārvaldes administratīvo darbu, nodrošina Izglītības pārvaldes darbību atbilstoši</w:t>
      </w:r>
      <w:r w:rsidR="00716A1A">
        <w:t xml:space="preserve"> normatīvajiem aktiem un Nolikumam;</w:t>
      </w:r>
    </w:p>
    <w:p w14:paraId="574C5768" w14:textId="0AB52111" w:rsidR="00716A1A" w:rsidRDefault="00716A1A" w:rsidP="00844380">
      <w:pPr>
        <w:jc w:val="both"/>
      </w:pPr>
      <w:r>
        <w:t>23.2. ir tiesīgs rīkoties ar Izglītības pārvaldes apstiprināto budžetu;</w:t>
      </w:r>
    </w:p>
    <w:p w14:paraId="61C23BD3" w14:textId="4F67F680" w:rsidR="00716A1A" w:rsidRDefault="00716A1A" w:rsidP="00844380">
      <w:pPr>
        <w:jc w:val="both"/>
      </w:pPr>
      <w:r>
        <w:t>23.3. pieņem darbā un atbrīvo no darba Izglītības pārvaldes darbiniekus, nosaka darbinieku pienākumus, apstiprina darbinieku amatu aprakstus, veicina viņu profesionālās kvalifikācijas pilnveidi, pašvaldības noteiktajā kārtībā nosaka darbinieku darba samaksu;</w:t>
      </w:r>
    </w:p>
    <w:p w14:paraId="62686178" w14:textId="0ECD2646" w:rsidR="00716A1A" w:rsidRDefault="00716A1A" w:rsidP="00844380">
      <w:pPr>
        <w:jc w:val="both"/>
      </w:pPr>
      <w:r>
        <w:t>23.4. atbilstoši Izglītības pārvaldes kompetencei dod saistošus norādījumus un izdod rīkojumus Izglītības pārvaldes darbiniekiem;</w:t>
      </w:r>
    </w:p>
    <w:p w14:paraId="6F4205DF" w14:textId="6EE98092" w:rsidR="00716A1A" w:rsidRDefault="00716A1A" w:rsidP="00844380">
      <w:pPr>
        <w:jc w:val="both"/>
      </w:pPr>
      <w:r>
        <w:t>23.5. ir tiesīgs dot saistošus norādījumus un izdot Izglītības iestādēm un tās darbiniekiem saistošus rīkojumus Izglītības programmu īstenošanas un citos šajā nolikumā minētajos Izglītības pārvaldes kompetences jautājumos;</w:t>
      </w:r>
    </w:p>
    <w:p w14:paraId="0EF664FE" w14:textId="1EB9D28A" w:rsidR="00716A1A" w:rsidRDefault="00716A1A" w:rsidP="00844380">
      <w:pPr>
        <w:jc w:val="both"/>
      </w:pPr>
      <w:r>
        <w:t>23.6. atbilstoši savai kompetencei rīkojas ar Izglītības pārvaldes bilancē nodoto pašvaldības mantu un naudas līdzekļiem;</w:t>
      </w:r>
    </w:p>
    <w:p w14:paraId="59CEA876" w14:textId="17CFD6EF" w:rsidR="00716A1A" w:rsidRDefault="00716A1A" w:rsidP="00844380">
      <w:pPr>
        <w:jc w:val="both"/>
      </w:pPr>
      <w:r>
        <w:t>23.7. nodrošina Izglītības pārvaldes materiālo vērtību saglabāšanu;</w:t>
      </w:r>
    </w:p>
    <w:p w14:paraId="1B75503D" w14:textId="7C29DF05" w:rsidR="00716A1A" w:rsidRDefault="00716A1A" w:rsidP="00844380">
      <w:pPr>
        <w:jc w:val="both"/>
      </w:pPr>
      <w:r>
        <w:lastRenderedPageBreak/>
        <w:t>23.8. bez īpaša pilnvarojuma pārstāv Izglītības pārvaldi pašvaldības, valsts un citās institūcijās, atbilstoši savai kompetencei</w:t>
      </w:r>
      <w:r w:rsidR="0061108B">
        <w:t xml:space="preserve"> izsniedz pilnvaras padotībā esošajiem darbiniekiem;</w:t>
      </w:r>
    </w:p>
    <w:p w14:paraId="6D5DC317" w14:textId="52CE315D" w:rsidR="0061108B" w:rsidRDefault="0061108B" w:rsidP="00844380">
      <w:pPr>
        <w:jc w:val="both"/>
      </w:pPr>
      <w:r>
        <w:t>23.9. slēdz līgumus Izglītības pārvaldes kompetences jautājumos;</w:t>
      </w:r>
    </w:p>
    <w:p w14:paraId="4B48A828" w14:textId="001B3948" w:rsidR="0061108B" w:rsidRDefault="0061108B" w:rsidP="00844380">
      <w:pPr>
        <w:jc w:val="both"/>
      </w:pPr>
      <w:r>
        <w:t>23.10. ir tiesīgs deleģēt atsevišķu vadītāja pienākumu izpildi Izglītības pārvaldes darbiniekiem;</w:t>
      </w:r>
    </w:p>
    <w:p w14:paraId="2F712299" w14:textId="71A70EB7" w:rsidR="0061108B" w:rsidRDefault="0061108B" w:rsidP="00844380">
      <w:pPr>
        <w:jc w:val="both"/>
      </w:pPr>
      <w:r>
        <w:t xml:space="preserve">23.11. veic citus pienākumus atbilstoši amata aprakstam, Pašvaldības izpilddirektora rīkojumiem vai Domes lēmumiem. </w:t>
      </w:r>
    </w:p>
    <w:p w14:paraId="26252E1F" w14:textId="0C32D83B" w:rsidR="00164E2A" w:rsidRPr="00982BBA" w:rsidRDefault="00621C60" w:rsidP="00601A46">
      <w:pPr>
        <w:pStyle w:val="Sarakstarindkopa"/>
        <w:numPr>
          <w:ilvl w:val="0"/>
          <w:numId w:val="35"/>
        </w:numPr>
        <w:spacing w:before="240" w:after="240"/>
        <w:jc w:val="both"/>
        <w:rPr>
          <w:bCs/>
        </w:rPr>
      </w:pPr>
      <w:r w:rsidRPr="00982BBA">
        <w:t>Izglītības pārvaldes</w:t>
      </w:r>
      <w:r w:rsidR="000D42A5" w:rsidRPr="00982BBA">
        <w:t xml:space="preserve"> struktūru un skaitlisko sastāvu</w:t>
      </w:r>
      <w:r w:rsidR="00BB07C5" w:rsidRPr="00982BBA">
        <w:t>,</w:t>
      </w:r>
      <w:r w:rsidR="000D42A5" w:rsidRPr="00982BBA">
        <w:t xml:space="preserve"> </w:t>
      </w:r>
      <w:r w:rsidR="00916684" w:rsidRPr="00982BBA">
        <w:t>saskaņ</w:t>
      </w:r>
      <w:r w:rsidR="00BB07C5" w:rsidRPr="00982BBA">
        <w:t>o</w:t>
      </w:r>
      <w:r w:rsidR="00916684" w:rsidRPr="00982BBA">
        <w:t xml:space="preserve">jot ar </w:t>
      </w:r>
      <w:r w:rsidR="00BB07C5" w:rsidRPr="00982BBA">
        <w:t>P</w:t>
      </w:r>
      <w:r w:rsidR="00916684" w:rsidRPr="00982BBA">
        <w:t xml:space="preserve">ašvaldības </w:t>
      </w:r>
      <w:r w:rsidR="00286FF2" w:rsidRPr="00982BBA">
        <w:t>izpilddirektor</w:t>
      </w:r>
      <w:r w:rsidR="00916684" w:rsidRPr="00982BBA">
        <w:t>u, apstiprina ar Izglītības pārvaldes vadītāja</w:t>
      </w:r>
      <w:r w:rsidR="00286FF2" w:rsidRPr="00982BBA">
        <w:t xml:space="preserve"> rīkojumu</w:t>
      </w:r>
      <w:r w:rsidRPr="00982BBA">
        <w:t xml:space="preserve"> </w:t>
      </w:r>
      <w:r w:rsidR="000D42A5" w:rsidRPr="00982BBA">
        <w:t>.</w:t>
      </w:r>
    </w:p>
    <w:p w14:paraId="764D3EFF" w14:textId="09F925A8" w:rsidR="000E64BE" w:rsidRDefault="000E64BE" w:rsidP="00601A46">
      <w:pPr>
        <w:pStyle w:val="Sarakstarindkopa"/>
        <w:numPr>
          <w:ilvl w:val="0"/>
          <w:numId w:val="35"/>
        </w:numPr>
        <w:jc w:val="both"/>
      </w:pPr>
      <w:r>
        <w:t>Izglītības pārvaldes</w:t>
      </w:r>
      <w:r w:rsidR="004117D0">
        <w:t xml:space="preserve"> amata vienību sarakstu un atlīdzību apstiprina Pašvaldības izpilddirektors. </w:t>
      </w:r>
    </w:p>
    <w:p w14:paraId="7B671D6C" w14:textId="3C21F607" w:rsidR="00164E2A" w:rsidRDefault="00621C60" w:rsidP="00601A46">
      <w:pPr>
        <w:pStyle w:val="Sarakstarindkopa"/>
        <w:numPr>
          <w:ilvl w:val="0"/>
          <w:numId w:val="35"/>
        </w:numPr>
        <w:jc w:val="both"/>
      </w:pPr>
      <w:r>
        <w:t>Izglītības pārvaldes</w:t>
      </w:r>
      <w:r w:rsidR="000D42A5" w:rsidRPr="00470874">
        <w:t xml:space="preserve"> darbinieki ir tieši pakļauti </w:t>
      </w:r>
      <w:r>
        <w:t>Izglītības pārvaldes</w:t>
      </w:r>
      <w:r w:rsidR="000D42A5">
        <w:t xml:space="preserve"> </w:t>
      </w:r>
      <w:r w:rsidR="000D42A5" w:rsidRPr="00470874">
        <w:t xml:space="preserve">vadītājam. </w:t>
      </w:r>
      <w:r>
        <w:t xml:space="preserve">Izglītības pārvaldes </w:t>
      </w:r>
      <w:r w:rsidR="000D42A5" w:rsidRPr="00470874">
        <w:t xml:space="preserve">vadītājs nosaka </w:t>
      </w:r>
      <w:r>
        <w:t xml:space="preserve">Izglītības pārvaldes </w:t>
      </w:r>
      <w:r w:rsidR="000D42A5" w:rsidRPr="00470874">
        <w:t xml:space="preserve">darbinieku pienākumu sadali, kā arī kontrolē doto uzdevumu izpildi. </w:t>
      </w:r>
    </w:p>
    <w:p w14:paraId="3DE0A0FC" w14:textId="1EDBA593" w:rsidR="00164E2A" w:rsidRDefault="000D42A5" w:rsidP="00601A46">
      <w:pPr>
        <w:pStyle w:val="Sarakstarindkopa"/>
        <w:numPr>
          <w:ilvl w:val="0"/>
          <w:numId w:val="35"/>
        </w:numPr>
        <w:jc w:val="both"/>
      </w:pPr>
      <w:r w:rsidRPr="00470874">
        <w:t xml:space="preserve">Ja </w:t>
      </w:r>
      <w:r w:rsidR="00621C60">
        <w:t>Izglītības pārvaldes</w:t>
      </w:r>
      <w:r w:rsidRPr="00470874">
        <w:t xml:space="preserve"> darbinieks ir saņēmis tiešu uzdevumu no </w:t>
      </w:r>
      <w:r w:rsidR="00164E2A">
        <w:t>D</w:t>
      </w:r>
      <w:r w:rsidRPr="00470874">
        <w:t xml:space="preserve">omes priekšsēdētāja, priekšsēdētāja vietnieka vai izpilddirektora, viņš par to informē </w:t>
      </w:r>
      <w:r w:rsidR="00621C60">
        <w:t xml:space="preserve">Izglītības pārvaldes </w:t>
      </w:r>
      <w:r w:rsidRPr="00470874">
        <w:t xml:space="preserve">vadītāju. </w:t>
      </w:r>
    </w:p>
    <w:p w14:paraId="6D8CBAFC" w14:textId="1A873D31" w:rsidR="00164E2A" w:rsidRDefault="00621C60" w:rsidP="00601A46">
      <w:pPr>
        <w:pStyle w:val="Sarakstarindkopa"/>
        <w:numPr>
          <w:ilvl w:val="0"/>
          <w:numId w:val="35"/>
        </w:numPr>
        <w:jc w:val="both"/>
      </w:pPr>
      <w:r>
        <w:t>Izglītības pārvaldes</w:t>
      </w:r>
      <w:r w:rsidR="000D42A5" w:rsidRPr="00470874">
        <w:t xml:space="preserve"> vadītāja prombūtnes laikā viņa pienākumus pilda </w:t>
      </w:r>
      <w:r>
        <w:t xml:space="preserve">Izglītības pārvaldes </w:t>
      </w:r>
      <w:r w:rsidR="000D42A5" w:rsidRPr="001A3F30">
        <w:t>vadītāja vietnieks.</w:t>
      </w:r>
    </w:p>
    <w:p w14:paraId="4AEE54C6" w14:textId="5606806F" w:rsidR="000D42A5" w:rsidRPr="00470874" w:rsidRDefault="00621C60" w:rsidP="00601A46">
      <w:pPr>
        <w:pStyle w:val="Sarakstarindkopa"/>
        <w:numPr>
          <w:ilvl w:val="0"/>
          <w:numId w:val="35"/>
        </w:numPr>
        <w:jc w:val="both"/>
      </w:pPr>
      <w:r>
        <w:t xml:space="preserve">Izglītības pārvaldes </w:t>
      </w:r>
      <w:r w:rsidR="000D42A5" w:rsidRPr="00470874">
        <w:t xml:space="preserve">vadītāja un darbinieku amata pienākumi ir noteikti amata aprakstos. </w:t>
      </w:r>
    </w:p>
    <w:p w14:paraId="34371A41" w14:textId="4355EC61" w:rsidR="000D42A5" w:rsidRDefault="009F4500" w:rsidP="009F4500">
      <w:pPr>
        <w:tabs>
          <w:tab w:val="left" w:pos="720"/>
        </w:tabs>
        <w:spacing w:before="240" w:after="240"/>
        <w:jc w:val="center"/>
        <w:rPr>
          <w:b/>
          <w:lang w:eastAsia="en-US"/>
        </w:rPr>
      </w:pPr>
      <w:r>
        <w:rPr>
          <w:b/>
          <w:lang w:eastAsia="en-US"/>
        </w:rPr>
        <w:t xml:space="preserve">V. </w:t>
      </w:r>
      <w:r w:rsidR="000D42A5">
        <w:rPr>
          <w:b/>
          <w:lang w:eastAsia="en-US"/>
        </w:rPr>
        <w:t>NODAĻAS DARBĪBAS TIESISKUMA NODROŠINĀŠANAS MEHĀNISMS UN PĀRSKATI PAR DARBĪBU</w:t>
      </w:r>
    </w:p>
    <w:p w14:paraId="40F6FFC9" w14:textId="460ADE1C" w:rsidR="00164E2A" w:rsidRPr="00601A46" w:rsidRDefault="00621C60" w:rsidP="00601A46">
      <w:pPr>
        <w:pStyle w:val="Sarakstarindkopa"/>
        <w:numPr>
          <w:ilvl w:val="0"/>
          <w:numId w:val="35"/>
        </w:numPr>
        <w:tabs>
          <w:tab w:val="left" w:pos="720"/>
        </w:tabs>
        <w:jc w:val="both"/>
        <w:rPr>
          <w:szCs w:val="28"/>
        </w:rPr>
      </w:pPr>
      <w:r>
        <w:t xml:space="preserve">Izglītības pārvaldes </w:t>
      </w:r>
      <w:r w:rsidR="000D42A5" w:rsidRPr="00601A46">
        <w:rPr>
          <w:szCs w:val="28"/>
        </w:rPr>
        <w:t xml:space="preserve">darbības tiesiskumu nodrošina </w:t>
      </w:r>
      <w:r>
        <w:t xml:space="preserve">Izglītības pārvaldes </w:t>
      </w:r>
      <w:r w:rsidR="000D42A5" w:rsidRPr="00601A46">
        <w:rPr>
          <w:szCs w:val="28"/>
        </w:rPr>
        <w:t xml:space="preserve">vadītājs. </w:t>
      </w:r>
      <w:r>
        <w:t xml:space="preserve">Izglītības pārvaldes </w:t>
      </w:r>
      <w:r w:rsidR="000D42A5" w:rsidRPr="00601A46">
        <w:rPr>
          <w:szCs w:val="28"/>
        </w:rPr>
        <w:t xml:space="preserve">vadītājs ir atbildīgs par </w:t>
      </w:r>
      <w:r>
        <w:t xml:space="preserve">Izglītības pārvaldes </w:t>
      </w:r>
      <w:r w:rsidR="000D42A5" w:rsidRPr="00601A46">
        <w:rPr>
          <w:szCs w:val="28"/>
        </w:rPr>
        <w:t>iekšējās kontroles sistēmas izveidošanu un darbību.</w:t>
      </w:r>
    </w:p>
    <w:p w14:paraId="5EBFA97E" w14:textId="6070E118" w:rsidR="000D42A5" w:rsidRPr="00601A46" w:rsidRDefault="0067066F" w:rsidP="00601A46">
      <w:pPr>
        <w:pStyle w:val="Sarakstarindkopa"/>
        <w:numPr>
          <w:ilvl w:val="0"/>
          <w:numId w:val="35"/>
        </w:numPr>
        <w:tabs>
          <w:tab w:val="left" w:pos="720"/>
        </w:tabs>
        <w:jc w:val="both"/>
        <w:rPr>
          <w:szCs w:val="28"/>
        </w:rPr>
      </w:pPr>
      <w:r>
        <w:t xml:space="preserve">Izglītības pārvaldes </w:t>
      </w:r>
      <w:r w:rsidR="000D42A5" w:rsidRPr="00601A46">
        <w:rPr>
          <w:szCs w:val="28"/>
        </w:rPr>
        <w:t>darbības tiesiskuma nodrošinājuma mehānisms:</w:t>
      </w:r>
    </w:p>
    <w:p w14:paraId="79D6410E" w14:textId="03601A3B" w:rsidR="00164E2A" w:rsidRPr="00BA4E96" w:rsidRDefault="00FB6AE9" w:rsidP="00BA4E96">
      <w:pPr>
        <w:tabs>
          <w:tab w:val="left" w:pos="720"/>
        </w:tabs>
        <w:ind w:left="360"/>
        <w:jc w:val="both"/>
        <w:rPr>
          <w:szCs w:val="28"/>
          <w:lang w:eastAsia="en-US"/>
        </w:rPr>
      </w:pPr>
      <w:r>
        <w:rPr>
          <w:szCs w:val="28"/>
          <w:lang w:eastAsia="en-US"/>
        </w:rPr>
        <w:t>3</w:t>
      </w:r>
      <w:r w:rsidR="00FA5829">
        <w:rPr>
          <w:szCs w:val="28"/>
          <w:lang w:eastAsia="en-US"/>
        </w:rPr>
        <w:t>2</w:t>
      </w:r>
      <w:r w:rsidR="00BA4E96">
        <w:rPr>
          <w:szCs w:val="28"/>
          <w:lang w:eastAsia="en-US"/>
        </w:rPr>
        <w:t xml:space="preserve">.1.  </w:t>
      </w:r>
      <w:r w:rsidR="000D42A5" w:rsidRPr="00BA4E96">
        <w:rPr>
          <w:szCs w:val="28"/>
          <w:lang w:eastAsia="en-US"/>
        </w:rPr>
        <w:t xml:space="preserve">darbinieka faktisko rīcību var apstrīdēt, iesniedzot attiecīgu iesniegumu </w:t>
      </w:r>
      <w:r w:rsidR="0067066F">
        <w:t xml:space="preserve">Izglītības pārvaldes </w:t>
      </w:r>
      <w:r w:rsidR="000D42A5" w:rsidRPr="00BA4E96">
        <w:rPr>
          <w:szCs w:val="28"/>
          <w:lang w:eastAsia="en-US"/>
        </w:rPr>
        <w:t>vadītājam;</w:t>
      </w:r>
    </w:p>
    <w:p w14:paraId="2B8AA0B6" w14:textId="2278FB97" w:rsidR="00164E2A" w:rsidRPr="00BA4E96" w:rsidRDefault="00FB6AE9" w:rsidP="00BA4E96">
      <w:pPr>
        <w:tabs>
          <w:tab w:val="left" w:pos="720"/>
        </w:tabs>
        <w:ind w:left="360"/>
        <w:jc w:val="both"/>
        <w:rPr>
          <w:szCs w:val="28"/>
          <w:lang w:eastAsia="en-US"/>
        </w:rPr>
      </w:pPr>
      <w:r>
        <w:rPr>
          <w:szCs w:val="28"/>
          <w:lang w:eastAsia="en-US"/>
        </w:rPr>
        <w:t>3</w:t>
      </w:r>
      <w:r w:rsidR="00FA5829">
        <w:rPr>
          <w:szCs w:val="28"/>
          <w:lang w:eastAsia="en-US"/>
        </w:rPr>
        <w:t>2</w:t>
      </w:r>
      <w:r w:rsidR="00BA4E96">
        <w:rPr>
          <w:szCs w:val="28"/>
          <w:lang w:eastAsia="en-US"/>
        </w:rPr>
        <w:t xml:space="preserve">.2. </w:t>
      </w:r>
      <w:r w:rsidR="0067066F">
        <w:t>Izglītības pārvaldes</w:t>
      </w:r>
      <w:r w:rsidR="000D42A5" w:rsidRPr="00BA4E96">
        <w:rPr>
          <w:szCs w:val="28"/>
          <w:lang w:eastAsia="en-US"/>
        </w:rPr>
        <w:t xml:space="preserve"> vadītāja lēmumu par darbinieka faktisko rīcību var apstrīdēt, iesniedzot attiecīgu iesniegumu </w:t>
      </w:r>
      <w:r w:rsidR="0067066F">
        <w:rPr>
          <w:szCs w:val="28"/>
          <w:lang w:eastAsia="en-US"/>
        </w:rPr>
        <w:t>P</w:t>
      </w:r>
      <w:r w:rsidR="000D42A5" w:rsidRPr="00BA4E96">
        <w:rPr>
          <w:szCs w:val="28"/>
          <w:lang w:eastAsia="en-US"/>
        </w:rPr>
        <w:t>ašvaldības izpilddirektoram;</w:t>
      </w:r>
    </w:p>
    <w:p w14:paraId="39C2BE89" w14:textId="5CAA85F0" w:rsidR="00BA4E96" w:rsidRDefault="00FB6AE9" w:rsidP="00BA4E96">
      <w:pPr>
        <w:tabs>
          <w:tab w:val="left" w:pos="720"/>
        </w:tabs>
        <w:ind w:left="360"/>
        <w:jc w:val="both"/>
        <w:rPr>
          <w:szCs w:val="28"/>
          <w:lang w:eastAsia="en-US"/>
        </w:rPr>
      </w:pPr>
      <w:r>
        <w:rPr>
          <w:szCs w:val="28"/>
          <w:lang w:eastAsia="en-US"/>
        </w:rPr>
        <w:t>3</w:t>
      </w:r>
      <w:r w:rsidR="00FA5829">
        <w:rPr>
          <w:szCs w:val="28"/>
          <w:lang w:eastAsia="en-US"/>
        </w:rPr>
        <w:t>2</w:t>
      </w:r>
      <w:r w:rsidR="00BA4E96">
        <w:rPr>
          <w:szCs w:val="28"/>
          <w:lang w:eastAsia="en-US"/>
        </w:rPr>
        <w:t xml:space="preserve">.3. </w:t>
      </w:r>
      <w:r w:rsidR="0067066F">
        <w:t xml:space="preserve">Izglītības pārvaldes </w:t>
      </w:r>
      <w:r w:rsidR="000D42A5" w:rsidRPr="00BA4E96">
        <w:rPr>
          <w:szCs w:val="28"/>
          <w:lang w:eastAsia="en-US"/>
        </w:rPr>
        <w:t xml:space="preserve">vadītāja faktisko rīcību var apstrīdēt, iesniedzot attiecīgu iesniegumu </w:t>
      </w:r>
      <w:r w:rsidR="0067066F">
        <w:rPr>
          <w:szCs w:val="28"/>
          <w:lang w:eastAsia="en-US"/>
        </w:rPr>
        <w:t>P</w:t>
      </w:r>
      <w:r w:rsidR="000D42A5" w:rsidRPr="00BA4E96">
        <w:rPr>
          <w:szCs w:val="28"/>
          <w:lang w:eastAsia="en-US"/>
        </w:rPr>
        <w:t>ašvaldības izpilddirektoram.</w:t>
      </w:r>
    </w:p>
    <w:p w14:paraId="52540E56" w14:textId="7E5C791B" w:rsidR="000D42A5" w:rsidRPr="00601A46" w:rsidRDefault="000D42A5" w:rsidP="00601A46">
      <w:pPr>
        <w:pStyle w:val="Sarakstarindkopa"/>
        <w:numPr>
          <w:ilvl w:val="0"/>
          <w:numId w:val="35"/>
        </w:numPr>
        <w:tabs>
          <w:tab w:val="left" w:pos="720"/>
        </w:tabs>
        <w:jc w:val="both"/>
        <w:rPr>
          <w:szCs w:val="28"/>
          <w:lang w:eastAsia="en-US"/>
        </w:rPr>
      </w:pPr>
      <w:r w:rsidRPr="00601A46">
        <w:rPr>
          <w:szCs w:val="28"/>
        </w:rPr>
        <w:t xml:space="preserve">Domes priekšsēdētājam, priekšsēdētāja vietniekiem, deputātiem un </w:t>
      </w:r>
      <w:r w:rsidR="0067066F" w:rsidRPr="00601A46">
        <w:rPr>
          <w:szCs w:val="28"/>
        </w:rPr>
        <w:t>P</w:t>
      </w:r>
      <w:r w:rsidRPr="00601A46">
        <w:rPr>
          <w:szCs w:val="28"/>
        </w:rPr>
        <w:t>ašvaldības izpilddirektoram ir tiesības jebkurā</w:t>
      </w:r>
      <w:r w:rsidR="00164E2A" w:rsidRPr="00601A46">
        <w:rPr>
          <w:szCs w:val="28"/>
        </w:rPr>
        <w:t xml:space="preserve"> laikā pieprasīt pārskatus par </w:t>
      </w:r>
      <w:r w:rsidR="0067066F">
        <w:t xml:space="preserve">Izglītības pārvaldes </w:t>
      </w:r>
      <w:r w:rsidRPr="00601A46">
        <w:rPr>
          <w:szCs w:val="28"/>
        </w:rPr>
        <w:t>darbu.</w:t>
      </w:r>
    </w:p>
    <w:p w14:paraId="7DB6CA8A" w14:textId="77777777" w:rsidR="00D57BDD" w:rsidRDefault="00D57BDD" w:rsidP="00BA4E96">
      <w:pPr>
        <w:rPr>
          <w:szCs w:val="28"/>
          <w:lang w:val="lv-LV"/>
        </w:rPr>
      </w:pPr>
    </w:p>
    <w:p w14:paraId="26CFA3CB" w14:textId="3B2D38EB" w:rsidR="00F32594" w:rsidRDefault="00F32594" w:rsidP="00F32594">
      <w:pPr>
        <w:ind w:left="360"/>
        <w:jc w:val="center"/>
        <w:rPr>
          <w:b/>
        </w:rPr>
      </w:pPr>
      <w:r>
        <w:rPr>
          <w:b/>
        </w:rPr>
        <w:t>VI. Noslēguma jautā</w:t>
      </w:r>
      <w:r w:rsidRPr="00FE780F">
        <w:rPr>
          <w:b/>
        </w:rPr>
        <w:t>jumi</w:t>
      </w:r>
    </w:p>
    <w:p w14:paraId="06CB67E9" w14:textId="77777777" w:rsidR="00F32594" w:rsidRDefault="00F32594" w:rsidP="00F32594">
      <w:pPr>
        <w:ind w:left="360"/>
        <w:jc w:val="center"/>
        <w:rPr>
          <w:b/>
        </w:rPr>
      </w:pPr>
    </w:p>
    <w:p w14:paraId="445DFBDC" w14:textId="684C7DD9" w:rsidR="00F32594" w:rsidRPr="00707B0D" w:rsidRDefault="00F32594" w:rsidP="00F32594">
      <w:pPr>
        <w:pStyle w:val="Sarakstarindkopa"/>
        <w:numPr>
          <w:ilvl w:val="0"/>
          <w:numId w:val="35"/>
        </w:numPr>
        <w:jc w:val="both"/>
        <w:rPr>
          <w:iCs/>
        </w:rPr>
      </w:pPr>
      <w:r w:rsidRPr="006C31AE">
        <w:t xml:space="preserve">Atzīt par spēku zaudējušu Kuldīgas novada </w:t>
      </w:r>
      <w:r>
        <w:t>d</w:t>
      </w:r>
      <w:r w:rsidRPr="006C31AE">
        <w:t xml:space="preserve">omes </w:t>
      </w:r>
      <w:r w:rsidRPr="00707B0D">
        <w:rPr>
          <w:iCs/>
        </w:rPr>
        <w:t>202</w:t>
      </w:r>
      <w:r>
        <w:rPr>
          <w:iCs/>
        </w:rPr>
        <w:t>2</w:t>
      </w:r>
      <w:r w:rsidRPr="00707B0D">
        <w:rPr>
          <w:iCs/>
        </w:rPr>
        <w:t xml:space="preserve">. gada </w:t>
      </w:r>
      <w:r w:rsidR="005129DE">
        <w:rPr>
          <w:iCs/>
        </w:rPr>
        <w:t>22. decembra lēmumu</w:t>
      </w:r>
      <w:r w:rsidRPr="00707B0D">
        <w:rPr>
          <w:iCs/>
        </w:rPr>
        <w:t xml:space="preserve"> apstiprināt</w:t>
      </w:r>
      <w:r w:rsidR="005129DE">
        <w:rPr>
          <w:iCs/>
        </w:rPr>
        <w:t>o</w:t>
      </w:r>
      <w:r w:rsidRPr="00707B0D">
        <w:rPr>
          <w:iCs/>
        </w:rPr>
        <w:t xml:space="preserve"> </w:t>
      </w:r>
      <w:r w:rsidR="005129DE" w:rsidRPr="00587A69">
        <w:rPr>
          <w:lang w:val="lv-LV"/>
        </w:rPr>
        <w:t>Izglītības pārvalde</w:t>
      </w:r>
      <w:r w:rsidRPr="00707B0D">
        <w:rPr>
          <w:iCs/>
        </w:rPr>
        <w:t xml:space="preserve"> nolikumu (sēdes lēmums </w:t>
      </w:r>
      <w:r>
        <w:rPr>
          <w:iCs/>
        </w:rPr>
        <w:t>p</w:t>
      </w:r>
      <w:r w:rsidRPr="00707B0D">
        <w:rPr>
          <w:iCs/>
        </w:rPr>
        <w:t xml:space="preserve">rotokols Nr. </w:t>
      </w:r>
      <w:r w:rsidR="005129DE">
        <w:rPr>
          <w:iCs/>
        </w:rPr>
        <w:t>18</w:t>
      </w:r>
      <w:r w:rsidRPr="00707B0D">
        <w:rPr>
          <w:iCs/>
        </w:rPr>
        <w:t xml:space="preserve">, p. </w:t>
      </w:r>
      <w:r w:rsidR="005129DE">
        <w:rPr>
          <w:iCs/>
        </w:rPr>
        <w:t>45</w:t>
      </w:r>
      <w:r w:rsidRPr="00707B0D">
        <w:rPr>
          <w:iCs/>
        </w:rPr>
        <w:t>).</w:t>
      </w:r>
    </w:p>
    <w:p w14:paraId="6493F2D3" w14:textId="77777777" w:rsidR="00F32594" w:rsidRPr="00FE780F" w:rsidRDefault="00F32594" w:rsidP="00F32594">
      <w:pPr>
        <w:ind w:left="360"/>
        <w:jc w:val="both"/>
      </w:pPr>
    </w:p>
    <w:p w14:paraId="420A78F8" w14:textId="77777777" w:rsidR="00F32594" w:rsidRPr="00F32594" w:rsidRDefault="00F32594" w:rsidP="00BA4E96">
      <w:pPr>
        <w:rPr>
          <w:szCs w:val="28"/>
        </w:rPr>
      </w:pPr>
    </w:p>
    <w:p w14:paraId="6884FB6E" w14:textId="77777777" w:rsidR="009F4500" w:rsidRPr="00FD725B" w:rsidRDefault="009F4500" w:rsidP="00151065">
      <w:pPr>
        <w:rPr>
          <w:szCs w:val="28"/>
          <w:lang w:val="lv-LV"/>
        </w:rPr>
      </w:pPr>
    </w:p>
    <w:p w14:paraId="50AE88FF" w14:textId="6409B487" w:rsidR="00151065" w:rsidRDefault="004F3A92" w:rsidP="00D57BDD">
      <w:pPr>
        <w:rPr>
          <w:szCs w:val="28"/>
          <w:lang w:val="lv-LV"/>
        </w:rPr>
      </w:pPr>
      <w:r>
        <w:rPr>
          <w:szCs w:val="28"/>
          <w:lang w:val="lv-LV"/>
        </w:rPr>
        <w:t>Kuldīgas novada d</w:t>
      </w:r>
      <w:r w:rsidR="00151065" w:rsidRPr="00FD725B">
        <w:rPr>
          <w:szCs w:val="28"/>
          <w:lang w:val="lv-LV"/>
        </w:rPr>
        <w:t>omes priekšsēdētāja</w:t>
      </w:r>
      <w:r w:rsidR="00135F25" w:rsidRPr="00FD725B">
        <w:rPr>
          <w:szCs w:val="28"/>
          <w:lang w:val="lv-LV"/>
        </w:rPr>
        <w:tab/>
      </w:r>
      <w:r w:rsidR="00135F25" w:rsidRPr="00FD725B">
        <w:rPr>
          <w:szCs w:val="28"/>
          <w:lang w:val="lv-LV"/>
        </w:rPr>
        <w:tab/>
      </w:r>
      <w:r w:rsidR="007D15FF">
        <w:rPr>
          <w:szCs w:val="28"/>
          <w:lang w:val="lv-LV"/>
        </w:rPr>
        <w:t>(paraksts)*</w:t>
      </w:r>
      <w:r w:rsidR="00135F25" w:rsidRPr="00FD725B">
        <w:rPr>
          <w:szCs w:val="28"/>
          <w:lang w:val="lv-LV"/>
        </w:rPr>
        <w:tab/>
      </w:r>
      <w:r w:rsidR="005B4017">
        <w:rPr>
          <w:szCs w:val="28"/>
          <w:lang w:val="lv-LV"/>
        </w:rPr>
        <w:tab/>
      </w:r>
      <w:r w:rsidR="00151065" w:rsidRPr="00FD725B">
        <w:rPr>
          <w:szCs w:val="28"/>
          <w:lang w:val="lv-LV"/>
        </w:rPr>
        <w:t>I</w:t>
      </w:r>
      <w:r w:rsidR="0067066F">
        <w:rPr>
          <w:szCs w:val="28"/>
          <w:lang w:val="lv-LV"/>
        </w:rPr>
        <w:t>nese Astaševska</w:t>
      </w:r>
    </w:p>
    <w:p w14:paraId="314905D8" w14:textId="77777777" w:rsidR="007D15FF" w:rsidRDefault="007D15FF" w:rsidP="00D57BDD">
      <w:pPr>
        <w:rPr>
          <w:szCs w:val="28"/>
          <w:lang w:val="lv-LV"/>
        </w:rPr>
      </w:pPr>
    </w:p>
    <w:p w14:paraId="6C1CB84B" w14:textId="77777777" w:rsidR="007D15FF" w:rsidRDefault="007D15FF" w:rsidP="007D15FF">
      <w:pPr>
        <w:jc w:val="center"/>
        <w:rPr>
          <w:sz w:val="20"/>
          <w:szCs w:val="20"/>
        </w:rPr>
      </w:pPr>
      <w:r>
        <w:rPr>
          <w:sz w:val="20"/>
          <w:szCs w:val="20"/>
        </w:rPr>
        <w:t xml:space="preserve">*DOKUMENTS IR PARAKSTĪTS AR DROŠU ELEKTRONISKO PARAKSTU </w:t>
      </w:r>
    </w:p>
    <w:p w14:paraId="24D6FCCD" w14:textId="77777777" w:rsidR="007D15FF" w:rsidRPr="00960002" w:rsidRDefault="007D15FF" w:rsidP="007D15FF">
      <w:pPr>
        <w:jc w:val="center"/>
        <w:rPr>
          <w:sz w:val="20"/>
          <w:szCs w:val="20"/>
        </w:rPr>
      </w:pPr>
      <w:r>
        <w:rPr>
          <w:sz w:val="20"/>
          <w:szCs w:val="20"/>
        </w:rPr>
        <w:t>UN SATUR LAIKA ZĪMOGU</w:t>
      </w:r>
    </w:p>
    <w:p w14:paraId="0304D99B" w14:textId="77777777" w:rsidR="007D15FF" w:rsidRPr="00FD725B" w:rsidRDefault="007D15FF" w:rsidP="00D57BDD">
      <w:pPr>
        <w:rPr>
          <w:sz w:val="28"/>
          <w:lang w:val="lv-LV" w:eastAsia="en-US"/>
        </w:rPr>
      </w:pPr>
    </w:p>
    <w:sectPr w:rsidR="007D15FF" w:rsidRPr="00FD725B" w:rsidSect="005B4017">
      <w:footerReference w:type="default" r:id="rId8"/>
      <w:headerReference w:type="first" r:id="rId9"/>
      <w:pgSz w:w="11907" w:h="16840" w:code="9"/>
      <w:pgMar w:top="1134" w:right="1134" w:bottom="1134" w:left="1701" w:header="533"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158D" w14:textId="77777777" w:rsidR="006725E7" w:rsidRDefault="006725E7">
      <w:r>
        <w:separator/>
      </w:r>
    </w:p>
  </w:endnote>
  <w:endnote w:type="continuationSeparator" w:id="0">
    <w:p w14:paraId="7A2A28EA" w14:textId="77777777" w:rsidR="006725E7" w:rsidRDefault="0067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29F78" w14:textId="77777777" w:rsidR="009718BD" w:rsidRDefault="009718BD">
    <w:pPr>
      <w:pStyle w:val="Kjene"/>
      <w:jc w:val="right"/>
    </w:pPr>
    <w:r>
      <w:fldChar w:fldCharType="begin"/>
    </w:r>
    <w:r>
      <w:instrText xml:space="preserve"> PAGE   \* MERGEFORMAT </w:instrText>
    </w:r>
    <w:r>
      <w:fldChar w:fldCharType="separate"/>
    </w:r>
    <w:r w:rsidR="00F926A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76E7" w14:textId="77777777" w:rsidR="006725E7" w:rsidRDefault="006725E7">
      <w:r>
        <w:separator/>
      </w:r>
    </w:p>
  </w:footnote>
  <w:footnote w:type="continuationSeparator" w:id="0">
    <w:p w14:paraId="0AFE86F6" w14:textId="77777777" w:rsidR="006725E7" w:rsidRDefault="00672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9FC9" w14:textId="77777777" w:rsidR="008872E9" w:rsidRDefault="001457CA" w:rsidP="008872E9">
    <w:pPr>
      <w:pStyle w:val="Galvene"/>
    </w:pPr>
    <w:r>
      <w:rPr>
        <w:noProof/>
        <w:lang w:val="lv-LV"/>
      </w:rPr>
      <w:drawing>
        <wp:anchor distT="0" distB="0" distL="114300" distR="114300" simplePos="0" relativeHeight="251658752" behindDoc="1" locked="0" layoutInCell="1" allowOverlap="1" wp14:anchorId="03BF0E8D" wp14:editId="539DEDD8">
          <wp:simplePos x="0" y="0"/>
          <wp:positionH relativeFrom="column">
            <wp:posOffset>-146685</wp:posOffset>
          </wp:positionH>
          <wp:positionV relativeFrom="paragraph">
            <wp:posOffset>165735</wp:posOffset>
          </wp:positionV>
          <wp:extent cx="610235" cy="741680"/>
          <wp:effectExtent l="0" t="0" r="0" b="1270"/>
          <wp:wrapNone/>
          <wp:docPr id="10" name="Picture 1" descr="D:\Users\Dzintars\Desktop\pgp\Kuldigas novads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zintars\Desktop\pgp\Kuldigas novads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0CF44" w14:textId="77777777" w:rsidR="008872E9" w:rsidRDefault="001457CA" w:rsidP="008872E9">
    <w:pPr>
      <w:pStyle w:val="Galvene"/>
    </w:pPr>
    <w:r>
      <w:rPr>
        <w:noProof/>
        <w:lang w:val="lv-LV"/>
      </w:rPr>
      <mc:AlternateContent>
        <mc:Choice Requires="wps">
          <w:drawing>
            <wp:anchor distT="0" distB="0" distL="114300" distR="114300" simplePos="0" relativeHeight="251656704" behindDoc="0" locked="0" layoutInCell="1" allowOverlap="1" wp14:anchorId="6CBA6144" wp14:editId="453259D3">
              <wp:simplePos x="0" y="0"/>
              <wp:positionH relativeFrom="column">
                <wp:posOffset>300355</wp:posOffset>
              </wp:positionH>
              <wp:positionV relativeFrom="paragraph">
                <wp:posOffset>137160</wp:posOffset>
              </wp:positionV>
              <wp:extent cx="6121400" cy="405130"/>
              <wp:effectExtent l="0" t="3810" r="0" b="6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14AF" w14:textId="77777777" w:rsidR="00B8510E" w:rsidRPr="0097683D" w:rsidRDefault="00B8510E" w:rsidP="00B8510E">
                          <w:pPr>
                            <w:pStyle w:val="Virsraksts2"/>
                            <w:jc w:val="both"/>
                            <w:rPr>
                              <w:sz w:val="44"/>
                              <w:szCs w:val="44"/>
                            </w:rPr>
                          </w:pPr>
                          <w:r>
                            <w:rPr>
                              <w:sz w:val="44"/>
                              <w:szCs w:val="44"/>
                            </w:rPr>
                            <w:tab/>
                            <w:t>KULDĪGAS</w:t>
                          </w:r>
                          <w:r w:rsidRPr="0097683D">
                            <w:rPr>
                              <w:sz w:val="44"/>
                              <w:szCs w:val="44"/>
                            </w:rPr>
                            <w:t xml:space="preserve"> NOVADA DOME</w:t>
                          </w:r>
                        </w:p>
                        <w:p w14:paraId="6CA33A7D" w14:textId="77777777" w:rsidR="008872E9" w:rsidRPr="00B8510E" w:rsidRDefault="008872E9" w:rsidP="00B8510E">
                          <w:pPr>
                            <w:rPr>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A6144" id="_x0000_t202" coordsize="21600,21600" o:spt="202" path="m,l,21600r21600,l21600,xe">
              <v:stroke joinstyle="miter"/>
              <v:path gradientshapeok="t" o:connecttype="rect"/>
            </v:shapetype>
            <v:shape id="Text Box 8" o:spid="_x0000_s1026" type="#_x0000_t202" style="position:absolute;margin-left:23.65pt;margin-top:10.8pt;width:482pt;height:3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nUP3wEAAKEDAAAOAAAAZHJzL2Uyb0RvYy54bWysU8Fu1DAQvSPxD5bvbJIlLRBttiqtipBK&#10;QSp8gOPYiUXiMWPvJsvXM3a22wVuiItlz0zevPdmsrmax4HtFXoDtubFKudMWQmtsV3Nv329e/WW&#10;Mx+EbcUAVtX8oDy/2r58sZlcpdbQw9AqZARifTW5mvchuCrLvOzVKPwKnLKU1ICjCPTELmtRTIQ+&#10;Dtk6zy+zCbB1CFJ5T9HbJcm3CV9rJcNnrb0KbKg5cQvpxHQ28cy2G1F1KFxv5JGG+AcWozCWmp6g&#10;bkUQbIfmL6jRSAQPOqwkjBlobaRKGkhNkf+h5rEXTiUtZI53J5v8/4OVD/tH9wVZmN/DTANMIry7&#10;B/ndMws3vbCdukaEqVeipcZFtCybnK+On0arfeUjSDN9gpaGLHYBEtCscYyukE5G6DSAw8l0NQcm&#10;KXhZrIsyp5SkXJlfFK/TVDJRPX3t0IcPCkYWLzVHGmpCF/t7HyIbUT2VxGYW7swwpMEO9rcAFcZI&#10;Yh8JL9TD3MxUHVU00B5IB8KyJ7TXdOkBf3I20Y7U3P/YCVScDR8tefGuKMu4VOlRXrxZ0wPPM815&#10;RlhJUDUPnC3Xm7As4s6h6XrqtLhv4Zr80yZJe2Z15E17kBQfdzYu2vk7VT3/WdtfAAAA//8DAFBL&#10;AwQUAAYACAAAACEA5rkom90AAAAJAQAADwAAAGRycy9kb3ducmV2LnhtbEyPS0/DMBCE70j8B2uR&#10;uFE7JX2l2VQIxBVEH0jc3HibRMTrKHab8O9xT3CcndHMt/lmtK24UO8bxwjJRIEgLp1puELY714f&#10;liB80Gx065gQfsjDpri9yXVm3MAfdNmGSsQS9plGqEPoMil9WZPVfuI64uidXG91iLKvpOn1EMtt&#10;K6dKzaXVDceFWnf0XFP5vT1bhMPb6eszVe/Vi511gxuVZLuSiPd349MaRKAx/IXhih/RoYhMR3dm&#10;40WLkC4eYxJhmsxBXH2VJPFyRFjOUpBFLv9/UPwCAAD//wMAUEsBAi0AFAAGAAgAAAAhALaDOJL+&#10;AAAA4QEAABMAAAAAAAAAAAAAAAAAAAAAAFtDb250ZW50X1R5cGVzXS54bWxQSwECLQAUAAYACAAA&#10;ACEAOP0h/9YAAACUAQAACwAAAAAAAAAAAAAAAAAvAQAAX3JlbHMvLnJlbHNQSwECLQAUAAYACAAA&#10;ACEAPfJ1D98BAAChAwAADgAAAAAAAAAAAAAAAAAuAgAAZHJzL2Uyb0RvYy54bWxQSwECLQAUAAYA&#10;CAAAACEA5rkom90AAAAJAQAADwAAAAAAAAAAAAAAAAA5BAAAZHJzL2Rvd25yZXYueG1sUEsFBgAA&#10;AAAEAAQA8wAAAEMFAAAAAA==&#10;" filled="f" stroked="f">
              <v:textbox>
                <w:txbxContent>
                  <w:p w14:paraId="06A114AF" w14:textId="77777777" w:rsidR="00B8510E" w:rsidRPr="0097683D" w:rsidRDefault="00B8510E" w:rsidP="00B8510E">
                    <w:pPr>
                      <w:pStyle w:val="Heading2"/>
                      <w:jc w:val="both"/>
                      <w:rPr>
                        <w:sz w:val="44"/>
                        <w:szCs w:val="44"/>
                      </w:rPr>
                    </w:pPr>
                    <w:r>
                      <w:rPr>
                        <w:sz w:val="44"/>
                        <w:szCs w:val="44"/>
                      </w:rPr>
                      <w:tab/>
                      <w:t>KULDĪGAS</w:t>
                    </w:r>
                    <w:r w:rsidRPr="0097683D">
                      <w:rPr>
                        <w:sz w:val="44"/>
                        <w:szCs w:val="44"/>
                      </w:rPr>
                      <w:t xml:space="preserve"> NOVADA DOME</w:t>
                    </w:r>
                  </w:p>
                  <w:p w14:paraId="6CA33A7D" w14:textId="77777777" w:rsidR="008872E9" w:rsidRPr="00B8510E" w:rsidRDefault="008872E9" w:rsidP="00B8510E">
                    <w:pPr>
                      <w:rPr>
                        <w:szCs w:val="42"/>
                      </w:rPr>
                    </w:pPr>
                  </w:p>
                </w:txbxContent>
              </v:textbox>
            </v:shape>
          </w:pict>
        </mc:Fallback>
      </mc:AlternateContent>
    </w:r>
  </w:p>
  <w:p w14:paraId="31BC3740" w14:textId="77777777" w:rsidR="008872E9" w:rsidRDefault="008872E9" w:rsidP="008872E9">
    <w:pPr>
      <w:pStyle w:val="Galvene"/>
    </w:pPr>
  </w:p>
  <w:p w14:paraId="1CA05A09" w14:textId="77777777" w:rsidR="008872E9" w:rsidRDefault="008872E9" w:rsidP="008872E9">
    <w:pPr>
      <w:pStyle w:val="Galvene"/>
    </w:pPr>
  </w:p>
  <w:p w14:paraId="4EAABF32" w14:textId="77777777" w:rsidR="008872E9" w:rsidRDefault="001457CA">
    <w:pPr>
      <w:pStyle w:val="Galvene"/>
    </w:pPr>
    <w:r>
      <w:rPr>
        <w:noProof/>
        <w:lang w:val="lv-LV"/>
      </w:rPr>
      <mc:AlternateContent>
        <mc:Choice Requires="wps">
          <w:drawing>
            <wp:anchor distT="0" distB="0" distL="114300" distR="114300" simplePos="0" relativeHeight="251657728" behindDoc="0" locked="0" layoutInCell="1" allowOverlap="1" wp14:anchorId="37ACD1B0" wp14:editId="7BF52533">
              <wp:simplePos x="0" y="0"/>
              <wp:positionH relativeFrom="column">
                <wp:posOffset>-417830</wp:posOffset>
              </wp:positionH>
              <wp:positionV relativeFrom="paragraph">
                <wp:posOffset>327025</wp:posOffset>
              </wp:positionV>
              <wp:extent cx="6598920" cy="655955"/>
              <wp:effectExtent l="1270" t="3175" r="63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655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7C74E" w14:textId="77777777" w:rsidR="00B8510E" w:rsidRDefault="00B8510E" w:rsidP="00B8510E">
                          <w:pPr>
                            <w:pBdr>
                              <w:top w:val="single" w:sz="4" w:space="1" w:color="auto"/>
                            </w:pBdr>
                            <w:jc w:val="center"/>
                            <w:rPr>
                              <w:i/>
                              <w:sz w:val="18"/>
                              <w:szCs w:val="16"/>
                            </w:rPr>
                          </w:pPr>
                          <w:r>
                            <w:rPr>
                              <w:i/>
                              <w:sz w:val="18"/>
                              <w:szCs w:val="16"/>
                            </w:rPr>
                            <w:t>Baznīcas ielā 1,Kuldīga,Kuldīgas novads, LV-3301 tālr.63322469 fakss 63341422 dome@kuldiga.lv www.kuldiga.lv</w:t>
                          </w:r>
                        </w:p>
                        <w:p w14:paraId="1CF5D268" w14:textId="77777777" w:rsidR="008872E9" w:rsidRDefault="008872E9" w:rsidP="008872E9">
                          <w:pPr>
                            <w:pBdr>
                              <w:top w:val="single" w:sz="4" w:space="1" w:color="auto"/>
                            </w:pBdr>
                            <w:jc w:val="center"/>
                            <w:rPr>
                              <w:i/>
                              <w:sz w:val="18"/>
                              <w:szCs w:val="16"/>
                            </w:rPr>
                          </w:pPr>
                        </w:p>
                        <w:p w14:paraId="1D9595CF" w14:textId="77777777" w:rsidR="008872E9" w:rsidRDefault="008872E9" w:rsidP="00887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CD1B0" id="Text Box 9" o:spid="_x0000_s1027" type="#_x0000_t202" style="position:absolute;margin-left:-32.9pt;margin-top:25.75pt;width:519.6pt;height:5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aa4gEAAKgDAAAOAAAAZHJzL2Uyb0RvYy54bWysU8tu2zAQvBfoPxC817INy40Fy0GaIEWB&#10;9AGk/QCKIi2iEpdd0pbcr++SUhy3uQW9ECSXmp2ZHW2vh65lR4XegC35YjbnTFkJtbH7kv/4fv/u&#10;ijMfhK1FC1aV/KQ8v969fbPtXaGW0EBbK2QEYn3Ru5I3Ibgiy7xsVCf8DJyyVNSAnQh0xH1Wo+gJ&#10;vWuz5Xy+znrA2iFI5T3d3o1Fvkv4WisZvmrtVWBtyYlbSCumtYprttuKYo/CNUZONMQrWHTCWGp6&#10;hroTQbADmhdQnZEIHnSYSegy0NpIlTSQmsX8HzWPjXAqaSFzvDvb5P8frPxyfHTfkIXhAww0wCTC&#10;uweQPz2zcNsIu1c3iNA3StTUeBEty3rni+nTaLUvfASp+s9Q05DFIUACGjR20RXSyQidBnA6m66G&#10;wCRdrvPN1WZJJUm1dZ5v8jy1EMXT1w59+KigY3FTcqShJnRxfPAhshHF05PYzMK9ads02Nb+dUEP&#10;401iHwmP1MNQDczUk7QopoL6RHIQxrhQvGnTAP7mrKeolNz/OghUnLWfLFmyWaxWMVvpsMrfRzF4&#10;WakuK8JKgip54Gzc3oYxjweHZt9Qp3EIFm7IRm2SwmdWE32KQxI+RTfm7fKcXj3/YLs/AAAA//8D&#10;AFBLAwQUAAYACAAAACEAx9neD94AAAAKAQAADwAAAGRycy9kb3ducmV2LnhtbEyPy07DMBBF90j8&#10;gzVI7Fq7EPcR4lQIxBZEoUjs3HiaRMTjKHab8PcMK1iO7tG9Z4rt5DtxxiG2gQws5goEUhVcS7WB&#10;97en2RpETJac7QKhgW+MsC0vLwqbuzDSK553qRZcQjG3BpqU+lzKWDXobZyHHomzYxi8TXwOtXSD&#10;Hbncd/JGqaX0tiVeaGyPDw1WX7uTN7B/Pn5+ZOqlfvS6H8OkJPmNNOb6arq/A5FwSn8w/OqzOpTs&#10;dAgnclF0BmZLzerJgF5oEAxsVrcZiAOTOluDLAv5/4XyBwAA//8DAFBLAQItABQABgAIAAAAIQC2&#10;gziS/gAAAOEBAAATAAAAAAAAAAAAAAAAAAAAAABbQ29udGVudF9UeXBlc10ueG1sUEsBAi0AFAAG&#10;AAgAAAAhADj9If/WAAAAlAEAAAsAAAAAAAAAAAAAAAAALwEAAF9yZWxzLy5yZWxzUEsBAi0AFAAG&#10;AAgAAAAhAG9zRpriAQAAqAMAAA4AAAAAAAAAAAAAAAAALgIAAGRycy9lMm9Eb2MueG1sUEsBAi0A&#10;FAAGAAgAAAAhAMfZ3g/eAAAACgEAAA8AAAAAAAAAAAAAAAAAPAQAAGRycy9kb3ducmV2LnhtbFBL&#10;BQYAAAAABAAEAPMAAABHBQAAAAA=&#10;" filled="f" stroked="f">
              <v:textbox>
                <w:txbxContent>
                  <w:p w14:paraId="3D87C74E" w14:textId="77777777" w:rsidR="00B8510E" w:rsidRDefault="00B8510E" w:rsidP="00B8510E">
                    <w:pPr>
                      <w:pBdr>
                        <w:top w:val="single" w:sz="4" w:space="1" w:color="auto"/>
                      </w:pBdr>
                      <w:jc w:val="center"/>
                      <w:rPr>
                        <w:i/>
                        <w:sz w:val="18"/>
                        <w:szCs w:val="16"/>
                      </w:rPr>
                    </w:pPr>
                    <w:proofErr w:type="spellStart"/>
                    <w:r>
                      <w:rPr>
                        <w:i/>
                        <w:sz w:val="18"/>
                        <w:szCs w:val="16"/>
                      </w:rPr>
                      <w:t>Baznīcas</w:t>
                    </w:r>
                    <w:proofErr w:type="spellEnd"/>
                    <w:r>
                      <w:rPr>
                        <w:i/>
                        <w:sz w:val="18"/>
                        <w:szCs w:val="16"/>
                      </w:rPr>
                      <w:t xml:space="preserve"> </w:t>
                    </w:r>
                    <w:proofErr w:type="spellStart"/>
                    <w:r>
                      <w:rPr>
                        <w:i/>
                        <w:sz w:val="18"/>
                        <w:szCs w:val="16"/>
                      </w:rPr>
                      <w:t>ielā</w:t>
                    </w:r>
                    <w:proofErr w:type="spellEnd"/>
                    <w:r>
                      <w:rPr>
                        <w:i/>
                        <w:sz w:val="18"/>
                        <w:szCs w:val="16"/>
                      </w:rPr>
                      <w:t xml:space="preserve"> 1,Kuldīga,Kuldīgas </w:t>
                    </w:r>
                    <w:proofErr w:type="spellStart"/>
                    <w:r>
                      <w:rPr>
                        <w:i/>
                        <w:sz w:val="18"/>
                        <w:szCs w:val="16"/>
                      </w:rPr>
                      <w:t>novads</w:t>
                    </w:r>
                    <w:proofErr w:type="spellEnd"/>
                    <w:r>
                      <w:rPr>
                        <w:i/>
                        <w:sz w:val="18"/>
                        <w:szCs w:val="16"/>
                      </w:rPr>
                      <w:t xml:space="preserve">, LV-3301 tālr.63322469 </w:t>
                    </w:r>
                    <w:proofErr w:type="spellStart"/>
                    <w:r>
                      <w:rPr>
                        <w:i/>
                        <w:sz w:val="18"/>
                        <w:szCs w:val="16"/>
                      </w:rPr>
                      <w:t>fakss</w:t>
                    </w:r>
                    <w:proofErr w:type="spellEnd"/>
                    <w:r>
                      <w:rPr>
                        <w:i/>
                        <w:sz w:val="18"/>
                        <w:szCs w:val="16"/>
                      </w:rPr>
                      <w:t xml:space="preserve"> 63341422 dome@kuldiga.lv www.kuldiga.lv</w:t>
                    </w:r>
                  </w:p>
                  <w:p w14:paraId="1CF5D268" w14:textId="77777777" w:rsidR="008872E9" w:rsidRDefault="008872E9" w:rsidP="008872E9">
                    <w:pPr>
                      <w:pBdr>
                        <w:top w:val="single" w:sz="4" w:space="1" w:color="auto"/>
                      </w:pBdr>
                      <w:jc w:val="center"/>
                      <w:rPr>
                        <w:i/>
                        <w:sz w:val="18"/>
                        <w:szCs w:val="16"/>
                      </w:rPr>
                    </w:pPr>
                  </w:p>
                  <w:p w14:paraId="1D9595CF" w14:textId="77777777" w:rsidR="008872E9" w:rsidRDefault="008872E9" w:rsidP="008872E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A6A"/>
    <w:multiLevelType w:val="hybridMultilevel"/>
    <w:tmpl w:val="E430A94C"/>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653483"/>
    <w:multiLevelType w:val="hybridMultilevel"/>
    <w:tmpl w:val="9F54D14A"/>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5B53FD"/>
    <w:multiLevelType w:val="hybridMultilevel"/>
    <w:tmpl w:val="B058B86A"/>
    <w:lvl w:ilvl="0" w:tplc="2A266C38">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F143F4"/>
    <w:multiLevelType w:val="multilevel"/>
    <w:tmpl w:val="048A96D6"/>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420"/>
        </w:tabs>
        <w:ind w:left="42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9373C88"/>
    <w:multiLevelType w:val="multilevel"/>
    <w:tmpl w:val="626C5D40"/>
    <w:lvl w:ilvl="0">
      <w:start w:val="1"/>
      <w:numFmt w:val="decimal"/>
      <w:lvlText w:val="%1."/>
      <w:lvlJc w:val="left"/>
      <w:pPr>
        <w:ind w:left="360" w:hanging="360"/>
      </w:pPr>
      <w:rPr>
        <w:rFonts w:hint="default"/>
      </w:rPr>
    </w:lvl>
    <w:lvl w:ilvl="1">
      <w:start w:val="1"/>
      <w:numFmt w:val="decimal"/>
      <w:isLgl/>
      <w:suff w:val="space"/>
      <w:lvlText w:val="%1.%2."/>
      <w:lvlJc w:val="left"/>
      <w:pPr>
        <w:ind w:left="644"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76719B"/>
    <w:multiLevelType w:val="multilevel"/>
    <w:tmpl w:val="E81C23AE"/>
    <w:lvl w:ilvl="0">
      <w:start w:val="8"/>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937947"/>
    <w:multiLevelType w:val="hybridMultilevel"/>
    <w:tmpl w:val="F1560298"/>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A8364F"/>
    <w:multiLevelType w:val="hybridMultilevel"/>
    <w:tmpl w:val="418AD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4779B"/>
    <w:multiLevelType w:val="multilevel"/>
    <w:tmpl w:val="080AA244"/>
    <w:lvl w:ilvl="0">
      <w:start w:val="9"/>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7A720DB"/>
    <w:multiLevelType w:val="multilevel"/>
    <w:tmpl w:val="44D2A1A0"/>
    <w:lvl w:ilvl="0">
      <w:start w:val="9"/>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9EF1954"/>
    <w:multiLevelType w:val="multilevel"/>
    <w:tmpl w:val="E81C23AE"/>
    <w:lvl w:ilvl="0">
      <w:start w:val="8"/>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8A1D52"/>
    <w:multiLevelType w:val="multilevel"/>
    <w:tmpl w:val="25D4AC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CC56A61"/>
    <w:multiLevelType w:val="hybridMultilevel"/>
    <w:tmpl w:val="986CF99C"/>
    <w:lvl w:ilvl="0" w:tplc="8250D400">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3C0938"/>
    <w:multiLevelType w:val="multilevel"/>
    <w:tmpl w:val="B94E614A"/>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94"/>
        </w:tabs>
        <w:ind w:left="994" w:hanging="540"/>
      </w:pPr>
      <w:rPr>
        <w:rFonts w:cs="Times New Roman" w:hint="default"/>
      </w:rPr>
    </w:lvl>
    <w:lvl w:ilvl="2">
      <w:start w:val="1"/>
      <w:numFmt w:val="decimal"/>
      <w:lvlText w:val="%1.%2.%3."/>
      <w:lvlJc w:val="left"/>
      <w:pPr>
        <w:tabs>
          <w:tab w:val="num" w:pos="1628"/>
        </w:tabs>
        <w:ind w:left="1628" w:hanging="720"/>
      </w:pPr>
      <w:rPr>
        <w:rFonts w:cs="Times New Roman" w:hint="default"/>
      </w:rPr>
    </w:lvl>
    <w:lvl w:ilvl="3">
      <w:start w:val="1"/>
      <w:numFmt w:val="decimal"/>
      <w:lvlText w:val="%1.%2.%3.%4."/>
      <w:lvlJc w:val="left"/>
      <w:pPr>
        <w:tabs>
          <w:tab w:val="num" w:pos="2082"/>
        </w:tabs>
        <w:ind w:left="2082" w:hanging="720"/>
      </w:pPr>
      <w:rPr>
        <w:rFonts w:cs="Times New Roman" w:hint="default"/>
      </w:rPr>
    </w:lvl>
    <w:lvl w:ilvl="4">
      <w:start w:val="1"/>
      <w:numFmt w:val="decimal"/>
      <w:lvlText w:val="%1.%2.%3.%4.%5."/>
      <w:lvlJc w:val="left"/>
      <w:pPr>
        <w:tabs>
          <w:tab w:val="num" w:pos="2896"/>
        </w:tabs>
        <w:ind w:left="2896" w:hanging="1080"/>
      </w:pPr>
      <w:rPr>
        <w:rFonts w:cs="Times New Roman" w:hint="default"/>
      </w:rPr>
    </w:lvl>
    <w:lvl w:ilvl="5">
      <w:start w:val="1"/>
      <w:numFmt w:val="decimal"/>
      <w:lvlText w:val="%1.%2.%3.%4.%5.%6."/>
      <w:lvlJc w:val="left"/>
      <w:pPr>
        <w:tabs>
          <w:tab w:val="num" w:pos="3350"/>
        </w:tabs>
        <w:ind w:left="3350" w:hanging="1080"/>
      </w:pPr>
      <w:rPr>
        <w:rFonts w:cs="Times New Roman" w:hint="default"/>
      </w:rPr>
    </w:lvl>
    <w:lvl w:ilvl="6">
      <w:start w:val="1"/>
      <w:numFmt w:val="decimal"/>
      <w:lvlText w:val="%1.%2.%3.%4.%5.%6.%7."/>
      <w:lvlJc w:val="left"/>
      <w:pPr>
        <w:tabs>
          <w:tab w:val="num" w:pos="4164"/>
        </w:tabs>
        <w:ind w:left="4164" w:hanging="1440"/>
      </w:pPr>
      <w:rPr>
        <w:rFonts w:cs="Times New Roman" w:hint="default"/>
      </w:rPr>
    </w:lvl>
    <w:lvl w:ilvl="7">
      <w:start w:val="1"/>
      <w:numFmt w:val="decimal"/>
      <w:lvlText w:val="%1.%2.%3.%4.%5.%6.%7.%8."/>
      <w:lvlJc w:val="left"/>
      <w:pPr>
        <w:tabs>
          <w:tab w:val="num" w:pos="4618"/>
        </w:tabs>
        <w:ind w:left="4618" w:hanging="1440"/>
      </w:pPr>
      <w:rPr>
        <w:rFonts w:cs="Times New Roman" w:hint="default"/>
      </w:rPr>
    </w:lvl>
    <w:lvl w:ilvl="8">
      <w:start w:val="1"/>
      <w:numFmt w:val="decimal"/>
      <w:lvlText w:val="%1.%2.%3.%4.%5.%6.%7.%8.%9."/>
      <w:lvlJc w:val="left"/>
      <w:pPr>
        <w:tabs>
          <w:tab w:val="num" w:pos="5432"/>
        </w:tabs>
        <w:ind w:left="5432" w:hanging="1800"/>
      </w:pPr>
      <w:rPr>
        <w:rFonts w:cs="Times New Roman" w:hint="default"/>
      </w:rPr>
    </w:lvl>
  </w:abstractNum>
  <w:abstractNum w:abstractNumId="14" w15:restartNumberingAfterBreak="0">
    <w:nsid w:val="292E771D"/>
    <w:multiLevelType w:val="hybridMultilevel"/>
    <w:tmpl w:val="BA7A69A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2B675708"/>
    <w:multiLevelType w:val="multilevel"/>
    <w:tmpl w:val="81ECD090"/>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0C651F9"/>
    <w:multiLevelType w:val="hybridMultilevel"/>
    <w:tmpl w:val="68F88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21A91"/>
    <w:multiLevelType w:val="multilevel"/>
    <w:tmpl w:val="E81C23AE"/>
    <w:lvl w:ilvl="0">
      <w:start w:val="8"/>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CE44D2"/>
    <w:multiLevelType w:val="hybridMultilevel"/>
    <w:tmpl w:val="1284C23E"/>
    <w:lvl w:ilvl="0" w:tplc="C360AE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C5703B1"/>
    <w:multiLevelType w:val="hybridMultilevel"/>
    <w:tmpl w:val="935CCB36"/>
    <w:lvl w:ilvl="0" w:tplc="86F4C056">
      <w:start w:val="1"/>
      <w:numFmt w:val="decimal"/>
      <w:lvlText w:val="%1."/>
      <w:lvlJc w:val="left"/>
      <w:pPr>
        <w:tabs>
          <w:tab w:val="num" w:pos="720"/>
        </w:tabs>
        <w:ind w:left="720" w:hanging="360"/>
      </w:pPr>
      <w:rPr>
        <w:rFonts w:ascii="Times New Roman" w:eastAsia="Times New Roman" w:hAnsi="Times New Roman" w:cs="Times New Roman"/>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AE374E"/>
    <w:multiLevelType w:val="multilevel"/>
    <w:tmpl w:val="D08AB6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4"/>
        </w:tabs>
        <w:ind w:left="994" w:hanging="540"/>
      </w:pPr>
      <w:rPr>
        <w:rFonts w:cs="Times New Roman" w:hint="default"/>
      </w:rPr>
    </w:lvl>
    <w:lvl w:ilvl="2">
      <w:start w:val="1"/>
      <w:numFmt w:val="decimal"/>
      <w:lvlText w:val="%1.%2.%3."/>
      <w:lvlJc w:val="left"/>
      <w:pPr>
        <w:tabs>
          <w:tab w:val="num" w:pos="1628"/>
        </w:tabs>
        <w:ind w:left="1628" w:hanging="720"/>
      </w:pPr>
      <w:rPr>
        <w:rFonts w:cs="Times New Roman" w:hint="default"/>
      </w:rPr>
    </w:lvl>
    <w:lvl w:ilvl="3">
      <w:start w:val="1"/>
      <w:numFmt w:val="decimal"/>
      <w:lvlText w:val="%1.%2.%3.%4."/>
      <w:lvlJc w:val="left"/>
      <w:pPr>
        <w:tabs>
          <w:tab w:val="num" w:pos="2082"/>
        </w:tabs>
        <w:ind w:left="2082" w:hanging="720"/>
      </w:pPr>
      <w:rPr>
        <w:rFonts w:cs="Times New Roman" w:hint="default"/>
      </w:rPr>
    </w:lvl>
    <w:lvl w:ilvl="4">
      <w:start w:val="1"/>
      <w:numFmt w:val="decimal"/>
      <w:lvlText w:val="%1.%2.%3.%4.%5."/>
      <w:lvlJc w:val="left"/>
      <w:pPr>
        <w:tabs>
          <w:tab w:val="num" w:pos="2896"/>
        </w:tabs>
        <w:ind w:left="2896" w:hanging="1080"/>
      </w:pPr>
      <w:rPr>
        <w:rFonts w:cs="Times New Roman" w:hint="default"/>
      </w:rPr>
    </w:lvl>
    <w:lvl w:ilvl="5">
      <w:start w:val="1"/>
      <w:numFmt w:val="decimal"/>
      <w:lvlText w:val="%1.%2.%3.%4.%5.%6."/>
      <w:lvlJc w:val="left"/>
      <w:pPr>
        <w:tabs>
          <w:tab w:val="num" w:pos="3350"/>
        </w:tabs>
        <w:ind w:left="3350" w:hanging="1080"/>
      </w:pPr>
      <w:rPr>
        <w:rFonts w:cs="Times New Roman" w:hint="default"/>
      </w:rPr>
    </w:lvl>
    <w:lvl w:ilvl="6">
      <w:start w:val="1"/>
      <w:numFmt w:val="decimal"/>
      <w:lvlText w:val="%1.%2.%3.%4.%5.%6.%7."/>
      <w:lvlJc w:val="left"/>
      <w:pPr>
        <w:tabs>
          <w:tab w:val="num" w:pos="4164"/>
        </w:tabs>
        <w:ind w:left="4164" w:hanging="1440"/>
      </w:pPr>
      <w:rPr>
        <w:rFonts w:cs="Times New Roman" w:hint="default"/>
      </w:rPr>
    </w:lvl>
    <w:lvl w:ilvl="7">
      <w:start w:val="1"/>
      <w:numFmt w:val="decimal"/>
      <w:lvlText w:val="%1.%2.%3.%4.%5.%6.%7.%8."/>
      <w:lvlJc w:val="left"/>
      <w:pPr>
        <w:tabs>
          <w:tab w:val="num" w:pos="4618"/>
        </w:tabs>
        <w:ind w:left="4618" w:hanging="1440"/>
      </w:pPr>
      <w:rPr>
        <w:rFonts w:cs="Times New Roman" w:hint="default"/>
      </w:rPr>
    </w:lvl>
    <w:lvl w:ilvl="8">
      <w:start w:val="1"/>
      <w:numFmt w:val="decimal"/>
      <w:lvlText w:val="%1.%2.%3.%4.%5.%6.%7.%8.%9."/>
      <w:lvlJc w:val="left"/>
      <w:pPr>
        <w:tabs>
          <w:tab w:val="num" w:pos="5432"/>
        </w:tabs>
        <w:ind w:left="5432" w:hanging="1800"/>
      </w:pPr>
      <w:rPr>
        <w:rFonts w:cs="Times New Roman" w:hint="default"/>
      </w:rPr>
    </w:lvl>
  </w:abstractNum>
  <w:abstractNum w:abstractNumId="21" w15:restartNumberingAfterBreak="0">
    <w:nsid w:val="476069E2"/>
    <w:multiLevelType w:val="multilevel"/>
    <w:tmpl w:val="BF18AA80"/>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9395FE1"/>
    <w:multiLevelType w:val="multilevel"/>
    <w:tmpl w:val="F0324BBE"/>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B0371A9"/>
    <w:multiLevelType w:val="hybridMultilevel"/>
    <w:tmpl w:val="AD0C55AA"/>
    <w:lvl w:ilvl="0" w:tplc="3000CDAC">
      <w:start w:val="1"/>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4D5DCC"/>
    <w:multiLevelType w:val="multilevel"/>
    <w:tmpl w:val="7ED2D10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4"/>
        </w:tabs>
        <w:ind w:left="994" w:hanging="540"/>
      </w:pPr>
      <w:rPr>
        <w:rFonts w:cs="Times New Roman" w:hint="default"/>
      </w:rPr>
    </w:lvl>
    <w:lvl w:ilvl="2">
      <w:start w:val="1"/>
      <w:numFmt w:val="decimal"/>
      <w:lvlText w:val="%1.%2.%3."/>
      <w:lvlJc w:val="left"/>
      <w:pPr>
        <w:tabs>
          <w:tab w:val="num" w:pos="1628"/>
        </w:tabs>
        <w:ind w:left="1628" w:hanging="720"/>
      </w:pPr>
      <w:rPr>
        <w:rFonts w:cs="Times New Roman" w:hint="default"/>
      </w:rPr>
    </w:lvl>
    <w:lvl w:ilvl="3">
      <w:start w:val="1"/>
      <w:numFmt w:val="decimal"/>
      <w:lvlText w:val="%1.%2.%3.%4."/>
      <w:lvlJc w:val="left"/>
      <w:pPr>
        <w:tabs>
          <w:tab w:val="num" w:pos="2082"/>
        </w:tabs>
        <w:ind w:left="2082" w:hanging="720"/>
      </w:pPr>
      <w:rPr>
        <w:rFonts w:cs="Times New Roman" w:hint="default"/>
      </w:rPr>
    </w:lvl>
    <w:lvl w:ilvl="4">
      <w:start w:val="1"/>
      <w:numFmt w:val="decimal"/>
      <w:lvlText w:val="%1.%2.%3.%4.%5."/>
      <w:lvlJc w:val="left"/>
      <w:pPr>
        <w:tabs>
          <w:tab w:val="num" w:pos="2896"/>
        </w:tabs>
        <w:ind w:left="2896" w:hanging="1080"/>
      </w:pPr>
      <w:rPr>
        <w:rFonts w:cs="Times New Roman" w:hint="default"/>
      </w:rPr>
    </w:lvl>
    <w:lvl w:ilvl="5">
      <w:start w:val="1"/>
      <w:numFmt w:val="decimal"/>
      <w:lvlText w:val="%1.%2.%3.%4.%5.%6."/>
      <w:lvlJc w:val="left"/>
      <w:pPr>
        <w:tabs>
          <w:tab w:val="num" w:pos="3350"/>
        </w:tabs>
        <w:ind w:left="3350" w:hanging="1080"/>
      </w:pPr>
      <w:rPr>
        <w:rFonts w:cs="Times New Roman" w:hint="default"/>
      </w:rPr>
    </w:lvl>
    <w:lvl w:ilvl="6">
      <w:start w:val="1"/>
      <w:numFmt w:val="decimal"/>
      <w:lvlText w:val="%1.%2.%3.%4.%5.%6.%7."/>
      <w:lvlJc w:val="left"/>
      <w:pPr>
        <w:tabs>
          <w:tab w:val="num" w:pos="4164"/>
        </w:tabs>
        <w:ind w:left="4164" w:hanging="1440"/>
      </w:pPr>
      <w:rPr>
        <w:rFonts w:cs="Times New Roman" w:hint="default"/>
      </w:rPr>
    </w:lvl>
    <w:lvl w:ilvl="7">
      <w:start w:val="1"/>
      <w:numFmt w:val="decimal"/>
      <w:lvlText w:val="%1.%2.%3.%4.%5.%6.%7.%8."/>
      <w:lvlJc w:val="left"/>
      <w:pPr>
        <w:tabs>
          <w:tab w:val="num" w:pos="4618"/>
        </w:tabs>
        <w:ind w:left="4618" w:hanging="1440"/>
      </w:pPr>
      <w:rPr>
        <w:rFonts w:cs="Times New Roman" w:hint="default"/>
      </w:rPr>
    </w:lvl>
    <w:lvl w:ilvl="8">
      <w:start w:val="1"/>
      <w:numFmt w:val="decimal"/>
      <w:lvlText w:val="%1.%2.%3.%4.%5.%6.%7.%8.%9."/>
      <w:lvlJc w:val="left"/>
      <w:pPr>
        <w:tabs>
          <w:tab w:val="num" w:pos="5432"/>
        </w:tabs>
        <w:ind w:left="5432" w:hanging="1800"/>
      </w:pPr>
      <w:rPr>
        <w:rFonts w:cs="Times New Roman" w:hint="default"/>
      </w:rPr>
    </w:lvl>
  </w:abstractNum>
  <w:abstractNum w:abstractNumId="25" w15:restartNumberingAfterBreak="0">
    <w:nsid w:val="57B86779"/>
    <w:multiLevelType w:val="hybridMultilevel"/>
    <w:tmpl w:val="56F218DA"/>
    <w:lvl w:ilvl="0" w:tplc="D348F1C8">
      <w:start w:val="1"/>
      <w:numFmt w:val="decimal"/>
      <w:lvlText w:val="%1."/>
      <w:lvlJc w:val="left"/>
      <w:pPr>
        <w:tabs>
          <w:tab w:val="num" w:pos="720"/>
        </w:tabs>
        <w:ind w:left="720" w:hanging="360"/>
      </w:pPr>
      <w:rPr>
        <w:b/>
        <w:i w:val="0"/>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7FC38CD"/>
    <w:multiLevelType w:val="hybridMultilevel"/>
    <w:tmpl w:val="962A66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577357"/>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EF63EAE"/>
    <w:multiLevelType w:val="hybridMultilevel"/>
    <w:tmpl w:val="21F419B8"/>
    <w:lvl w:ilvl="0" w:tplc="F72E2CE2">
      <w:start w:val="4"/>
      <w:numFmt w:val="upperRoman"/>
      <w:suff w:val="space"/>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2DB39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BA1AE0"/>
    <w:multiLevelType w:val="multilevel"/>
    <w:tmpl w:val="3388663A"/>
    <w:lvl w:ilvl="0">
      <w:start w:val="1"/>
      <w:numFmt w:val="decimal"/>
      <w:lvlText w:val="%1."/>
      <w:lvlJc w:val="left"/>
      <w:pPr>
        <w:tabs>
          <w:tab w:val="num" w:pos="644"/>
        </w:tabs>
        <w:ind w:left="644" w:hanging="360"/>
      </w:pPr>
      <w:rPr>
        <w:rFonts w:ascii="Times New Roman" w:eastAsia="Times New Roman" w:hAnsi="Times New Roman" w:cs="Times New Roman" w:hint="default"/>
      </w:rPr>
    </w:lvl>
    <w:lvl w:ilvl="1">
      <w:start w:val="1"/>
      <w:numFmt w:val="decimal"/>
      <w:isLgl/>
      <w:suff w:val="space"/>
      <w:lvlText w:val="%1.%2."/>
      <w:lvlJc w:val="left"/>
      <w:pPr>
        <w:ind w:left="927" w:hanging="360"/>
      </w:pPr>
      <w:rPr>
        <w:rFonts w:hint="default"/>
      </w:rPr>
    </w:lvl>
    <w:lvl w:ilvl="2">
      <w:start w:val="1"/>
      <w:numFmt w:val="decimal"/>
      <w:isLgl/>
      <w:suff w:val="space"/>
      <w:lvlText w:val="%1.%2.%3."/>
      <w:lvlJc w:val="left"/>
      <w:pPr>
        <w:ind w:left="1713"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1" w15:restartNumberingAfterBreak="0">
    <w:nsid w:val="69454307"/>
    <w:multiLevelType w:val="multilevel"/>
    <w:tmpl w:val="080AA244"/>
    <w:lvl w:ilvl="0">
      <w:start w:val="9"/>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A3C4044"/>
    <w:multiLevelType w:val="hybridMultilevel"/>
    <w:tmpl w:val="4EEC3AEE"/>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296B8D"/>
    <w:multiLevelType w:val="hybridMultilevel"/>
    <w:tmpl w:val="A75E302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4" w15:restartNumberingAfterBreak="0">
    <w:nsid w:val="705F48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477C56"/>
    <w:multiLevelType w:val="hybridMultilevel"/>
    <w:tmpl w:val="71C0600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72C705CB"/>
    <w:multiLevelType w:val="hybridMultilevel"/>
    <w:tmpl w:val="592A2D9A"/>
    <w:lvl w:ilvl="0" w:tplc="9BD6D8F8">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A345CD7"/>
    <w:multiLevelType w:val="multilevel"/>
    <w:tmpl w:val="3020CB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DDF2E34"/>
    <w:multiLevelType w:val="hybridMultilevel"/>
    <w:tmpl w:val="F402B94E"/>
    <w:lvl w:ilvl="0" w:tplc="5E7C1E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F164D49"/>
    <w:multiLevelType w:val="hybridMultilevel"/>
    <w:tmpl w:val="66121C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8581462">
    <w:abstractNumId w:val="25"/>
  </w:num>
  <w:num w:numId="2" w16cid:durableId="36316332">
    <w:abstractNumId w:val="26"/>
  </w:num>
  <w:num w:numId="3" w16cid:durableId="7617974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0477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912219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1031674">
    <w:abstractNumId w:val="37"/>
  </w:num>
  <w:num w:numId="7" w16cid:durableId="1291519585">
    <w:abstractNumId w:val="14"/>
  </w:num>
  <w:num w:numId="8" w16cid:durableId="913200619">
    <w:abstractNumId w:val="18"/>
  </w:num>
  <w:num w:numId="9" w16cid:durableId="777944652">
    <w:abstractNumId w:val="22"/>
  </w:num>
  <w:num w:numId="10" w16cid:durableId="41393639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505278">
    <w:abstractNumId w:val="39"/>
  </w:num>
  <w:num w:numId="12" w16cid:durableId="1778595314">
    <w:abstractNumId w:val="38"/>
  </w:num>
  <w:num w:numId="13" w16cid:durableId="2073043911">
    <w:abstractNumId w:val="34"/>
  </w:num>
  <w:num w:numId="14" w16cid:durableId="1401101508">
    <w:abstractNumId w:val="7"/>
  </w:num>
  <w:num w:numId="15" w16cid:durableId="727999851">
    <w:abstractNumId w:val="31"/>
  </w:num>
  <w:num w:numId="16" w16cid:durableId="1594778317">
    <w:abstractNumId w:val="8"/>
  </w:num>
  <w:num w:numId="17" w16cid:durableId="546140091">
    <w:abstractNumId w:val="35"/>
  </w:num>
  <w:num w:numId="18" w16cid:durableId="1823539648">
    <w:abstractNumId w:val="19"/>
  </w:num>
  <w:num w:numId="19" w16cid:durableId="320894580">
    <w:abstractNumId w:val="12"/>
  </w:num>
  <w:num w:numId="20" w16cid:durableId="728236378">
    <w:abstractNumId w:val="2"/>
  </w:num>
  <w:num w:numId="21" w16cid:durableId="1538465576">
    <w:abstractNumId w:val="36"/>
  </w:num>
  <w:num w:numId="22" w16cid:durableId="1148783245">
    <w:abstractNumId w:val="27"/>
  </w:num>
  <w:num w:numId="23" w16cid:durableId="461925203">
    <w:abstractNumId w:val="3"/>
  </w:num>
  <w:num w:numId="24" w16cid:durableId="1868638671">
    <w:abstractNumId w:val="23"/>
  </w:num>
  <w:num w:numId="25" w16cid:durableId="1642734336">
    <w:abstractNumId w:val="28"/>
  </w:num>
  <w:num w:numId="26" w16cid:durableId="941955462">
    <w:abstractNumId w:val="11"/>
  </w:num>
  <w:num w:numId="27" w16cid:durableId="1047148720">
    <w:abstractNumId w:val="5"/>
  </w:num>
  <w:num w:numId="28" w16cid:durableId="1926957111">
    <w:abstractNumId w:val="10"/>
  </w:num>
  <w:num w:numId="29" w16cid:durableId="1012024553">
    <w:abstractNumId w:val="17"/>
  </w:num>
  <w:num w:numId="30" w16cid:durableId="421489948">
    <w:abstractNumId w:val="29"/>
  </w:num>
  <w:num w:numId="31" w16cid:durableId="2013795309">
    <w:abstractNumId w:val="30"/>
  </w:num>
  <w:num w:numId="32" w16cid:durableId="367991274">
    <w:abstractNumId w:val="21"/>
  </w:num>
  <w:num w:numId="33" w16cid:durableId="1291665819">
    <w:abstractNumId w:val="9"/>
  </w:num>
  <w:num w:numId="34" w16cid:durableId="282347341">
    <w:abstractNumId w:val="15"/>
  </w:num>
  <w:num w:numId="35" w16cid:durableId="969281394">
    <w:abstractNumId w:val="16"/>
  </w:num>
  <w:num w:numId="36" w16cid:durableId="1348144144">
    <w:abstractNumId w:val="32"/>
  </w:num>
  <w:num w:numId="37" w16cid:durableId="301931140">
    <w:abstractNumId w:val="0"/>
  </w:num>
  <w:num w:numId="38" w16cid:durableId="207567628">
    <w:abstractNumId w:val="1"/>
  </w:num>
  <w:num w:numId="39" w16cid:durableId="747725340">
    <w:abstractNumId w:val="6"/>
  </w:num>
  <w:num w:numId="40" w16cid:durableId="766537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5E"/>
    <w:rsid w:val="00002F77"/>
    <w:rsid w:val="0001456F"/>
    <w:rsid w:val="000333E2"/>
    <w:rsid w:val="000457E1"/>
    <w:rsid w:val="0004772E"/>
    <w:rsid w:val="00050A2D"/>
    <w:rsid w:val="00055BD8"/>
    <w:rsid w:val="000A50E0"/>
    <w:rsid w:val="000D42A5"/>
    <w:rsid w:val="000E64BE"/>
    <w:rsid w:val="000F177D"/>
    <w:rsid w:val="00122AF1"/>
    <w:rsid w:val="00123B6A"/>
    <w:rsid w:val="00135F25"/>
    <w:rsid w:val="00136030"/>
    <w:rsid w:val="0014096A"/>
    <w:rsid w:val="00142DA9"/>
    <w:rsid w:val="001457CA"/>
    <w:rsid w:val="00151065"/>
    <w:rsid w:val="00164978"/>
    <w:rsid w:val="00164E2A"/>
    <w:rsid w:val="00172D22"/>
    <w:rsid w:val="001757B7"/>
    <w:rsid w:val="001770CE"/>
    <w:rsid w:val="00194FB9"/>
    <w:rsid w:val="001B1D87"/>
    <w:rsid w:val="001C765A"/>
    <w:rsid w:val="001D00D3"/>
    <w:rsid w:val="001D2C60"/>
    <w:rsid w:val="001E1582"/>
    <w:rsid w:val="001F3C49"/>
    <w:rsid w:val="001F59CF"/>
    <w:rsid w:val="00217DE0"/>
    <w:rsid w:val="00221140"/>
    <w:rsid w:val="002263F6"/>
    <w:rsid w:val="00234747"/>
    <w:rsid w:val="00286FF2"/>
    <w:rsid w:val="00294A3C"/>
    <w:rsid w:val="002C7D16"/>
    <w:rsid w:val="002D1490"/>
    <w:rsid w:val="002E0DA8"/>
    <w:rsid w:val="00310270"/>
    <w:rsid w:val="00325371"/>
    <w:rsid w:val="00326015"/>
    <w:rsid w:val="0033401F"/>
    <w:rsid w:val="00376C8F"/>
    <w:rsid w:val="003B2EC2"/>
    <w:rsid w:val="003B6CC1"/>
    <w:rsid w:val="003B7AC7"/>
    <w:rsid w:val="003C3E7B"/>
    <w:rsid w:val="003C6494"/>
    <w:rsid w:val="003C6942"/>
    <w:rsid w:val="003D41B4"/>
    <w:rsid w:val="003E4930"/>
    <w:rsid w:val="003F0EF6"/>
    <w:rsid w:val="003F4975"/>
    <w:rsid w:val="00405488"/>
    <w:rsid w:val="004117D0"/>
    <w:rsid w:val="00411A55"/>
    <w:rsid w:val="00415A0D"/>
    <w:rsid w:val="00420479"/>
    <w:rsid w:val="00421226"/>
    <w:rsid w:val="00425D3F"/>
    <w:rsid w:val="00434C6D"/>
    <w:rsid w:val="00441243"/>
    <w:rsid w:val="00446424"/>
    <w:rsid w:val="00446B2F"/>
    <w:rsid w:val="00454D8D"/>
    <w:rsid w:val="004D1931"/>
    <w:rsid w:val="004E2F85"/>
    <w:rsid w:val="004F20C9"/>
    <w:rsid w:val="004F3A92"/>
    <w:rsid w:val="00501D4A"/>
    <w:rsid w:val="005129DE"/>
    <w:rsid w:val="00523545"/>
    <w:rsid w:val="00550C7C"/>
    <w:rsid w:val="0057041D"/>
    <w:rsid w:val="005878AC"/>
    <w:rsid w:val="00587A69"/>
    <w:rsid w:val="005A204F"/>
    <w:rsid w:val="005B4017"/>
    <w:rsid w:val="005B4C60"/>
    <w:rsid w:val="005C3749"/>
    <w:rsid w:val="005D53EB"/>
    <w:rsid w:val="005D66CC"/>
    <w:rsid w:val="005E076D"/>
    <w:rsid w:val="005E1116"/>
    <w:rsid w:val="005F521D"/>
    <w:rsid w:val="00601A46"/>
    <w:rsid w:val="0061108B"/>
    <w:rsid w:val="00612BC7"/>
    <w:rsid w:val="0061645E"/>
    <w:rsid w:val="00621C60"/>
    <w:rsid w:val="0063407D"/>
    <w:rsid w:val="00635EE5"/>
    <w:rsid w:val="00655674"/>
    <w:rsid w:val="0067066F"/>
    <w:rsid w:val="006725E7"/>
    <w:rsid w:val="00673E0C"/>
    <w:rsid w:val="00673FBA"/>
    <w:rsid w:val="0067564E"/>
    <w:rsid w:val="00683B7E"/>
    <w:rsid w:val="006B2F8D"/>
    <w:rsid w:val="006C328E"/>
    <w:rsid w:val="006D3289"/>
    <w:rsid w:val="006F5835"/>
    <w:rsid w:val="00716A1A"/>
    <w:rsid w:val="00732972"/>
    <w:rsid w:val="00733D97"/>
    <w:rsid w:val="00733F0B"/>
    <w:rsid w:val="007346AA"/>
    <w:rsid w:val="00751843"/>
    <w:rsid w:val="00753312"/>
    <w:rsid w:val="00767D3D"/>
    <w:rsid w:val="007721D5"/>
    <w:rsid w:val="007815CA"/>
    <w:rsid w:val="007D15FF"/>
    <w:rsid w:val="007D25DA"/>
    <w:rsid w:val="007E5F0F"/>
    <w:rsid w:val="00806FAB"/>
    <w:rsid w:val="00816AEA"/>
    <w:rsid w:val="008203B5"/>
    <w:rsid w:val="00822D52"/>
    <w:rsid w:val="0082747F"/>
    <w:rsid w:val="0083205D"/>
    <w:rsid w:val="00844380"/>
    <w:rsid w:val="00863459"/>
    <w:rsid w:val="008872E9"/>
    <w:rsid w:val="00887A9D"/>
    <w:rsid w:val="00892527"/>
    <w:rsid w:val="008A36F8"/>
    <w:rsid w:val="008A5D7A"/>
    <w:rsid w:val="008C55E6"/>
    <w:rsid w:val="008D3BDC"/>
    <w:rsid w:val="008F0BC9"/>
    <w:rsid w:val="008F683C"/>
    <w:rsid w:val="0090760C"/>
    <w:rsid w:val="00916684"/>
    <w:rsid w:val="00916F34"/>
    <w:rsid w:val="00927C64"/>
    <w:rsid w:val="009302CB"/>
    <w:rsid w:val="0094274A"/>
    <w:rsid w:val="009718BD"/>
    <w:rsid w:val="009736EA"/>
    <w:rsid w:val="0097683D"/>
    <w:rsid w:val="00982BBA"/>
    <w:rsid w:val="009A172C"/>
    <w:rsid w:val="009A675B"/>
    <w:rsid w:val="009D4039"/>
    <w:rsid w:val="009E1A5B"/>
    <w:rsid w:val="009E4A2D"/>
    <w:rsid w:val="009F4500"/>
    <w:rsid w:val="009F6452"/>
    <w:rsid w:val="00A014E8"/>
    <w:rsid w:val="00A12A45"/>
    <w:rsid w:val="00A131A0"/>
    <w:rsid w:val="00A1496B"/>
    <w:rsid w:val="00A2151D"/>
    <w:rsid w:val="00A22940"/>
    <w:rsid w:val="00A42D6F"/>
    <w:rsid w:val="00A467E8"/>
    <w:rsid w:val="00A56042"/>
    <w:rsid w:val="00A623B3"/>
    <w:rsid w:val="00A63FDA"/>
    <w:rsid w:val="00A76CDF"/>
    <w:rsid w:val="00A83F71"/>
    <w:rsid w:val="00A91D77"/>
    <w:rsid w:val="00A95177"/>
    <w:rsid w:val="00AA5D6C"/>
    <w:rsid w:val="00AA5FE8"/>
    <w:rsid w:val="00AB40AA"/>
    <w:rsid w:val="00AD0A8D"/>
    <w:rsid w:val="00AD5C9D"/>
    <w:rsid w:val="00AF6A71"/>
    <w:rsid w:val="00B0584A"/>
    <w:rsid w:val="00B07B32"/>
    <w:rsid w:val="00B17D72"/>
    <w:rsid w:val="00B23666"/>
    <w:rsid w:val="00B23C11"/>
    <w:rsid w:val="00B44B52"/>
    <w:rsid w:val="00B67FEE"/>
    <w:rsid w:val="00B8097B"/>
    <w:rsid w:val="00B82A86"/>
    <w:rsid w:val="00B84F9A"/>
    <w:rsid w:val="00B8510E"/>
    <w:rsid w:val="00B97568"/>
    <w:rsid w:val="00BA42A0"/>
    <w:rsid w:val="00BA4E96"/>
    <w:rsid w:val="00BB04B3"/>
    <w:rsid w:val="00BB07C5"/>
    <w:rsid w:val="00BB4FB5"/>
    <w:rsid w:val="00BC4C7F"/>
    <w:rsid w:val="00BD0F04"/>
    <w:rsid w:val="00BD71EC"/>
    <w:rsid w:val="00BE4BF7"/>
    <w:rsid w:val="00BE5002"/>
    <w:rsid w:val="00C04D19"/>
    <w:rsid w:val="00C0661D"/>
    <w:rsid w:val="00C2658F"/>
    <w:rsid w:val="00C3181D"/>
    <w:rsid w:val="00C436A5"/>
    <w:rsid w:val="00C54062"/>
    <w:rsid w:val="00C62ECD"/>
    <w:rsid w:val="00C6649F"/>
    <w:rsid w:val="00CA592F"/>
    <w:rsid w:val="00CC30EF"/>
    <w:rsid w:val="00CD00E5"/>
    <w:rsid w:val="00CD3642"/>
    <w:rsid w:val="00CD4D24"/>
    <w:rsid w:val="00CE16FF"/>
    <w:rsid w:val="00CF4528"/>
    <w:rsid w:val="00D276FD"/>
    <w:rsid w:val="00D44089"/>
    <w:rsid w:val="00D442D6"/>
    <w:rsid w:val="00D57BDD"/>
    <w:rsid w:val="00DA3722"/>
    <w:rsid w:val="00DA650D"/>
    <w:rsid w:val="00DB3DAE"/>
    <w:rsid w:val="00DD2D2F"/>
    <w:rsid w:val="00E11F20"/>
    <w:rsid w:val="00E208BD"/>
    <w:rsid w:val="00E47002"/>
    <w:rsid w:val="00E54DE2"/>
    <w:rsid w:val="00E66E6A"/>
    <w:rsid w:val="00E745FA"/>
    <w:rsid w:val="00EA48C4"/>
    <w:rsid w:val="00EB37E9"/>
    <w:rsid w:val="00EB7A54"/>
    <w:rsid w:val="00EF2611"/>
    <w:rsid w:val="00F02617"/>
    <w:rsid w:val="00F0630A"/>
    <w:rsid w:val="00F10C3C"/>
    <w:rsid w:val="00F114AA"/>
    <w:rsid w:val="00F31FA1"/>
    <w:rsid w:val="00F32594"/>
    <w:rsid w:val="00F523FE"/>
    <w:rsid w:val="00F61C36"/>
    <w:rsid w:val="00F66BA8"/>
    <w:rsid w:val="00F70191"/>
    <w:rsid w:val="00F821B9"/>
    <w:rsid w:val="00F82710"/>
    <w:rsid w:val="00F90656"/>
    <w:rsid w:val="00F926A8"/>
    <w:rsid w:val="00FA0DBD"/>
    <w:rsid w:val="00FA4B03"/>
    <w:rsid w:val="00FA5829"/>
    <w:rsid w:val="00FB6AE9"/>
    <w:rsid w:val="00FB74A4"/>
    <w:rsid w:val="00FC427A"/>
    <w:rsid w:val="00FC6660"/>
    <w:rsid w:val="00FD6A4D"/>
    <w:rsid w:val="00FD725B"/>
    <w:rsid w:val="00FD7CD9"/>
    <w:rsid w:val="00FE69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04DB021"/>
  <w15:docId w15:val="{05FDA0CE-B24A-4DF0-9F6C-804AFF30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32972"/>
    <w:rPr>
      <w:sz w:val="24"/>
      <w:szCs w:val="24"/>
      <w:lang w:val="en-US"/>
    </w:rPr>
  </w:style>
  <w:style w:type="paragraph" w:styleId="Virsraksts1">
    <w:name w:val="heading 1"/>
    <w:basedOn w:val="Parasts"/>
    <w:next w:val="Parasts"/>
    <w:link w:val="Virsraksts1Rakstz"/>
    <w:qFormat/>
    <w:rsid w:val="009E4A2D"/>
    <w:pPr>
      <w:keepNext/>
      <w:jc w:val="center"/>
      <w:outlineLvl w:val="0"/>
    </w:pPr>
    <w:rPr>
      <w:b/>
      <w:bCs/>
      <w:spacing w:val="100"/>
      <w:sz w:val="40"/>
      <w:szCs w:val="40"/>
      <w:lang w:eastAsia="x-none"/>
    </w:rPr>
  </w:style>
  <w:style w:type="paragraph" w:styleId="Virsraksts2">
    <w:name w:val="heading 2"/>
    <w:basedOn w:val="Parasts"/>
    <w:next w:val="Parasts"/>
    <w:qFormat/>
    <w:rsid w:val="009E4A2D"/>
    <w:pPr>
      <w:keepNext/>
      <w:jc w:val="center"/>
      <w:outlineLvl w:val="1"/>
    </w:pPr>
    <w:rPr>
      <w:spacing w:val="100"/>
      <w:sz w:val="40"/>
      <w:szCs w:val="40"/>
    </w:rPr>
  </w:style>
  <w:style w:type="paragraph" w:styleId="Virsraksts3">
    <w:name w:val="heading 3"/>
    <w:basedOn w:val="Parasts"/>
    <w:next w:val="Parasts"/>
    <w:link w:val="Virsraksts3Rakstz"/>
    <w:qFormat/>
    <w:rsid w:val="00A76CDF"/>
    <w:pPr>
      <w:keepNext/>
      <w:spacing w:before="240" w:after="60"/>
      <w:outlineLvl w:val="2"/>
    </w:pPr>
    <w:rPr>
      <w:rFonts w:ascii="Calibri" w:eastAsia="MS Gothic" w:hAnsi="Calibri"/>
      <w:b/>
      <w:bCs/>
      <w:sz w:val="26"/>
      <w:szCs w:val="26"/>
      <w:lang w:val="lv-LV" w:eastAsia="en-US"/>
    </w:rPr>
  </w:style>
  <w:style w:type="paragraph" w:styleId="Virsraksts4">
    <w:name w:val="heading 4"/>
    <w:basedOn w:val="Parasts"/>
    <w:next w:val="Parasts"/>
    <w:link w:val="Virsraksts4Rakstz"/>
    <w:qFormat/>
    <w:rsid w:val="00A76CDF"/>
    <w:pPr>
      <w:keepNext/>
      <w:spacing w:before="240" w:after="60"/>
      <w:outlineLvl w:val="3"/>
    </w:pPr>
    <w:rPr>
      <w:rFonts w:ascii="Cambria" w:eastAsia="MS Mincho" w:hAnsi="Cambria"/>
      <w:b/>
      <w:bCs/>
      <w:sz w:val="28"/>
      <w:szCs w:val="28"/>
      <w:lang w:val="lv-LV" w:eastAsia="en-US"/>
    </w:rPr>
  </w:style>
  <w:style w:type="paragraph" w:styleId="Virsraksts7">
    <w:name w:val="heading 7"/>
    <w:basedOn w:val="Parasts"/>
    <w:next w:val="Parasts"/>
    <w:link w:val="Virsraksts7Rakstz"/>
    <w:qFormat/>
    <w:rsid w:val="00420479"/>
    <w:pPr>
      <w:spacing w:before="240" w:after="60"/>
      <w:outlineLvl w:val="6"/>
    </w:pPr>
    <w:rPr>
      <w:lang w:val="lv-LV"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9E4A2D"/>
    <w:pPr>
      <w:tabs>
        <w:tab w:val="center" w:pos="4320"/>
        <w:tab w:val="right" w:pos="8640"/>
      </w:tabs>
    </w:pPr>
  </w:style>
  <w:style w:type="paragraph" w:styleId="Kjene">
    <w:name w:val="footer"/>
    <w:basedOn w:val="Parasts"/>
    <w:link w:val="KjeneRakstz"/>
    <w:uiPriority w:val="99"/>
    <w:rsid w:val="009E4A2D"/>
    <w:pPr>
      <w:tabs>
        <w:tab w:val="center" w:pos="4320"/>
        <w:tab w:val="right" w:pos="8640"/>
      </w:tabs>
    </w:pPr>
  </w:style>
  <w:style w:type="character" w:styleId="Hipersaite">
    <w:name w:val="Hyperlink"/>
    <w:rsid w:val="009E4A2D"/>
    <w:rPr>
      <w:color w:val="0000FF"/>
      <w:u w:val="single"/>
    </w:rPr>
  </w:style>
  <w:style w:type="character" w:styleId="Izmantotahipersaite">
    <w:name w:val="FollowedHyperlink"/>
    <w:rsid w:val="009E4A2D"/>
    <w:rPr>
      <w:color w:val="800080"/>
      <w:u w:val="single"/>
    </w:rPr>
  </w:style>
  <w:style w:type="paragraph" w:styleId="Balonteksts">
    <w:name w:val="Balloon Text"/>
    <w:basedOn w:val="Parasts"/>
    <w:link w:val="BalontekstsRakstz"/>
    <w:rsid w:val="0097683D"/>
    <w:rPr>
      <w:rFonts w:ascii="Tahoma" w:hAnsi="Tahoma" w:cs="Tahoma"/>
      <w:sz w:val="16"/>
      <w:szCs w:val="16"/>
    </w:rPr>
  </w:style>
  <w:style w:type="character" w:customStyle="1" w:styleId="BalontekstsRakstz">
    <w:name w:val="Balonteksts Rakstz."/>
    <w:link w:val="Balonteksts"/>
    <w:rsid w:val="0097683D"/>
    <w:rPr>
      <w:rFonts w:ascii="Tahoma" w:hAnsi="Tahoma" w:cs="Tahoma"/>
      <w:sz w:val="16"/>
      <w:szCs w:val="16"/>
      <w:lang w:eastAsia="en-US"/>
    </w:rPr>
  </w:style>
  <w:style w:type="paragraph" w:customStyle="1" w:styleId="RakstzRakstzCharCharCharCharCharRakstzRakstzCharCharRakstzRakstz">
    <w:name w:val="Rakstz. Rakstz. Char Char Char Char Char Rakstz. Rakstz. Char Char Rakstz. Rakstz."/>
    <w:basedOn w:val="Parasts"/>
    <w:rsid w:val="00732972"/>
    <w:pPr>
      <w:spacing w:before="120" w:after="160" w:line="240" w:lineRule="exact"/>
      <w:ind w:firstLine="720"/>
      <w:jc w:val="both"/>
    </w:pPr>
    <w:rPr>
      <w:rFonts w:ascii="Verdana" w:hAnsi="Verdana"/>
      <w:sz w:val="20"/>
      <w:szCs w:val="20"/>
      <w:lang w:eastAsia="en-US"/>
    </w:rPr>
  </w:style>
  <w:style w:type="character" w:customStyle="1" w:styleId="Virsraksts7Rakstz">
    <w:name w:val="Virsraksts 7 Rakstz."/>
    <w:link w:val="Virsraksts7"/>
    <w:rsid w:val="00420479"/>
    <w:rPr>
      <w:sz w:val="24"/>
      <w:szCs w:val="24"/>
      <w:lang w:eastAsia="en-US"/>
    </w:rPr>
  </w:style>
  <w:style w:type="paragraph" w:styleId="Paraststmeklis">
    <w:name w:val="Normal (Web)"/>
    <w:basedOn w:val="Parasts"/>
    <w:rsid w:val="00420479"/>
    <w:pPr>
      <w:suppressAutoHyphens/>
      <w:spacing w:before="280" w:after="280"/>
    </w:pPr>
    <w:rPr>
      <w:lang w:val="lv-LV" w:eastAsia="ar-SA"/>
    </w:rPr>
  </w:style>
  <w:style w:type="character" w:customStyle="1" w:styleId="Virsraksts3Rakstz">
    <w:name w:val="Virsraksts 3 Rakstz."/>
    <w:link w:val="Virsraksts3"/>
    <w:rsid w:val="00A76CDF"/>
    <w:rPr>
      <w:rFonts w:ascii="Calibri" w:eastAsia="MS Gothic" w:hAnsi="Calibri"/>
      <w:b/>
      <w:bCs/>
      <w:sz w:val="26"/>
      <w:szCs w:val="26"/>
      <w:lang w:eastAsia="en-US"/>
    </w:rPr>
  </w:style>
  <w:style w:type="character" w:customStyle="1" w:styleId="Virsraksts4Rakstz">
    <w:name w:val="Virsraksts 4 Rakstz."/>
    <w:link w:val="Virsraksts4"/>
    <w:rsid w:val="00A76CDF"/>
    <w:rPr>
      <w:rFonts w:ascii="Cambria" w:eastAsia="MS Mincho" w:hAnsi="Cambria"/>
      <w:b/>
      <w:bCs/>
      <w:sz w:val="28"/>
      <w:szCs w:val="28"/>
      <w:lang w:eastAsia="en-US"/>
    </w:rPr>
  </w:style>
  <w:style w:type="paragraph" w:styleId="Pamatteksts">
    <w:name w:val="Body Text"/>
    <w:aliases w:val="Body Text Char3,Body Text Char2 Char,Body Text Char1 Char2 Char,Body Text Char2 Char Char Char1,Body Text Char1 Char3 Char Char Char,Body Text Char2 Char Char Char1 Char Char,Body Text Char1 Char2 Char Char Char Char Char,Body Text1"/>
    <w:basedOn w:val="Parasts"/>
    <w:link w:val="PamattekstsRakstz"/>
    <w:rsid w:val="001D00D3"/>
    <w:pPr>
      <w:jc w:val="both"/>
    </w:pPr>
    <w:rPr>
      <w:sz w:val="32"/>
      <w:szCs w:val="20"/>
      <w:lang w:val="lv-LV"/>
    </w:rPr>
  </w:style>
  <w:style w:type="character" w:customStyle="1" w:styleId="PamattekstsRakstz">
    <w:name w:val="Pamatteksts Rakstz."/>
    <w:aliases w:val="Body Text Char3 Rakstz.,Body Text Char2 Char Rakstz.,Body Text Char1 Char2 Char Rakstz.,Body Text Char2 Char Char Char1 Rakstz.,Body Text Char1 Char3 Char Char Char Rakstz.,Body Text Char2 Char Char Char1 Char Char Rakstz."/>
    <w:link w:val="Pamatteksts"/>
    <w:rsid w:val="001D00D3"/>
    <w:rPr>
      <w:sz w:val="32"/>
    </w:rPr>
  </w:style>
  <w:style w:type="paragraph" w:customStyle="1" w:styleId="CharCharCharCharCharChar">
    <w:name w:val="Char Char Char Char Char Char"/>
    <w:basedOn w:val="Parasts"/>
    <w:rsid w:val="001D00D3"/>
    <w:pPr>
      <w:widowControl w:val="0"/>
      <w:adjustRightInd w:val="0"/>
      <w:spacing w:after="160" w:line="240" w:lineRule="exact"/>
      <w:jc w:val="both"/>
    </w:pPr>
    <w:rPr>
      <w:rFonts w:ascii="Tahoma" w:hAnsi="Tahoma"/>
      <w:sz w:val="20"/>
      <w:szCs w:val="20"/>
      <w:lang w:eastAsia="en-US"/>
    </w:rPr>
  </w:style>
  <w:style w:type="paragraph" w:styleId="Pamatteksts2">
    <w:name w:val="Body Text 2"/>
    <w:basedOn w:val="Parasts"/>
    <w:link w:val="Pamatteksts2Rakstz"/>
    <w:rsid w:val="001D00D3"/>
    <w:pPr>
      <w:spacing w:after="120" w:line="480" w:lineRule="auto"/>
    </w:pPr>
    <w:rPr>
      <w:sz w:val="26"/>
      <w:szCs w:val="28"/>
      <w:lang w:val="lv-LV" w:eastAsia="en-US"/>
    </w:rPr>
  </w:style>
  <w:style w:type="character" w:customStyle="1" w:styleId="Pamatteksts2Rakstz">
    <w:name w:val="Pamatteksts 2 Rakstz."/>
    <w:link w:val="Pamatteksts2"/>
    <w:rsid w:val="001D00D3"/>
    <w:rPr>
      <w:sz w:val="26"/>
      <w:szCs w:val="28"/>
      <w:lang w:eastAsia="en-US"/>
    </w:rPr>
  </w:style>
  <w:style w:type="character" w:customStyle="1" w:styleId="Virsraksts1Rakstz">
    <w:name w:val="Virsraksts 1 Rakstz."/>
    <w:link w:val="Virsraksts1"/>
    <w:rsid w:val="00F0630A"/>
    <w:rPr>
      <w:b/>
      <w:bCs/>
      <w:spacing w:val="100"/>
      <w:sz w:val="40"/>
      <w:szCs w:val="40"/>
      <w:lang w:val="en-US"/>
    </w:rPr>
  </w:style>
  <w:style w:type="paragraph" w:styleId="Nosaukums">
    <w:name w:val="Title"/>
    <w:basedOn w:val="Parasts"/>
    <w:link w:val="NosaukumsRakstz"/>
    <w:qFormat/>
    <w:rsid w:val="00F0630A"/>
    <w:pPr>
      <w:jc w:val="center"/>
    </w:pPr>
    <w:rPr>
      <w:b/>
      <w:sz w:val="36"/>
      <w:szCs w:val="20"/>
      <w:lang w:val="lv-LV" w:eastAsia="en-US"/>
    </w:rPr>
  </w:style>
  <w:style w:type="character" w:customStyle="1" w:styleId="NosaukumsRakstz">
    <w:name w:val="Nosaukums Rakstz."/>
    <w:link w:val="Nosaukums"/>
    <w:rsid w:val="00F0630A"/>
    <w:rPr>
      <w:b/>
      <w:sz w:val="36"/>
      <w:lang w:eastAsia="en-US"/>
    </w:rPr>
  </w:style>
  <w:style w:type="paragraph" w:styleId="Apakvirsraksts">
    <w:name w:val="Subtitle"/>
    <w:basedOn w:val="Parasts"/>
    <w:link w:val="ApakvirsrakstsRakstz"/>
    <w:qFormat/>
    <w:rsid w:val="00F0630A"/>
    <w:pPr>
      <w:jc w:val="center"/>
    </w:pPr>
    <w:rPr>
      <w:i/>
      <w:szCs w:val="20"/>
      <w:lang w:val="lv-LV" w:eastAsia="en-US"/>
    </w:rPr>
  </w:style>
  <w:style w:type="character" w:customStyle="1" w:styleId="ApakvirsrakstsRakstz">
    <w:name w:val="Apakšvirsraksts Rakstz."/>
    <w:link w:val="Apakvirsraksts"/>
    <w:rsid w:val="00F0630A"/>
    <w:rPr>
      <w:i/>
      <w:sz w:val="24"/>
      <w:lang w:eastAsia="en-US"/>
    </w:rPr>
  </w:style>
  <w:style w:type="character" w:customStyle="1" w:styleId="KjeneRakstz">
    <w:name w:val="Kājene Rakstz."/>
    <w:link w:val="Kjene"/>
    <w:uiPriority w:val="99"/>
    <w:rsid w:val="00136030"/>
    <w:rPr>
      <w:sz w:val="24"/>
      <w:szCs w:val="24"/>
      <w:lang w:eastAsia="lv-LV"/>
    </w:rPr>
  </w:style>
  <w:style w:type="paragraph" w:customStyle="1" w:styleId="msonormalcxspmiddle">
    <w:name w:val="msonormalcxspmiddle"/>
    <w:basedOn w:val="Parasts"/>
    <w:rsid w:val="009A675B"/>
    <w:pPr>
      <w:spacing w:before="100" w:beforeAutospacing="1" w:after="100" w:afterAutospacing="1"/>
    </w:pPr>
    <w:rPr>
      <w:lang w:val="lv-LV"/>
    </w:rPr>
  </w:style>
  <w:style w:type="paragraph" w:customStyle="1" w:styleId="tv213">
    <w:name w:val="tv213"/>
    <w:basedOn w:val="Parasts"/>
    <w:rsid w:val="009A675B"/>
    <w:pPr>
      <w:spacing w:before="100" w:beforeAutospacing="1" w:after="100" w:afterAutospacing="1"/>
    </w:pPr>
    <w:rPr>
      <w:lang w:val="lv-LV"/>
    </w:rPr>
  </w:style>
  <w:style w:type="character" w:styleId="Komentraatsauce">
    <w:name w:val="annotation reference"/>
    <w:rsid w:val="00446B2F"/>
    <w:rPr>
      <w:sz w:val="16"/>
      <w:szCs w:val="16"/>
    </w:rPr>
  </w:style>
  <w:style w:type="paragraph" w:styleId="Komentrateksts">
    <w:name w:val="annotation text"/>
    <w:basedOn w:val="Parasts"/>
    <w:link w:val="KomentratekstsRakstz"/>
    <w:rsid w:val="00446B2F"/>
    <w:rPr>
      <w:sz w:val="20"/>
      <w:szCs w:val="20"/>
    </w:rPr>
  </w:style>
  <w:style w:type="character" w:customStyle="1" w:styleId="KomentratekstsRakstz">
    <w:name w:val="Komentāra teksts Rakstz."/>
    <w:link w:val="Komentrateksts"/>
    <w:rsid w:val="00446B2F"/>
    <w:rPr>
      <w:lang w:val="en-US"/>
    </w:rPr>
  </w:style>
  <w:style w:type="paragraph" w:styleId="Komentratma">
    <w:name w:val="annotation subject"/>
    <w:basedOn w:val="Komentrateksts"/>
    <w:next w:val="Komentrateksts"/>
    <w:link w:val="KomentratmaRakstz"/>
    <w:rsid w:val="00446B2F"/>
    <w:rPr>
      <w:b/>
      <w:bCs/>
    </w:rPr>
  </w:style>
  <w:style w:type="character" w:customStyle="1" w:styleId="KomentratmaRakstz">
    <w:name w:val="Komentāra tēma Rakstz."/>
    <w:link w:val="Komentratma"/>
    <w:rsid w:val="00446B2F"/>
    <w:rPr>
      <w:b/>
      <w:bCs/>
      <w:lang w:val="en-US"/>
    </w:rPr>
  </w:style>
  <w:style w:type="character" w:styleId="Izteiksmgs">
    <w:name w:val="Strong"/>
    <w:uiPriority w:val="22"/>
    <w:qFormat/>
    <w:rsid w:val="001457CA"/>
    <w:rPr>
      <w:b/>
      <w:bCs/>
    </w:rPr>
  </w:style>
  <w:style w:type="paragraph" w:styleId="Sarakstarindkopa">
    <w:name w:val="List Paragraph"/>
    <w:basedOn w:val="Parasts"/>
    <w:uiPriority w:val="34"/>
    <w:qFormat/>
    <w:rsid w:val="009F4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32682">
      <w:bodyDiv w:val="1"/>
      <w:marLeft w:val="0"/>
      <w:marRight w:val="0"/>
      <w:marTop w:val="0"/>
      <w:marBottom w:val="0"/>
      <w:divBdr>
        <w:top w:val="none" w:sz="0" w:space="0" w:color="auto"/>
        <w:left w:val="none" w:sz="0" w:space="0" w:color="auto"/>
        <w:bottom w:val="none" w:sz="0" w:space="0" w:color="auto"/>
        <w:right w:val="none" w:sz="0" w:space="0" w:color="auto"/>
      </w:divBdr>
    </w:div>
    <w:div w:id="85943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a\Desktop\PA&#352;VALDIBA_veidla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9565-ED9F-4707-B529-DB775EDE8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PAŠVALDIBA_veidlapa.dotx</Template>
  <TotalTime>0</TotalTime>
  <Pages>5</Pages>
  <Words>9761</Words>
  <Characters>5565</Characters>
  <Application>Microsoft Office Word</Application>
  <DocSecurity>4</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Kuldigas pilsetas Dome</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Izglītības nodaļa Lietvede</cp:lastModifiedBy>
  <cp:revision>2</cp:revision>
  <cp:lastPrinted>2022-12-07T07:59:00Z</cp:lastPrinted>
  <dcterms:created xsi:type="dcterms:W3CDTF">2025-10-01T08:45:00Z</dcterms:created>
  <dcterms:modified xsi:type="dcterms:W3CDTF">2025-10-01T08:45:00Z</dcterms:modified>
</cp:coreProperties>
</file>