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36B4" w14:textId="3C7590F7" w:rsidR="000A2957" w:rsidRPr="00F42F16" w:rsidRDefault="000A2957" w:rsidP="000A2957">
      <w:pPr>
        <w:pStyle w:val="Virsraksts3"/>
        <w:spacing w:before="0" w:after="0"/>
        <w:jc w:val="right"/>
        <w:rPr>
          <w:rFonts w:ascii="Times New Roman" w:hAnsi="Times New Roman"/>
          <w:sz w:val="24"/>
          <w:szCs w:val="24"/>
        </w:rPr>
      </w:pPr>
      <w:r w:rsidRPr="00F42F16">
        <w:rPr>
          <w:rFonts w:ascii="Times New Roman" w:hAnsi="Times New Roman"/>
          <w:sz w:val="24"/>
          <w:szCs w:val="24"/>
        </w:rPr>
        <w:t>APSTIPRINĀTI</w:t>
      </w:r>
    </w:p>
    <w:p w14:paraId="1CE792BA" w14:textId="51A6728C" w:rsidR="000A2957" w:rsidRPr="00F42F16" w:rsidRDefault="000A2957" w:rsidP="000A2957">
      <w:pPr>
        <w:jc w:val="right"/>
        <w:rPr>
          <w:szCs w:val="24"/>
        </w:rPr>
      </w:pPr>
      <w:r w:rsidRPr="00F42F16">
        <w:rPr>
          <w:szCs w:val="24"/>
        </w:rPr>
        <w:t xml:space="preserve">ar Kuldīgas novada </w:t>
      </w:r>
      <w:r w:rsidR="00F42F16" w:rsidRPr="00F42F16">
        <w:rPr>
          <w:szCs w:val="24"/>
        </w:rPr>
        <w:t xml:space="preserve">domes </w:t>
      </w:r>
    </w:p>
    <w:p w14:paraId="7AF49C71" w14:textId="7AA89415" w:rsidR="000A2957" w:rsidRPr="000E6233" w:rsidRDefault="00C82510" w:rsidP="000A2957">
      <w:pPr>
        <w:jc w:val="right"/>
        <w:rPr>
          <w:szCs w:val="24"/>
        </w:rPr>
      </w:pPr>
      <w:r>
        <w:rPr>
          <w:szCs w:val="24"/>
        </w:rPr>
        <w:t>26.09.</w:t>
      </w:r>
      <w:r w:rsidR="000A2957" w:rsidRPr="00F42F16">
        <w:rPr>
          <w:szCs w:val="24"/>
        </w:rPr>
        <w:t>202</w:t>
      </w:r>
      <w:r w:rsidR="0098199A" w:rsidRPr="00F42F16">
        <w:rPr>
          <w:szCs w:val="24"/>
        </w:rPr>
        <w:t>4</w:t>
      </w:r>
      <w:r w:rsidR="000A2957" w:rsidRPr="000E6233">
        <w:rPr>
          <w:szCs w:val="24"/>
        </w:rPr>
        <w:t xml:space="preserve">. lēmumu </w:t>
      </w:r>
    </w:p>
    <w:p w14:paraId="1522A812" w14:textId="23C8E49F" w:rsidR="000A2957" w:rsidRPr="00F42F16" w:rsidRDefault="000A2957" w:rsidP="000A2957">
      <w:pPr>
        <w:jc w:val="right"/>
        <w:rPr>
          <w:szCs w:val="24"/>
        </w:rPr>
      </w:pPr>
      <w:r w:rsidRPr="000E6233">
        <w:rPr>
          <w:szCs w:val="24"/>
        </w:rPr>
        <w:t>(prot. Nr.</w:t>
      </w:r>
      <w:r w:rsidR="000E6233" w:rsidRPr="000E6233">
        <w:rPr>
          <w:szCs w:val="24"/>
        </w:rPr>
        <w:t xml:space="preserve"> 13</w:t>
      </w:r>
      <w:r w:rsidRPr="000E6233">
        <w:rPr>
          <w:szCs w:val="24"/>
        </w:rPr>
        <w:t>, p.</w:t>
      </w:r>
      <w:r w:rsidR="000E6233" w:rsidRPr="000E6233">
        <w:rPr>
          <w:szCs w:val="24"/>
        </w:rPr>
        <w:t xml:space="preserve"> 51</w:t>
      </w:r>
      <w:r w:rsidRPr="000E6233">
        <w:rPr>
          <w:szCs w:val="24"/>
        </w:rPr>
        <w:t>.)</w:t>
      </w:r>
    </w:p>
    <w:p w14:paraId="6D966851" w14:textId="77777777" w:rsidR="000A2957" w:rsidRPr="00F42F16" w:rsidRDefault="000A2957" w:rsidP="000A2957">
      <w:pPr>
        <w:jc w:val="center"/>
        <w:rPr>
          <w:b/>
          <w:szCs w:val="24"/>
        </w:rPr>
      </w:pPr>
      <w:r w:rsidRPr="00F42F16">
        <w:rPr>
          <w:b/>
          <w:szCs w:val="24"/>
        </w:rPr>
        <w:t>   </w:t>
      </w:r>
    </w:p>
    <w:p w14:paraId="3E2CEAF4" w14:textId="77777777" w:rsidR="000A2957" w:rsidRPr="00F42F16" w:rsidRDefault="000A2957" w:rsidP="000A2957">
      <w:pPr>
        <w:jc w:val="center"/>
        <w:rPr>
          <w:b/>
          <w:caps/>
          <w:szCs w:val="24"/>
        </w:rPr>
      </w:pPr>
      <w:r w:rsidRPr="00F42F16">
        <w:rPr>
          <w:b/>
          <w:caps/>
          <w:szCs w:val="24"/>
        </w:rPr>
        <w:t>Kustamās mantas – transportlīdzekļa</w:t>
      </w:r>
    </w:p>
    <w:p w14:paraId="03AEAF36" w14:textId="39B2E42E" w:rsidR="00F42F16" w:rsidRPr="00C82510" w:rsidRDefault="00C82510" w:rsidP="000A2957">
      <w:pPr>
        <w:jc w:val="center"/>
        <w:rPr>
          <w:rFonts w:eastAsia="Calibri"/>
          <w:b/>
          <w:bCs/>
          <w:szCs w:val="24"/>
        </w:rPr>
      </w:pPr>
      <w:r w:rsidRPr="00174629">
        <w:rPr>
          <w:rFonts w:eastAsia="Calibri"/>
          <w:b/>
          <w:bCs/>
          <w:i/>
          <w:iCs/>
          <w:szCs w:val="24"/>
        </w:rPr>
        <w:t xml:space="preserve">VW </w:t>
      </w:r>
      <w:proofErr w:type="spellStart"/>
      <w:r w:rsidRPr="00174629">
        <w:rPr>
          <w:rFonts w:eastAsia="Calibri"/>
          <w:b/>
          <w:bCs/>
          <w:i/>
          <w:iCs/>
          <w:szCs w:val="24"/>
        </w:rPr>
        <w:t>Transporter</w:t>
      </w:r>
      <w:proofErr w:type="spellEnd"/>
      <w:r w:rsidRPr="00C82510">
        <w:rPr>
          <w:rFonts w:eastAsia="Calibri"/>
          <w:b/>
          <w:bCs/>
          <w:szCs w:val="24"/>
        </w:rPr>
        <w:t xml:space="preserve">, </w:t>
      </w:r>
      <w:r w:rsidRPr="00C82510">
        <w:rPr>
          <w:b/>
          <w:bCs/>
          <w:szCs w:val="24"/>
        </w:rPr>
        <w:t>FO 5419</w:t>
      </w:r>
    </w:p>
    <w:p w14:paraId="62BA7202" w14:textId="75B6DFA5" w:rsidR="000A2957" w:rsidRPr="00F42F16" w:rsidRDefault="000A2957" w:rsidP="000A2957">
      <w:pPr>
        <w:jc w:val="center"/>
        <w:rPr>
          <w:b/>
          <w:caps/>
          <w:szCs w:val="24"/>
        </w:rPr>
      </w:pPr>
      <w:r w:rsidRPr="00F42F16">
        <w:rPr>
          <w:b/>
          <w:caps/>
          <w:szCs w:val="24"/>
        </w:rPr>
        <w:t>izsoles noteikumi</w:t>
      </w:r>
    </w:p>
    <w:p w14:paraId="25B49FB4" w14:textId="77777777" w:rsidR="000A2957" w:rsidRPr="00F42F16" w:rsidRDefault="000A2957" w:rsidP="000A2957">
      <w:pPr>
        <w:jc w:val="center"/>
        <w:rPr>
          <w:b/>
          <w:szCs w:val="24"/>
        </w:rPr>
      </w:pPr>
    </w:p>
    <w:p w14:paraId="1D5F823A" w14:textId="77777777" w:rsidR="000A2957" w:rsidRPr="00F42F16" w:rsidRDefault="000A2957" w:rsidP="000A2957">
      <w:pPr>
        <w:pStyle w:val="Virsraksts1"/>
        <w:spacing w:before="0" w:after="0"/>
        <w:jc w:val="both"/>
        <w:rPr>
          <w:rFonts w:ascii="Times New Roman" w:hAnsi="Times New Roman" w:cs="Times New Roman"/>
          <w:sz w:val="24"/>
          <w:szCs w:val="24"/>
        </w:rPr>
      </w:pPr>
      <w:r w:rsidRPr="00F42F16">
        <w:rPr>
          <w:rFonts w:ascii="Times New Roman" w:hAnsi="Times New Roman" w:cs="Times New Roman"/>
          <w:sz w:val="24"/>
          <w:szCs w:val="24"/>
        </w:rPr>
        <w:t>I. VISPĀRĪGIE NOTEIKUMI</w:t>
      </w:r>
    </w:p>
    <w:p w14:paraId="7413A9A2" w14:textId="5D0B68B8"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noteikumi (turpmāk tekstā – noteikumi) paredz kārtību, </w:t>
      </w:r>
      <w:proofErr w:type="gramStart"/>
      <w:r w:rsidRPr="00F42F16">
        <w:rPr>
          <w:szCs w:val="24"/>
        </w:rPr>
        <w:t>kādā organizējama kustamās mantas</w:t>
      </w:r>
      <w:proofErr w:type="gramEnd"/>
      <w:r w:rsidRPr="00F42F16">
        <w:rPr>
          <w:szCs w:val="24"/>
        </w:rPr>
        <w:t xml:space="preserve"> – </w:t>
      </w:r>
      <w:r w:rsidR="00C82510" w:rsidRPr="00202D05">
        <w:rPr>
          <w:rFonts w:eastAsia="Calibri"/>
          <w:szCs w:val="24"/>
        </w:rPr>
        <w:t xml:space="preserve">VW </w:t>
      </w:r>
      <w:proofErr w:type="spellStart"/>
      <w:r w:rsidR="00C82510" w:rsidRPr="00202D05">
        <w:rPr>
          <w:rFonts w:eastAsia="Calibri"/>
          <w:szCs w:val="24"/>
        </w:rPr>
        <w:t>Transporter</w:t>
      </w:r>
      <w:proofErr w:type="spellEnd"/>
      <w:r w:rsidR="00C82510" w:rsidRPr="00F42F16">
        <w:rPr>
          <w:rFonts w:eastAsia="Calibri"/>
          <w:szCs w:val="24"/>
        </w:rPr>
        <w:t xml:space="preserve">, </w:t>
      </w:r>
      <w:r w:rsidR="00C82510" w:rsidRPr="00F42F16">
        <w:rPr>
          <w:szCs w:val="24"/>
        </w:rPr>
        <w:t xml:space="preserve">valsts reģistrācijas numurs </w:t>
      </w:r>
      <w:r w:rsidR="00C82510">
        <w:rPr>
          <w:szCs w:val="24"/>
        </w:rPr>
        <w:t>FO 5419</w:t>
      </w:r>
      <w:r w:rsidRPr="00F42F16">
        <w:rPr>
          <w:szCs w:val="24"/>
        </w:rPr>
        <w:t xml:space="preserve">, atsavināšana, atbilstoši Publiskas personas mantas atsavināšanas likumam. </w:t>
      </w:r>
    </w:p>
    <w:p w14:paraId="315F9F64"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Izsoli organizē Kuldīgas novada domes Izsoļu komisija.</w:t>
      </w:r>
    </w:p>
    <w:p w14:paraId="3C729CC4"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veids – </w:t>
      </w:r>
      <w:r w:rsidRPr="00F42F16">
        <w:rPr>
          <w:b/>
          <w:szCs w:val="24"/>
        </w:rPr>
        <w:t>rakstiska izsole ar augšupejošu soli.</w:t>
      </w:r>
    </w:p>
    <w:p w14:paraId="13F4D21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Kustamā manta tiks pārdota izsoles dalībniekam, kas piedāvās visaugstāko cenu.</w:t>
      </w:r>
    </w:p>
    <w:p w14:paraId="322C6963" w14:textId="7EA38465"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vieta un laiks – izsole notiks </w:t>
      </w:r>
      <w:r w:rsidRPr="00F42F16">
        <w:rPr>
          <w:b/>
          <w:szCs w:val="24"/>
        </w:rPr>
        <w:t>202</w:t>
      </w:r>
      <w:r w:rsidR="0098199A" w:rsidRPr="00F42F16">
        <w:rPr>
          <w:b/>
          <w:szCs w:val="24"/>
        </w:rPr>
        <w:t>4</w:t>
      </w:r>
      <w:r w:rsidRPr="00F42F16">
        <w:rPr>
          <w:b/>
          <w:szCs w:val="24"/>
        </w:rPr>
        <w:t xml:space="preserve">. gada </w:t>
      </w:r>
      <w:proofErr w:type="gramStart"/>
      <w:r w:rsidR="006C272A">
        <w:rPr>
          <w:b/>
          <w:szCs w:val="24"/>
        </w:rPr>
        <w:t>28.oktobrī</w:t>
      </w:r>
      <w:proofErr w:type="gramEnd"/>
      <w:r w:rsidRPr="00F42F16">
        <w:rPr>
          <w:b/>
          <w:szCs w:val="24"/>
        </w:rPr>
        <w:t xml:space="preserve"> pulksten </w:t>
      </w:r>
      <w:r w:rsidR="006C272A">
        <w:rPr>
          <w:b/>
          <w:szCs w:val="24"/>
        </w:rPr>
        <w:t>14:30</w:t>
      </w:r>
      <w:r w:rsidRPr="00F42F16">
        <w:rPr>
          <w:szCs w:val="24"/>
        </w:rPr>
        <w:t xml:space="preserve"> Kuldīgas novada pašvaldības Mazajā zālē, Baznīcas iela 1, Kuldīgā.</w:t>
      </w:r>
    </w:p>
    <w:p w14:paraId="6CD3DB2C" w14:textId="26813F10"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dalībnieku reģistrācija un piedāvājumu pieņemšana tiks veikta no sludinājuma publikācijas brīža pašvaldības mājaslapā internetā un pašvaldības bezmaksas izdevumā „Kuldīgas novada vēstis”, līdz </w:t>
      </w:r>
      <w:r w:rsidRPr="00F42F16">
        <w:rPr>
          <w:b/>
          <w:szCs w:val="24"/>
        </w:rPr>
        <w:t>202</w:t>
      </w:r>
      <w:r w:rsidR="0098199A" w:rsidRPr="00F42F16">
        <w:rPr>
          <w:b/>
          <w:szCs w:val="24"/>
        </w:rPr>
        <w:t>4</w:t>
      </w:r>
      <w:r w:rsidRPr="00F42F16">
        <w:rPr>
          <w:b/>
          <w:szCs w:val="24"/>
        </w:rPr>
        <w:t xml:space="preserve">. </w:t>
      </w:r>
      <w:r w:rsidRPr="00D30EEB">
        <w:rPr>
          <w:b/>
          <w:szCs w:val="24"/>
        </w:rPr>
        <w:t xml:space="preserve">gada </w:t>
      </w:r>
      <w:proofErr w:type="gramStart"/>
      <w:r w:rsidR="006C272A">
        <w:rPr>
          <w:b/>
          <w:szCs w:val="24"/>
        </w:rPr>
        <w:t>28.oktobra</w:t>
      </w:r>
      <w:proofErr w:type="gramEnd"/>
      <w:r w:rsidRPr="00D30EEB">
        <w:rPr>
          <w:b/>
          <w:szCs w:val="24"/>
        </w:rPr>
        <w:t xml:space="preserve"> plkst. 1</w:t>
      </w:r>
      <w:r w:rsidR="00D30EEB">
        <w:rPr>
          <w:b/>
          <w:szCs w:val="24"/>
        </w:rPr>
        <w:t>2</w:t>
      </w:r>
      <w:r w:rsidRPr="00D30EEB">
        <w:rPr>
          <w:b/>
          <w:szCs w:val="24"/>
        </w:rPr>
        <w:t>.00.</w:t>
      </w:r>
      <w:r w:rsidRPr="00D30EEB">
        <w:rPr>
          <w:szCs w:val="24"/>
        </w:rPr>
        <w:t xml:space="preserve"> Reģistrāciju</w:t>
      </w:r>
      <w:r w:rsidRPr="00F42F16">
        <w:rPr>
          <w:szCs w:val="24"/>
        </w:rPr>
        <w:t xml:space="preserve"> veic katru darba dienu no plkst. 9.00-16.00 vai iepriekš vienojoties pa tālruni 63322469.</w:t>
      </w:r>
    </w:p>
    <w:p w14:paraId="168C0985" w14:textId="77777777" w:rsidR="000A2957" w:rsidRPr="00F42F16" w:rsidRDefault="000A2957" w:rsidP="000A2957">
      <w:pPr>
        <w:overflowPunct/>
        <w:autoSpaceDE/>
        <w:adjustRightInd/>
        <w:ind w:left="360"/>
        <w:jc w:val="both"/>
        <w:textAlignment w:val="auto"/>
        <w:rPr>
          <w:szCs w:val="24"/>
        </w:rPr>
      </w:pPr>
    </w:p>
    <w:p w14:paraId="1555E166" w14:textId="77777777" w:rsidR="000A2957" w:rsidRPr="00F42F16" w:rsidRDefault="000A2957" w:rsidP="000A2957">
      <w:pPr>
        <w:jc w:val="both"/>
        <w:rPr>
          <w:b/>
          <w:szCs w:val="24"/>
        </w:rPr>
      </w:pPr>
      <w:r w:rsidRPr="00F42F16">
        <w:rPr>
          <w:b/>
          <w:szCs w:val="24"/>
        </w:rPr>
        <w:t>II. ZIŅAS PAR IZSOLĒ PIEDĀVĀTO KUSTAMO MANTU</w:t>
      </w:r>
    </w:p>
    <w:p w14:paraId="1AB4D4BB" w14:textId="007E99D1" w:rsidR="000A2957" w:rsidRPr="00F42F16" w:rsidRDefault="000A2957" w:rsidP="000A2957">
      <w:pPr>
        <w:numPr>
          <w:ilvl w:val="0"/>
          <w:numId w:val="4"/>
        </w:numPr>
        <w:overflowPunct/>
        <w:autoSpaceDE/>
        <w:adjustRightInd/>
        <w:jc w:val="both"/>
        <w:textAlignment w:val="auto"/>
        <w:rPr>
          <w:b/>
          <w:szCs w:val="24"/>
        </w:rPr>
      </w:pPr>
      <w:r w:rsidRPr="00F42F16">
        <w:rPr>
          <w:szCs w:val="24"/>
        </w:rPr>
        <w:t xml:space="preserve">Izsolē tiek piedāvāts transportlīdzeklis – </w:t>
      </w:r>
      <w:r w:rsidRPr="00F42F16">
        <w:rPr>
          <w:rFonts w:eastAsia="Calibri"/>
          <w:szCs w:val="24"/>
        </w:rPr>
        <w:t xml:space="preserve">Kuldīgas novada pašvaldības bilancē atrodas </w:t>
      </w:r>
      <w:r w:rsidR="00C82510" w:rsidRPr="000E6233">
        <w:rPr>
          <w:rFonts w:eastAsia="Calibri"/>
          <w:i/>
          <w:iCs/>
          <w:szCs w:val="24"/>
        </w:rPr>
        <w:t xml:space="preserve">VW </w:t>
      </w:r>
      <w:proofErr w:type="spellStart"/>
      <w:r w:rsidR="00C82510" w:rsidRPr="000E6233">
        <w:rPr>
          <w:rFonts w:eastAsia="Calibri"/>
          <w:i/>
          <w:iCs/>
          <w:szCs w:val="24"/>
        </w:rPr>
        <w:t>Transporter</w:t>
      </w:r>
      <w:proofErr w:type="spellEnd"/>
      <w:r w:rsidR="00C82510" w:rsidRPr="00F42F16">
        <w:rPr>
          <w:rFonts w:eastAsia="Calibri"/>
          <w:szCs w:val="24"/>
        </w:rPr>
        <w:t xml:space="preserve">, </w:t>
      </w:r>
      <w:r w:rsidR="00C82510" w:rsidRPr="00F42F16">
        <w:rPr>
          <w:szCs w:val="24"/>
        </w:rPr>
        <w:t xml:space="preserve">valsts reģistrācijas numurs </w:t>
      </w:r>
      <w:r w:rsidR="00C82510">
        <w:rPr>
          <w:szCs w:val="24"/>
        </w:rPr>
        <w:t>FO 5419</w:t>
      </w:r>
      <w:r w:rsidRPr="00F42F16">
        <w:rPr>
          <w:szCs w:val="24"/>
        </w:rPr>
        <w:t xml:space="preserve">, </w:t>
      </w:r>
      <w:r w:rsidR="006C272A" w:rsidRPr="00F42F16">
        <w:rPr>
          <w:szCs w:val="24"/>
        </w:rPr>
        <w:t>pirmā reģistrācija veikta 199</w:t>
      </w:r>
      <w:r w:rsidR="006C272A">
        <w:rPr>
          <w:szCs w:val="24"/>
        </w:rPr>
        <w:t>3</w:t>
      </w:r>
      <w:r w:rsidR="006C272A" w:rsidRPr="00F42F16">
        <w:rPr>
          <w:szCs w:val="24"/>
        </w:rPr>
        <w:t xml:space="preserve">., VIN - </w:t>
      </w:r>
      <w:r w:rsidR="006C272A" w:rsidRPr="00C439C9">
        <w:rPr>
          <w:szCs w:val="24"/>
        </w:rPr>
        <w:t>WV2ZZZ70ZRH005467</w:t>
      </w:r>
      <w:r w:rsidR="006C272A" w:rsidRPr="00F42F16">
        <w:rPr>
          <w:szCs w:val="24"/>
        </w:rPr>
        <w:t xml:space="preserve">, transportlīdzekļa veids – </w:t>
      </w:r>
      <w:r w:rsidR="006C272A" w:rsidRPr="00C82510">
        <w:rPr>
          <w:szCs w:val="24"/>
        </w:rPr>
        <w:t>viegl</w:t>
      </w:r>
      <w:r w:rsidR="006C272A">
        <w:rPr>
          <w:szCs w:val="24"/>
        </w:rPr>
        <w:t>ā</w:t>
      </w:r>
      <w:r w:rsidR="006C272A" w:rsidRPr="00C82510">
        <w:rPr>
          <w:szCs w:val="24"/>
        </w:rPr>
        <w:t xml:space="preserve"> pasažieru automašīn</w:t>
      </w:r>
      <w:r w:rsidR="006C272A">
        <w:rPr>
          <w:szCs w:val="24"/>
        </w:rPr>
        <w:t>a</w:t>
      </w:r>
      <w:r w:rsidR="006C272A" w:rsidRPr="00F42F16">
        <w:rPr>
          <w:szCs w:val="24"/>
        </w:rPr>
        <w:t>. Transportlīdzekļa reģistrācijas apliecības</w:t>
      </w:r>
      <w:r w:rsidR="006C272A">
        <w:rPr>
          <w:szCs w:val="24"/>
        </w:rPr>
        <w:t xml:space="preserve"> </w:t>
      </w:r>
      <w:r w:rsidR="006C272A" w:rsidRPr="00F42F16">
        <w:rPr>
          <w:szCs w:val="24"/>
        </w:rPr>
        <w:t>Nr.</w:t>
      </w:r>
      <w:r w:rsidR="006C272A" w:rsidRPr="00C82510">
        <w:t xml:space="preserve"> </w:t>
      </w:r>
      <w:r w:rsidR="006C272A" w:rsidRPr="00C82510">
        <w:rPr>
          <w:szCs w:val="24"/>
        </w:rPr>
        <w:t>AF 3824074</w:t>
      </w:r>
      <w:r w:rsidRPr="00F42F16">
        <w:rPr>
          <w:rFonts w:eastAsia="Calibri"/>
          <w:szCs w:val="24"/>
        </w:rPr>
        <w:t xml:space="preserve">. </w:t>
      </w:r>
    </w:p>
    <w:p w14:paraId="2651D922" w14:textId="6AA76B7B" w:rsidR="000A2957" w:rsidRPr="00811631" w:rsidRDefault="000A2957" w:rsidP="000A2957">
      <w:pPr>
        <w:numPr>
          <w:ilvl w:val="0"/>
          <w:numId w:val="4"/>
        </w:numPr>
        <w:overflowPunct/>
        <w:autoSpaceDE/>
        <w:adjustRightInd/>
        <w:jc w:val="both"/>
        <w:textAlignment w:val="auto"/>
        <w:rPr>
          <w:b/>
          <w:bCs/>
          <w:szCs w:val="24"/>
        </w:rPr>
      </w:pPr>
      <w:r w:rsidRPr="00F42F16">
        <w:rPr>
          <w:szCs w:val="24"/>
        </w:rPr>
        <w:t xml:space="preserve">Kustamās mantas izsoles sākumcena </w:t>
      </w:r>
      <w:r w:rsidRPr="00811631">
        <w:rPr>
          <w:b/>
          <w:bCs/>
          <w:szCs w:val="24"/>
        </w:rPr>
        <w:t>–</w:t>
      </w:r>
      <w:r w:rsidRPr="00811631">
        <w:rPr>
          <w:rFonts w:eastAsia="Calibri"/>
          <w:b/>
          <w:bCs/>
          <w:szCs w:val="24"/>
        </w:rPr>
        <w:t xml:space="preserve"> </w:t>
      </w:r>
      <w:r w:rsidR="00811631" w:rsidRPr="000E6233">
        <w:rPr>
          <w:rFonts w:eastAsia="Calibri"/>
          <w:b/>
          <w:bCs/>
          <w:szCs w:val="24"/>
        </w:rPr>
        <w:t>500</w:t>
      </w:r>
      <w:r w:rsidR="000E6233" w:rsidRPr="000E6233">
        <w:rPr>
          <w:rFonts w:eastAsia="Calibri"/>
          <w:b/>
          <w:bCs/>
          <w:szCs w:val="24"/>
        </w:rPr>
        <w:t>,</w:t>
      </w:r>
      <w:r w:rsidR="00811631" w:rsidRPr="000E6233">
        <w:rPr>
          <w:rFonts w:eastAsia="Calibri"/>
          <w:b/>
          <w:bCs/>
          <w:szCs w:val="24"/>
        </w:rPr>
        <w:t xml:space="preserve">00 EUR (pieci simti </w:t>
      </w:r>
      <w:proofErr w:type="spellStart"/>
      <w:r w:rsidR="00811631" w:rsidRPr="000E6233">
        <w:rPr>
          <w:rFonts w:eastAsia="Calibri"/>
          <w:b/>
          <w:bCs/>
          <w:i/>
          <w:iCs/>
          <w:szCs w:val="24"/>
        </w:rPr>
        <w:t>euro</w:t>
      </w:r>
      <w:proofErr w:type="spellEnd"/>
      <w:r w:rsidR="00811631" w:rsidRPr="000E6233">
        <w:rPr>
          <w:rFonts w:eastAsia="Calibri"/>
          <w:b/>
          <w:bCs/>
          <w:szCs w:val="24"/>
        </w:rPr>
        <w:t>, 00 centi) apmērā</w:t>
      </w:r>
      <w:r w:rsidR="00811631" w:rsidRPr="00811631">
        <w:rPr>
          <w:rFonts w:eastAsia="Calibri"/>
          <w:b/>
          <w:bCs/>
          <w:szCs w:val="24"/>
        </w:rPr>
        <w:t>, neskaitot PVN</w:t>
      </w:r>
      <w:r w:rsidRPr="00811631">
        <w:rPr>
          <w:b/>
          <w:bCs/>
          <w:szCs w:val="24"/>
        </w:rPr>
        <w:t>.</w:t>
      </w:r>
    </w:p>
    <w:p w14:paraId="04F4D4DD" w14:textId="4965E671" w:rsidR="000A2957" w:rsidRPr="00811631" w:rsidRDefault="000A2957" w:rsidP="000A2957">
      <w:pPr>
        <w:numPr>
          <w:ilvl w:val="0"/>
          <w:numId w:val="4"/>
        </w:numPr>
        <w:overflowPunct/>
        <w:autoSpaceDE/>
        <w:adjustRightInd/>
        <w:jc w:val="both"/>
        <w:textAlignment w:val="auto"/>
        <w:rPr>
          <w:szCs w:val="24"/>
        </w:rPr>
      </w:pPr>
      <w:r w:rsidRPr="00811631">
        <w:rPr>
          <w:szCs w:val="24"/>
        </w:rPr>
        <w:t xml:space="preserve">Drošības nauda (Nodrošinājums) 10% apmērā no izsoles sākumcenas - </w:t>
      </w:r>
      <w:r w:rsidR="00811631" w:rsidRPr="00811631">
        <w:rPr>
          <w:b/>
          <w:szCs w:val="24"/>
        </w:rPr>
        <w:t>5</w:t>
      </w:r>
      <w:r w:rsidR="0098199A" w:rsidRPr="00811631">
        <w:rPr>
          <w:b/>
          <w:szCs w:val="24"/>
        </w:rPr>
        <w:t>0</w:t>
      </w:r>
      <w:r w:rsidRPr="00811631">
        <w:rPr>
          <w:b/>
          <w:szCs w:val="24"/>
        </w:rPr>
        <w:t>,00 EUR</w:t>
      </w:r>
      <w:r w:rsidRPr="00811631">
        <w:rPr>
          <w:szCs w:val="24"/>
        </w:rPr>
        <w:t>.</w:t>
      </w:r>
    </w:p>
    <w:p w14:paraId="3F96E1AD" w14:textId="77777777" w:rsidR="000A2957" w:rsidRPr="00F42F16" w:rsidRDefault="000A2957" w:rsidP="000A2957">
      <w:pPr>
        <w:overflowPunct/>
        <w:autoSpaceDE/>
        <w:adjustRightInd/>
        <w:ind w:left="360"/>
        <w:jc w:val="both"/>
        <w:textAlignment w:val="auto"/>
        <w:rPr>
          <w:szCs w:val="24"/>
        </w:rPr>
      </w:pPr>
    </w:p>
    <w:p w14:paraId="1A5C76F4" w14:textId="77777777" w:rsidR="000A2957" w:rsidRPr="00F42F16" w:rsidRDefault="000A2957" w:rsidP="000A2957">
      <w:pPr>
        <w:jc w:val="both"/>
        <w:rPr>
          <w:b/>
          <w:szCs w:val="24"/>
        </w:rPr>
      </w:pPr>
      <w:r w:rsidRPr="00F42F16">
        <w:rPr>
          <w:b/>
          <w:szCs w:val="24"/>
        </w:rPr>
        <w:t>III.  IZSOLES DALĪBNIEKU REĢISTRĒŠANAS KĀRTĪBA</w:t>
      </w:r>
    </w:p>
    <w:p w14:paraId="684C1E98"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dalībnieku reģistrācija notiek Kuldīgas novada pašvaldībā, Baznīcas ielā 1, Kuldīgā, 1. stāvā, apmeklētāju pieņemšanas un informēšanas centrā. </w:t>
      </w:r>
    </w:p>
    <w:p w14:paraId="4B3E90A6" w14:textId="77777777" w:rsidR="000A2957" w:rsidRPr="00F42F16" w:rsidRDefault="000A2957" w:rsidP="000A2957">
      <w:pPr>
        <w:numPr>
          <w:ilvl w:val="0"/>
          <w:numId w:val="4"/>
        </w:numPr>
        <w:overflowPunct/>
        <w:autoSpaceDE/>
        <w:adjustRightInd/>
        <w:jc w:val="both"/>
        <w:textAlignment w:val="auto"/>
        <w:rPr>
          <w:b/>
          <w:szCs w:val="24"/>
        </w:rPr>
      </w:pPr>
      <w:r w:rsidRPr="00F42F16">
        <w:rPr>
          <w:szCs w:val="24"/>
        </w:rPr>
        <w:t xml:space="preserve">Reģistrācijas maksa un drošības nauda (nodrošinājums) jāieskaita Kuldīgas novada pašvaldības pamatbudžeta kontā: </w:t>
      </w:r>
      <w:r w:rsidRPr="00F42F16">
        <w:rPr>
          <w:b/>
          <w:szCs w:val="24"/>
        </w:rPr>
        <w:t>Kuldīgas novada pašvaldība, reģ. Nr. 90000035590, SEB banka Kuldīgas filiāle, kods UNLALV2X, konts LV26UNLA0011001130401</w:t>
      </w:r>
      <w:r w:rsidRPr="00F42F16">
        <w:rPr>
          <w:szCs w:val="24"/>
        </w:rPr>
        <w:t xml:space="preserve"> ar attiecīgu norādi, lai </w:t>
      </w:r>
      <w:r w:rsidRPr="00F42F16">
        <w:rPr>
          <w:b/>
          <w:szCs w:val="24"/>
        </w:rPr>
        <w:t>maksājums būtu identificējams</w:t>
      </w:r>
      <w:r w:rsidRPr="00F42F16">
        <w:rPr>
          <w:szCs w:val="24"/>
        </w:rPr>
        <w:t>.</w:t>
      </w:r>
    </w:p>
    <w:p w14:paraId="3A400B91" w14:textId="3D2CB924" w:rsidR="000A2957" w:rsidRPr="00F42F16" w:rsidRDefault="000A2957" w:rsidP="000A2957">
      <w:pPr>
        <w:numPr>
          <w:ilvl w:val="0"/>
          <w:numId w:val="4"/>
        </w:numPr>
        <w:overflowPunct/>
        <w:autoSpaceDE/>
        <w:adjustRightInd/>
        <w:jc w:val="both"/>
        <w:textAlignment w:val="auto"/>
        <w:rPr>
          <w:b/>
          <w:szCs w:val="24"/>
        </w:rPr>
      </w:pPr>
      <w:r w:rsidRPr="00F42F16">
        <w:rPr>
          <w:szCs w:val="24"/>
        </w:rPr>
        <w:t xml:space="preserve">Lai reģistrētos par izsoles dalībnieku, pretendentam noteiktajā laikā jāiesūta vai jāiesniedz </w:t>
      </w:r>
      <w:r w:rsidRPr="00F42F16">
        <w:rPr>
          <w:b/>
          <w:bCs/>
          <w:szCs w:val="24"/>
        </w:rPr>
        <w:t>maksājuma dokumenti</w:t>
      </w:r>
      <w:r w:rsidRPr="00F42F16">
        <w:rPr>
          <w:szCs w:val="24"/>
        </w:rPr>
        <w:t xml:space="preserve"> par drošības naudas un reģistrācijas maksas samaksu</w:t>
      </w:r>
      <w:r w:rsidRPr="00F42F16">
        <w:rPr>
          <w:b/>
          <w:bCs/>
          <w:szCs w:val="24"/>
        </w:rPr>
        <w:t xml:space="preserve"> un slēgta aploksne </w:t>
      </w:r>
      <w:r w:rsidRPr="00F42F16">
        <w:rPr>
          <w:i/>
          <w:iCs/>
          <w:szCs w:val="24"/>
        </w:rPr>
        <w:t>(</w:t>
      </w:r>
      <w:r w:rsidRPr="00811631">
        <w:rPr>
          <w:szCs w:val="24"/>
          <w:u w:val="single"/>
        </w:rPr>
        <w:t>ar atzīmi, kurai izsolei to iesniedz</w:t>
      </w:r>
      <w:r w:rsidRPr="00F42F16">
        <w:rPr>
          <w:i/>
          <w:iCs/>
          <w:szCs w:val="24"/>
        </w:rPr>
        <w:t>)</w:t>
      </w:r>
      <w:r w:rsidRPr="00F42F16">
        <w:rPr>
          <w:szCs w:val="24"/>
        </w:rPr>
        <w:t xml:space="preserve">, kurā </w:t>
      </w:r>
      <w:proofErr w:type="gramStart"/>
      <w:r w:rsidRPr="00F42F16">
        <w:rPr>
          <w:szCs w:val="24"/>
        </w:rPr>
        <w:t xml:space="preserve">ievietots </w:t>
      </w:r>
      <w:r w:rsidRPr="00F42F16">
        <w:rPr>
          <w:b/>
          <w:bCs/>
          <w:szCs w:val="24"/>
        </w:rPr>
        <w:t>cenas piedāvājumu</w:t>
      </w:r>
      <w:proofErr w:type="gramEnd"/>
      <w:r w:rsidRPr="00F42F16">
        <w:rPr>
          <w:szCs w:val="24"/>
        </w:rPr>
        <w:t xml:space="preserve">, un </w:t>
      </w:r>
      <w:r w:rsidRPr="00F42F16">
        <w:rPr>
          <w:b/>
          <w:bCs/>
          <w:szCs w:val="24"/>
        </w:rPr>
        <w:t xml:space="preserve">pieteikums - </w:t>
      </w:r>
      <w:r w:rsidRPr="00F42F16">
        <w:rPr>
          <w:szCs w:val="24"/>
        </w:rPr>
        <w:t xml:space="preserve">kurā pretendents norāda vārdu/uzvārdu vai nosaukumu, adresi, norēķinu konta numuru kredītiestādē, piedāvājuma iesniegšanas laiku, kā arī apliecina piekrišanu izsoles noteikumiem. Piesakoties klātienē (ja vien normatīvie akti to pieļauj) </w:t>
      </w:r>
      <w:r w:rsidRPr="00F42F16">
        <w:rPr>
          <w:b/>
          <w:bCs/>
          <w:szCs w:val="24"/>
        </w:rPr>
        <w:t xml:space="preserve">jāuzrāda </w:t>
      </w:r>
      <w:r w:rsidRPr="00F42F16">
        <w:rPr>
          <w:szCs w:val="24"/>
        </w:rPr>
        <w:t xml:space="preserve">šādi dokumenti: </w:t>
      </w:r>
    </w:p>
    <w:p w14:paraId="46089CA8"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Fiziskām personām - personu apliecinošs dokuments;</w:t>
      </w:r>
    </w:p>
    <w:p w14:paraId="536EB0D9"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 xml:space="preserve">Juridiskām personām - ja juridisku personu nepārstāv </w:t>
      </w:r>
      <w:proofErr w:type="spellStart"/>
      <w:r w:rsidRPr="00F42F16">
        <w:rPr>
          <w:szCs w:val="24"/>
        </w:rPr>
        <w:t>paraksttiesīgā</w:t>
      </w:r>
      <w:proofErr w:type="spellEnd"/>
      <w:r w:rsidRPr="00F42F16">
        <w:rPr>
          <w:szCs w:val="24"/>
        </w:rPr>
        <w:t xml:space="preserve"> amatpersona – jāuzrāda juridiskas personas izdota pilnvara.</w:t>
      </w:r>
    </w:p>
    <w:p w14:paraId="58834A2D"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maksājuma dokumenti par drošības naudas un reģistrācijas maksas samaksu.</w:t>
      </w:r>
    </w:p>
    <w:p w14:paraId="3FC175EB"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dalībniekus reģistrē uzskaites žurnālā, kurā jānorāda šādas ziņas: </w:t>
      </w:r>
    </w:p>
    <w:p w14:paraId="7BD57C7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izsoles objekts;</w:t>
      </w:r>
    </w:p>
    <w:p w14:paraId="481558CB"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izsoles dalībnieka kārtas numurs;</w:t>
      </w:r>
    </w:p>
    <w:p w14:paraId="75FC42F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lastRenderedPageBreak/>
        <w:t xml:space="preserve">fiziskām personām – izsoles dalībnieka vārds, uzvārds, personas kods, adrese; </w:t>
      </w:r>
    </w:p>
    <w:p w14:paraId="69A26BD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juridiskām personām – juridiskās personas pilns nosaukums, adrese, reģistrācijas Nr., pārstāvja (pilnvarotās personas) vārds, uzvārds, personas kods, kontakttālrunis;</w:t>
      </w:r>
    </w:p>
    <w:p w14:paraId="17106DED"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atzīme par drošības naudas un reģistrācijas maksas samaksu.</w:t>
      </w:r>
    </w:p>
    <w:p w14:paraId="6C55EDDE"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Persona, kura reģistrē pretendentus, klātienē (ja vien normatīvie akti to pieļauj) izsniedz reģistrētajam izsoles dalībniekam reģistrācijas apliecību saskaņā ar uzskaites žurnālā minētiem datiem.</w:t>
      </w:r>
    </w:p>
    <w:p w14:paraId="37935682"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Komisijai un personai, kas reģistrē izsoles dalībniekus, nav tiesību iepazīstināt fiziskās un juridiskās personas ar ziņām par citiem izsoles dalībniekiem.</w:t>
      </w:r>
    </w:p>
    <w:p w14:paraId="2A6A929E" w14:textId="77777777" w:rsidR="000A2957" w:rsidRPr="00F42F16" w:rsidRDefault="000A2957" w:rsidP="000A2957">
      <w:pPr>
        <w:overflowPunct/>
        <w:autoSpaceDE/>
        <w:adjustRightInd/>
        <w:ind w:left="360"/>
        <w:jc w:val="both"/>
        <w:textAlignment w:val="auto"/>
        <w:rPr>
          <w:szCs w:val="24"/>
        </w:rPr>
      </w:pPr>
    </w:p>
    <w:p w14:paraId="5587859F" w14:textId="77777777" w:rsidR="000A2957" w:rsidRPr="00F42F16" w:rsidRDefault="000A2957" w:rsidP="000A2957">
      <w:pPr>
        <w:pStyle w:val="Virsraksts1"/>
        <w:spacing w:before="0" w:after="0"/>
        <w:jc w:val="both"/>
        <w:rPr>
          <w:rFonts w:ascii="Times New Roman" w:hAnsi="Times New Roman" w:cs="Times New Roman"/>
          <w:sz w:val="24"/>
          <w:szCs w:val="24"/>
        </w:rPr>
      </w:pPr>
      <w:r w:rsidRPr="00F42F16">
        <w:rPr>
          <w:rFonts w:ascii="Times New Roman" w:hAnsi="Times New Roman" w:cs="Times New Roman"/>
          <w:sz w:val="24"/>
          <w:szCs w:val="24"/>
        </w:rPr>
        <w:t>IV. IZSOLES NORISE</w:t>
      </w:r>
    </w:p>
    <w:p w14:paraId="4B1E16E1"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vadītājs atklāj izsoli, raksturo pārdodamo objektu un paziņo izsolāmā objekta sākumcenu.</w:t>
      </w:r>
    </w:p>
    <w:p w14:paraId="5C6081B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vadītājs </w:t>
      </w:r>
      <w:r w:rsidRPr="00F42F16">
        <w:rPr>
          <w:b/>
          <w:szCs w:val="24"/>
        </w:rPr>
        <w:t>atver slēgtās aploksnēs iesniegtos piedāvājumus</w:t>
      </w:r>
      <w:proofErr w:type="gramStart"/>
      <w:r w:rsidRPr="00F42F16">
        <w:rPr>
          <w:b/>
          <w:szCs w:val="24"/>
        </w:rPr>
        <w:t xml:space="preserve"> un</w:t>
      </w:r>
      <w:proofErr w:type="gramEnd"/>
      <w:r w:rsidRPr="00F42F16">
        <w:rPr>
          <w:b/>
          <w:szCs w:val="24"/>
        </w:rPr>
        <w:t xml:space="preserve"> izsoles komisijas locekļi parakstās uz tiem</w:t>
      </w:r>
      <w:r w:rsidRPr="00F42F16">
        <w:rPr>
          <w:szCs w:val="24"/>
        </w:rPr>
        <w:t>. Mutiskie piedāvājumi rakstiskā izsolē ir aizliegti.</w:t>
      </w:r>
    </w:p>
    <w:p w14:paraId="7D5D2A5C"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Pēc aplokšņu atvēršanas izsoles komisija no iesniegtajiem piedāvājumiem sastāda piedāvāto cenu sarakstu, atraida nederīgos piedāvājumus, atzīmējot to izsoles protokolā, un, ja nav šaubu, nosauc visaugstāko cenu un personu, kas to nosolījusi un paziņo par izsoles pabeigšanu. Par to tiek sastādīts protokols.</w:t>
      </w:r>
    </w:p>
    <w:p w14:paraId="7A2F064D" w14:textId="7BC5F1C1"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Ja pēc visu aplokšņu atvēršanas izrādās, ka vairāki izsoles dalībnieki piedāvājuši vienādu augstāko cenu, Izsoļu komisija turpina izsoli, pieņemot rakstiskus piedāvājumus no personām, kuras piedāvājušas vienādu augstāko cenu. Ja izsoles dalībnieki nepiedalās sēdē, Izsoļu komisija lemj </w:t>
      </w:r>
      <w:r w:rsidR="00274F4E">
        <w:rPr>
          <w:szCs w:val="24"/>
        </w:rPr>
        <w:t xml:space="preserve">un paziņo dalībniekiem </w:t>
      </w:r>
      <w:r w:rsidRPr="00F42F16">
        <w:rPr>
          <w:szCs w:val="24"/>
        </w:rPr>
        <w:t>par izsoles turpināšanas kārtību starp augstākās cenas nosolītājiem.</w:t>
      </w:r>
    </w:p>
    <w:p w14:paraId="7911B3FA"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dalībnieks, kurš ir nosolījis visaugstāko cenu, ja tas piedalās izsolē, ar savu parakstu apliecina protokolā norādītās cenas atbilstību nosolītajai cenai.</w:t>
      </w:r>
    </w:p>
    <w:p w14:paraId="37326F56" w14:textId="3362326B"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Ja nosolītājs noteiktā termiņā nesamaksā nosolīto cenu, tad </w:t>
      </w:r>
      <w:r w:rsidR="00274F4E">
        <w:rPr>
          <w:szCs w:val="24"/>
        </w:rPr>
        <w:t>nosolītājs</w:t>
      </w:r>
      <w:r w:rsidRPr="00F42F16">
        <w:rPr>
          <w:szCs w:val="24"/>
        </w:rPr>
        <w:t xml:space="preserve"> zaudē tiesības uz nosolīto objektu.</w:t>
      </w:r>
    </w:p>
    <w:p w14:paraId="24E6174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 uzskatāma par nenotikušu, ja neviens nav reģistrējies par izsoles dalībnieku.</w:t>
      </w:r>
    </w:p>
    <w:p w14:paraId="2A17BAE3"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Sūdzības par izsoles komisijas darbībām un izsoles norisi iesniedzamas Kuldīgas novada domei.</w:t>
      </w:r>
    </w:p>
    <w:p w14:paraId="6B6963DD" w14:textId="77777777" w:rsidR="000A2957" w:rsidRPr="00F42F16" w:rsidRDefault="000A2957" w:rsidP="000A2957">
      <w:pPr>
        <w:overflowPunct/>
        <w:autoSpaceDE/>
        <w:adjustRightInd/>
        <w:ind w:left="360"/>
        <w:jc w:val="both"/>
        <w:textAlignment w:val="auto"/>
        <w:rPr>
          <w:szCs w:val="24"/>
        </w:rPr>
      </w:pPr>
    </w:p>
    <w:p w14:paraId="4529077A" w14:textId="77777777" w:rsidR="000A2957" w:rsidRPr="00F42F16" w:rsidRDefault="000A2957" w:rsidP="000A2957">
      <w:pPr>
        <w:pStyle w:val="Virsraksts1"/>
        <w:spacing w:before="0" w:after="0"/>
        <w:jc w:val="both"/>
        <w:rPr>
          <w:rFonts w:ascii="Times New Roman" w:hAnsi="Times New Roman" w:cs="Times New Roman"/>
          <w:sz w:val="24"/>
          <w:szCs w:val="24"/>
        </w:rPr>
      </w:pPr>
      <w:r w:rsidRPr="00F42F16">
        <w:rPr>
          <w:rFonts w:ascii="Times New Roman" w:hAnsi="Times New Roman" w:cs="Times New Roman"/>
          <w:sz w:val="24"/>
          <w:szCs w:val="24"/>
        </w:rPr>
        <w:t>V. IZSOLES REZULTĀTU APSTIPRINĀŠANA</w:t>
      </w:r>
    </w:p>
    <w:p w14:paraId="5210A644" w14:textId="4786286F" w:rsidR="000A2957" w:rsidRPr="00F42F16" w:rsidRDefault="000A2957" w:rsidP="000A2957">
      <w:pPr>
        <w:numPr>
          <w:ilvl w:val="0"/>
          <w:numId w:val="4"/>
        </w:numPr>
        <w:overflowPunct/>
        <w:autoSpaceDE/>
        <w:adjustRightInd/>
        <w:jc w:val="both"/>
        <w:textAlignment w:val="auto"/>
        <w:rPr>
          <w:szCs w:val="24"/>
        </w:rPr>
      </w:pPr>
      <w:r w:rsidRPr="00F42F16">
        <w:rPr>
          <w:szCs w:val="24"/>
        </w:rPr>
        <w:t>Pēc izsoles, Izsoļu komisijas locekļi apstiprina izsoles rezultātus un izsoles protokolu ar saviem parakstiem atbilstoši Publiskas personas mantas atsavināšanas likuma 10.</w:t>
      </w:r>
      <w:r w:rsidR="00174629">
        <w:rPr>
          <w:szCs w:val="24"/>
        </w:rPr>
        <w:t xml:space="preserve"> </w:t>
      </w:r>
      <w:r w:rsidRPr="00F42F16">
        <w:rPr>
          <w:szCs w:val="24"/>
        </w:rPr>
        <w:t>panta pirmajai daļai.</w:t>
      </w:r>
    </w:p>
    <w:p w14:paraId="63C75B76"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protokolu sagatavo 3 eksemplāros (pa vienam - objekta nosolītājam, izsoles komisijai, domei).</w:t>
      </w:r>
    </w:p>
    <w:p w14:paraId="720CB91F"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5 (piecu) darba dienu laikā pēc izsoles, mantas nosolītājs veic visus maksājumus par nosolīto mantu </w:t>
      </w:r>
      <w:proofErr w:type="spellStart"/>
      <w:r w:rsidRPr="00F42F16">
        <w:rPr>
          <w:i/>
          <w:szCs w:val="24"/>
        </w:rPr>
        <w:t>euro</w:t>
      </w:r>
      <w:proofErr w:type="spellEnd"/>
      <w:r w:rsidRPr="00F42F16">
        <w:rPr>
          <w:szCs w:val="24"/>
        </w:rPr>
        <w:t xml:space="preserve">. </w:t>
      </w:r>
    </w:p>
    <w:p w14:paraId="6D26D2BE"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Ja nosolītājs noteiktajā laikā nav samaksājis nosolīto cenu, nākamajam izsoles dalībniekam, kas piedāvājis augstāko cenu, ir tiesības 2 nedēļu laikā paziņot izsoles rīkotājam par izsoles objekta pirkšanu par paša nosolīto augstāko cenu.</w:t>
      </w:r>
    </w:p>
    <w:p w14:paraId="056FC63A"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Nokavējot noteikto samaksas termiņu, nosolītājs zaudē samaksāto drošības naudu.</w:t>
      </w:r>
    </w:p>
    <w:p w14:paraId="2C1454A5" w14:textId="77C77424" w:rsidR="000A2957" w:rsidRPr="00F42F16" w:rsidRDefault="000A2957" w:rsidP="000A2957">
      <w:pPr>
        <w:numPr>
          <w:ilvl w:val="0"/>
          <w:numId w:val="4"/>
        </w:numPr>
        <w:overflowPunct/>
        <w:autoSpaceDE/>
        <w:adjustRightInd/>
        <w:jc w:val="both"/>
        <w:textAlignment w:val="auto"/>
        <w:rPr>
          <w:szCs w:val="24"/>
        </w:rPr>
      </w:pPr>
      <w:r w:rsidRPr="00F42F16">
        <w:rPr>
          <w:szCs w:val="24"/>
        </w:rPr>
        <w:t>Septiņu darba dienu laikā pēc maksājumu nokārtošanas tiek sagatavots pirkuma līgums</w:t>
      </w:r>
      <w:proofErr w:type="gramStart"/>
      <w:r w:rsidRPr="00F42F16">
        <w:rPr>
          <w:szCs w:val="24"/>
        </w:rPr>
        <w:t xml:space="preserve"> un</w:t>
      </w:r>
      <w:proofErr w:type="gramEnd"/>
      <w:r w:rsidRPr="00F42F16">
        <w:rPr>
          <w:szCs w:val="24"/>
        </w:rPr>
        <w:t xml:space="preserve"> pēc tā noslēgšanas, nosolītā manta tiek nodota pircējam. </w:t>
      </w:r>
    </w:p>
    <w:p w14:paraId="230012EA" w14:textId="77777777" w:rsidR="000A2957" w:rsidRPr="00F42F16" w:rsidRDefault="000A2957" w:rsidP="000A2957">
      <w:pPr>
        <w:jc w:val="both"/>
        <w:rPr>
          <w:szCs w:val="24"/>
        </w:rPr>
      </w:pPr>
    </w:p>
    <w:p w14:paraId="54E24DBC" w14:textId="77777777" w:rsidR="000A2957" w:rsidRDefault="000A2957" w:rsidP="000A2957">
      <w:pPr>
        <w:jc w:val="both"/>
        <w:rPr>
          <w:szCs w:val="24"/>
        </w:rPr>
      </w:pPr>
    </w:p>
    <w:p w14:paraId="44BF767C" w14:textId="77777777" w:rsidR="00811631" w:rsidRPr="00F42F16" w:rsidRDefault="00811631" w:rsidP="000A2957">
      <w:pPr>
        <w:jc w:val="both"/>
        <w:rPr>
          <w:szCs w:val="24"/>
        </w:rPr>
      </w:pPr>
    </w:p>
    <w:p w14:paraId="3B399554" w14:textId="75175886" w:rsidR="00DC1049" w:rsidRDefault="000A2957" w:rsidP="00811631">
      <w:pPr>
        <w:ind w:firstLine="360"/>
        <w:rPr>
          <w:szCs w:val="24"/>
        </w:rPr>
      </w:pPr>
      <w:r w:rsidRPr="00F42F16">
        <w:rPr>
          <w:szCs w:val="24"/>
        </w:rPr>
        <w:t>Kuldīgas novada domes priekšsēdētāja</w:t>
      </w:r>
      <w:r w:rsidRPr="00F42F16">
        <w:rPr>
          <w:szCs w:val="24"/>
        </w:rPr>
        <w:tab/>
      </w:r>
      <w:r w:rsidRPr="00F42F16">
        <w:rPr>
          <w:szCs w:val="24"/>
        </w:rPr>
        <w:tab/>
      </w:r>
      <w:r w:rsidR="000E6233">
        <w:rPr>
          <w:szCs w:val="24"/>
        </w:rPr>
        <w:t>(paraksts)*</w:t>
      </w:r>
      <w:r w:rsidRPr="00F42F16">
        <w:rPr>
          <w:szCs w:val="24"/>
        </w:rPr>
        <w:tab/>
      </w:r>
      <w:r w:rsidRPr="00F42F16">
        <w:rPr>
          <w:szCs w:val="24"/>
        </w:rPr>
        <w:tab/>
        <w:t>I</w:t>
      </w:r>
      <w:r w:rsidR="000E6233">
        <w:rPr>
          <w:szCs w:val="24"/>
        </w:rPr>
        <w:t>nese</w:t>
      </w:r>
      <w:r w:rsidRPr="00F42F16">
        <w:rPr>
          <w:szCs w:val="24"/>
        </w:rPr>
        <w:t xml:space="preserve"> </w:t>
      </w:r>
      <w:proofErr w:type="spellStart"/>
      <w:r w:rsidRPr="00F42F16">
        <w:rPr>
          <w:szCs w:val="24"/>
        </w:rPr>
        <w:t>Astaševska</w:t>
      </w:r>
      <w:proofErr w:type="spellEnd"/>
    </w:p>
    <w:p w14:paraId="4E208ACE" w14:textId="77777777" w:rsidR="000E6233" w:rsidRDefault="000E6233" w:rsidP="00811631">
      <w:pPr>
        <w:ind w:firstLine="360"/>
        <w:rPr>
          <w:szCs w:val="24"/>
        </w:rPr>
      </w:pPr>
    </w:p>
    <w:p w14:paraId="1C2371F0" w14:textId="77777777" w:rsidR="000E6233" w:rsidRPr="00BB556C" w:rsidRDefault="000E6233" w:rsidP="000E6233">
      <w:pPr>
        <w:jc w:val="center"/>
        <w:rPr>
          <w:sz w:val="20"/>
        </w:rPr>
      </w:pPr>
      <w:bookmarkStart w:id="0" w:name="_Hlk157417885"/>
      <w:r w:rsidRPr="00BB556C">
        <w:rPr>
          <w:i/>
          <w:sz w:val="20"/>
        </w:rPr>
        <w:t>*</w:t>
      </w:r>
      <w:r w:rsidRPr="00BB556C">
        <w:rPr>
          <w:sz w:val="20"/>
        </w:rPr>
        <w:t xml:space="preserve"> DOKUMENTS IR PARAKSTĪTS AR DROŠU ELEKTRONISKO PARAKSTU</w:t>
      </w:r>
    </w:p>
    <w:p w14:paraId="16D6B378" w14:textId="77777777" w:rsidR="000E6233" w:rsidRPr="00BB556C" w:rsidRDefault="000E6233" w:rsidP="000E6233">
      <w:pPr>
        <w:jc w:val="center"/>
        <w:rPr>
          <w:i/>
          <w:sz w:val="20"/>
        </w:rPr>
      </w:pPr>
      <w:r w:rsidRPr="00BB556C">
        <w:rPr>
          <w:sz w:val="20"/>
        </w:rPr>
        <w:t>UN SATUR LAIKA ZĪMOGU</w:t>
      </w:r>
      <w:bookmarkEnd w:id="0"/>
    </w:p>
    <w:p w14:paraId="48B32872" w14:textId="77777777" w:rsidR="000E6233" w:rsidRPr="00F42F16" w:rsidRDefault="000E6233" w:rsidP="00811631">
      <w:pPr>
        <w:ind w:firstLine="360"/>
        <w:rPr>
          <w:szCs w:val="24"/>
        </w:rPr>
      </w:pPr>
    </w:p>
    <w:sectPr w:rsidR="000E6233" w:rsidRPr="00F42F16" w:rsidSect="00811631">
      <w:pgSz w:w="11906" w:h="16838"/>
      <w:pgMar w:top="993"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EE47" w14:textId="77777777" w:rsidR="00811631" w:rsidRDefault="00811631" w:rsidP="00811631">
      <w:r>
        <w:separator/>
      </w:r>
    </w:p>
  </w:endnote>
  <w:endnote w:type="continuationSeparator" w:id="0">
    <w:p w14:paraId="1112C25B" w14:textId="77777777" w:rsidR="00811631" w:rsidRDefault="00811631" w:rsidP="0081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D4F0" w14:textId="77777777" w:rsidR="00811631" w:rsidRDefault="00811631" w:rsidP="00811631">
      <w:r>
        <w:separator/>
      </w:r>
    </w:p>
  </w:footnote>
  <w:footnote w:type="continuationSeparator" w:id="0">
    <w:p w14:paraId="6F686A6E" w14:textId="77777777" w:rsidR="00811631" w:rsidRDefault="00811631" w:rsidP="0081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93745"/>
    <w:multiLevelType w:val="hybridMultilevel"/>
    <w:tmpl w:val="80B28A76"/>
    <w:lvl w:ilvl="0" w:tplc="0426000F">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BFC27FD"/>
    <w:multiLevelType w:val="multilevel"/>
    <w:tmpl w:val="48FEBAEE"/>
    <w:lvl w:ilvl="0">
      <w:start w:val="1"/>
      <w:numFmt w:val="decimal"/>
      <w:lvlText w:val="%1."/>
      <w:lvlJc w:val="left"/>
      <w:pPr>
        <w:tabs>
          <w:tab w:val="num" w:pos="720"/>
        </w:tabs>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7ABC58F0"/>
    <w:multiLevelType w:val="multilevel"/>
    <w:tmpl w:val="4080BD2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49714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06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10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291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5E"/>
    <w:rsid w:val="000A2957"/>
    <w:rsid w:val="000E6233"/>
    <w:rsid w:val="001621AE"/>
    <w:rsid w:val="00174629"/>
    <w:rsid w:val="00202D05"/>
    <w:rsid w:val="00274F4E"/>
    <w:rsid w:val="0031122D"/>
    <w:rsid w:val="00526126"/>
    <w:rsid w:val="00572338"/>
    <w:rsid w:val="00677F30"/>
    <w:rsid w:val="006A4D8D"/>
    <w:rsid w:val="006C272A"/>
    <w:rsid w:val="00716D41"/>
    <w:rsid w:val="00811631"/>
    <w:rsid w:val="008E160B"/>
    <w:rsid w:val="00924496"/>
    <w:rsid w:val="00942940"/>
    <w:rsid w:val="0098199A"/>
    <w:rsid w:val="00996CE7"/>
    <w:rsid w:val="009D62E4"/>
    <w:rsid w:val="00A168C9"/>
    <w:rsid w:val="00A45BE3"/>
    <w:rsid w:val="00C439C9"/>
    <w:rsid w:val="00C82510"/>
    <w:rsid w:val="00CA5BF2"/>
    <w:rsid w:val="00D30EEB"/>
    <w:rsid w:val="00DC1049"/>
    <w:rsid w:val="00F32B5E"/>
    <w:rsid w:val="00F42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C66F"/>
  <w15:docId w15:val="{88DCE2CD-30F9-4226-B70E-0CA66371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29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0A2957"/>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semiHidden/>
    <w:unhideWhenUsed/>
    <w:qFormat/>
    <w:rsid w:val="000A2957"/>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A2957"/>
    <w:pPr>
      <w:ind w:left="720"/>
      <w:contextualSpacing/>
    </w:pPr>
    <w:rPr>
      <w:sz w:val="26"/>
      <w:lang w:val="da-DK"/>
    </w:rPr>
  </w:style>
  <w:style w:type="character" w:customStyle="1" w:styleId="Virsraksts1Rakstz">
    <w:name w:val="Virsraksts 1 Rakstz."/>
    <w:basedOn w:val="Noklusjumarindkopasfonts"/>
    <w:link w:val="Virsraksts1"/>
    <w:rsid w:val="000A2957"/>
    <w:rPr>
      <w:rFonts w:ascii="Arial" w:eastAsia="Times New Roman" w:hAnsi="Arial" w:cs="Arial"/>
      <w:b/>
      <w:bCs/>
      <w:kern w:val="32"/>
      <w:sz w:val="32"/>
      <w:szCs w:val="32"/>
      <w:lang w:eastAsia="lv-LV"/>
    </w:rPr>
  </w:style>
  <w:style w:type="character" w:customStyle="1" w:styleId="Virsraksts3Rakstz">
    <w:name w:val="Virsraksts 3 Rakstz."/>
    <w:basedOn w:val="Noklusjumarindkopasfonts"/>
    <w:link w:val="Virsraksts3"/>
    <w:semiHidden/>
    <w:rsid w:val="000A2957"/>
    <w:rPr>
      <w:rFonts w:ascii="Cambria" w:eastAsia="Times New Roman" w:hAnsi="Cambria" w:cs="Times New Roman"/>
      <w:b/>
      <w:bCs/>
      <w:sz w:val="26"/>
      <w:szCs w:val="26"/>
      <w:lang w:val="x-none" w:eastAsia="x-none"/>
    </w:rPr>
  </w:style>
  <w:style w:type="paragraph" w:styleId="Balonteksts">
    <w:name w:val="Balloon Text"/>
    <w:basedOn w:val="Parasts"/>
    <w:link w:val="BalontekstsRakstz"/>
    <w:uiPriority w:val="99"/>
    <w:semiHidden/>
    <w:unhideWhenUsed/>
    <w:rsid w:val="00677F3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7F30"/>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811631"/>
    <w:pPr>
      <w:tabs>
        <w:tab w:val="center" w:pos="4153"/>
        <w:tab w:val="right" w:pos="8306"/>
      </w:tabs>
    </w:pPr>
  </w:style>
  <w:style w:type="character" w:customStyle="1" w:styleId="GalveneRakstz">
    <w:name w:val="Galvene Rakstz."/>
    <w:basedOn w:val="Noklusjumarindkopasfonts"/>
    <w:link w:val="Galvene"/>
    <w:uiPriority w:val="99"/>
    <w:rsid w:val="00811631"/>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811631"/>
    <w:pPr>
      <w:tabs>
        <w:tab w:val="center" w:pos="4153"/>
        <w:tab w:val="right" w:pos="8306"/>
      </w:tabs>
    </w:pPr>
  </w:style>
  <w:style w:type="character" w:customStyle="1" w:styleId="KjeneRakstz">
    <w:name w:val="Kājene Rakstz."/>
    <w:basedOn w:val="Noklusjumarindkopasfonts"/>
    <w:link w:val="Kjene"/>
    <w:uiPriority w:val="99"/>
    <w:rsid w:val="00811631"/>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919</Words>
  <Characters>5239</Characters>
  <Application>Microsoft Office Word</Application>
  <DocSecurity>0</DocSecurity>
  <Lines>43</Lines>
  <Paragraphs>12</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        </vt:lpstr>
      <vt:lpstr>        APSTIPRINĀTI</vt:lpstr>
      <vt:lpstr>I. VISPĀRĪGIE NOTEIKUMI</vt:lpstr>
      <vt:lpstr>IV. IZSOLES NORISE</vt:lpstr>
      <vt:lpstr>V. IZSOLES REZULTĀTU APSTIPRINĀŠANA</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Eva Nudiena</cp:lastModifiedBy>
  <cp:revision>7</cp:revision>
  <cp:lastPrinted>2023-02-02T07:23:00Z</cp:lastPrinted>
  <dcterms:created xsi:type="dcterms:W3CDTF">2024-05-09T11:39:00Z</dcterms:created>
  <dcterms:modified xsi:type="dcterms:W3CDTF">2024-09-27T12:46:00Z</dcterms:modified>
</cp:coreProperties>
</file>