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A6E5A" w14:textId="77777777" w:rsidR="00396CB5" w:rsidRPr="00374B7A" w:rsidRDefault="00374B7A" w:rsidP="00BF2099">
      <w:pPr>
        <w:spacing w:after="0" w:line="240" w:lineRule="auto"/>
        <w:jc w:val="center"/>
        <w:rPr>
          <w:rFonts w:ascii="Times New Roman" w:eastAsia="Times New Roman" w:hAnsi="Times New Roman" w:cs="Times New Roman"/>
          <w:b/>
          <w:sz w:val="24"/>
          <w:szCs w:val="24"/>
          <w:lang w:eastAsia="lv-LV"/>
        </w:rPr>
      </w:pPr>
      <w:r w:rsidRPr="00374B7A">
        <w:rPr>
          <w:rFonts w:ascii="Times New Roman" w:eastAsia="Times New Roman" w:hAnsi="Times New Roman" w:cs="Times New Roman"/>
          <w:b/>
          <w:sz w:val="24"/>
          <w:szCs w:val="24"/>
          <w:lang w:eastAsia="lv-LV"/>
        </w:rPr>
        <w:t>PASKAIDROJUMA RAKSTS</w:t>
      </w:r>
    </w:p>
    <w:p w14:paraId="4B5853F4" w14:textId="77777777" w:rsidR="001C4DC8" w:rsidRPr="007828E9" w:rsidRDefault="001C4DC8" w:rsidP="00BF2099">
      <w:pPr>
        <w:spacing w:after="0" w:line="240" w:lineRule="auto"/>
        <w:jc w:val="center"/>
        <w:rPr>
          <w:rFonts w:ascii="Times New Roman" w:eastAsia="Times New Roman" w:hAnsi="Times New Roman" w:cs="Times New Roman"/>
          <w:sz w:val="24"/>
          <w:szCs w:val="24"/>
          <w:lang w:eastAsia="lv-LV"/>
        </w:rPr>
      </w:pPr>
      <w:r w:rsidRPr="007828E9">
        <w:rPr>
          <w:rFonts w:ascii="Times New Roman" w:eastAsia="Times New Roman" w:hAnsi="Times New Roman" w:cs="Times New Roman"/>
          <w:sz w:val="24"/>
          <w:szCs w:val="24"/>
          <w:lang w:eastAsia="lv-LV"/>
        </w:rPr>
        <w:t xml:space="preserve">Kuldīgas novada </w:t>
      </w:r>
      <w:r w:rsidR="00374B7A">
        <w:rPr>
          <w:rFonts w:ascii="Times New Roman" w:eastAsia="Times New Roman" w:hAnsi="Times New Roman" w:cs="Times New Roman"/>
          <w:sz w:val="24"/>
          <w:szCs w:val="24"/>
          <w:lang w:eastAsia="lv-LV"/>
        </w:rPr>
        <w:t xml:space="preserve">domes </w:t>
      </w:r>
      <w:r w:rsidRPr="007828E9">
        <w:rPr>
          <w:rFonts w:ascii="Times New Roman" w:eastAsia="Times New Roman" w:hAnsi="Times New Roman" w:cs="Times New Roman"/>
          <w:sz w:val="24"/>
          <w:szCs w:val="24"/>
          <w:lang w:eastAsia="lv-LV"/>
        </w:rPr>
        <w:t>saistošajiem noteikumiem Nr. KNP/2023</w:t>
      </w:r>
      <w:r w:rsidRPr="00186C7A">
        <w:rPr>
          <w:rFonts w:ascii="Times New Roman" w:eastAsia="Times New Roman" w:hAnsi="Times New Roman" w:cs="Times New Roman"/>
          <w:sz w:val="24"/>
          <w:szCs w:val="24"/>
          <w:lang w:eastAsia="lv-LV"/>
        </w:rPr>
        <w:t>/____</w:t>
      </w:r>
    </w:p>
    <w:p w14:paraId="169988A4" w14:textId="3ADBF456" w:rsidR="00396CB5" w:rsidRPr="0055625C" w:rsidRDefault="00374B7A" w:rsidP="00BF2099">
      <w:pPr>
        <w:spacing w:after="0" w:line="240" w:lineRule="auto"/>
        <w:jc w:val="center"/>
        <w:rPr>
          <w:rFonts w:ascii="Times New Roman" w:hAnsi="Times New Roman" w:cs="Times New Roman"/>
          <w:b/>
          <w:sz w:val="24"/>
          <w:szCs w:val="24"/>
          <w:lang w:eastAsia="lv-LV"/>
        </w:rPr>
      </w:pPr>
      <w:r w:rsidRPr="0055625C">
        <w:rPr>
          <w:rFonts w:ascii="Times New Roman" w:eastAsia="Times New Roman" w:hAnsi="Times New Roman" w:cs="Times New Roman"/>
          <w:b/>
          <w:sz w:val="24"/>
          <w:szCs w:val="24"/>
          <w:lang w:eastAsia="lv-LV"/>
        </w:rPr>
        <w:t xml:space="preserve"> </w:t>
      </w:r>
      <w:r w:rsidR="00A9528A" w:rsidRPr="0055625C">
        <w:rPr>
          <w:rFonts w:ascii="Times New Roman" w:eastAsia="Times New Roman" w:hAnsi="Times New Roman" w:cs="Times New Roman"/>
          <w:b/>
          <w:sz w:val="24"/>
          <w:szCs w:val="24"/>
          <w:lang w:eastAsia="lv-LV"/>
        </w:rPr>
        <w:t>“</w:t>
      </w:r>
      <w:r w:rsidRPr="0055625C">
        <w:rPr>
          <w:rFonts w:ascii="Times New Roman" w:eastAsia="Times New Roman" w:hAnsi="Times New Roman" w:cs="Times New Roman"/>
          <w:b/>
          <w:sz w:val="24"/>
          <w:szCs w:val="24"/>
          <w:lang w:eastAsia="lv-LV"/>
        </w:rPr>
        <w:t xml:space="preserve">Kuldīgas novada pašvaldības </w:t>
      </w:r>
      <w:r w:rsidR="00C809F4" w:rsidRPr="0055625C">
        <w:rPr>
          <w:rFonts w:ascii="Times New Roman" w:eastAsia="Times New Roman" w:hAnsi="Times New Roman" w:cs="Times New Roman"/>
          <w:b/>
          <w:sz w:val="24"/>
          <w:szCs w:val="24"/>
          <w:lang w:eastAsia="lv-LV"/>
        </w:rPr>
        <w:t xml:space="preserve">saistošajos noteikumos </w:t>
      </w:r>
      <w:r w:rsidR="00C809F4" w:rsidRPr="0055625C">
        <w:rPr>
          <w:rStyle w:val="markedcontent"/>
          <w:rFonts w:ascii="Times New Roman" w:hAnsi="Times New Roman" w:cs="Times New Roman"/>
          <w:b/>
          <w:sz w:val="24"/>
          <w:szCs w:val="24"/>
        </w:rPr>
        <w:t>Nr. KNP/2021/12 “Par</w:t>
      </w:r>
      <w:r w:rsidR="00C809F4" w:rsidRPr="0055625C">
        <w:rPr>
          <w:rFonts w:ascii="Times New Roman" w:hAnsi="Times New Roman" w:cs="Times New Roman"/>
          <w:b/>
          <w:sz w:val="24"/>
          <w:szCs w:val="24"/>
        </w:rPr>
        <w:t xml:space="preserve"> </w:t>
      </w:r>
      <w:r w:rsidR="00C809F4" w:rsidRPr="0055625C">
        <w:rPr>
          <w:rStyle w:val="markedcontent"/>
          <w:rFonts w:ascii="Times New Roman" w:hAnsi="Times New Roman" w:cs="Times New Roman"/>
          <w:b/>
          <w:sz w:val="24"/>
          <w:szCs w:val="24"/>
        </w:rPr>
        <w:t>sociālajiem pakalpojumiem Kuldīgas novadā”</w:t>
      </w:r>
      <w:r w:rsidR="004D5E82" w:rsidRPr="0055625C">
        <w:rPr>
          <w:rFonts w:ascii="Times New Roman" w:hAnsi="Times New Roman" w:cs="Times New Roman"/>
          <w:b/>
          <w:sz w:val="24"/>
          <w:szCs w:val="24"/>
          <w:lang w:eastAsia="lv-LV"/>
        </w:rPr>
        <w:t>”</w:t>
      </w:r>
    </w:p>
    <w:p w14:paraId="1B1BBC9E" w14:textId="77777777" w:rsidR="00263AAB" w:rsidRPr="007828E9" w:rsidRDefault="00263AAB" w:rsidP="00BF2099">
      <w:pPr>
        <w:spacing w:after="0" w:line="240" w:lineRule="auto"/>
        <w:rPr>
          <w:rFonts w:ascii="Times New Roman" w:hAnsi="Times New Roman" w:cs="Times New Roman"/>
          <w:sz w:val="24"/>
          <w:szCs w:val="24"/>
        </w:rPr>
      </w:pPr>
    </w:p>
    <w:tbl>
      <w:tblPr>
        <w:tblStyle w:val="TableGrid"/>
        <w:tblW w:w="9640" w:type="dxa"/>
        <w:tblInd w:w="-318" w:type="dxa"/>
        <w:tblLook w:val="04A0" w:firstRow="1" w:lastRow="0" w:firstColumn="1" w:lastColumn="0" w:noHBand="0" w:noVBand="1"/>
      </w:tblPr>
      <w:tblGrid>
        <w:gridCol w:w="2269"/>
        <w:gridCol w:w="7371"/>
      </w:tblGrid>
      <w:tr w:rsidR="007828E9" w:rsidRPr="00374B7A" w14:paraId="75501EA2" w14:textId="77777777" w:rsidTr="000C5035">
        <w:tc>
          <w:tcPr>
            <w:tcW w:w="2269" w:type="dxa"/>
          </w:tcPr>
          <w:p w14:paraId="121FC65A" w14:textId="77777777" w:rsidR="004D5E82" w:rsidRPr="00374B7A" w:rsidRDefault="00374B7A" w:rsidP="00374B7A">
            <w:pPr>
              <w:pStyle w:val="ListParagraph"/>
              <w:numPr>
                <w:ilvl w:val="0"/>
                <w:numId w:val="2"/>
              </w:numPr>
              <w:ind w:left="318" w:hanging="31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Mērķis un </w:t>
            </w:r>
            <w:r w:rsidR="004D5E82" w:rsidRPr="00374B7A">
              <w:rPr>
                <w:rFonts w:ascii="Times New Roman" w:eastAsia="Times New Roman" w:hAnsi="Times New Roman" w:cs="Times New Roman"/>
                <w:sz w:val="24"/>
                <w:szCs w:val="24"/>
                <w:lang w:eastAsia="lv-LV"/>
              </w:rPr>
              <w:t>nepieciešamības pamatojums</w:t>
            </w:r>
          </w:p>
        </w:tc>
        <w:tc>
          <w:tcPr>
            <w:tcW w:w="7371" w:type="dxa"/>
          </w:tcPr>
          <w:p w14:paraId="68093313" w14:textId="6FDC8020" w:rsidR="0046704C" w:rsidRPr="007D6489" w:rsidRDefault="0070741F" w:rsidP="00817690">
            <w:pPr>
              <w:pStyle w:val="ListParagraph"/>
              <w:numPr>
                <w:ilvl w:val="1"/>
                <w:numId w:val="2"/>
              </w:numPr>
              <w:spacing w:beforeAutospacing="1" w:after="100" w:afterAutospacing="1"/>
              <w:ind w:left="488"/>
              <w:jc w:val="both"/>
              <w:rPr>
                <w:rFonts w:ascii="Times New Roman" w:eastAsia="Times New Roman" w:hAnsi="Times New Roman" w:cs="Times New Roman"/>
                <w:sz w:val="24"/>
                <w:szCs w:val="24"/>
                <w:lang w:eastAsia="lv-LV"/>
              </w:rPr>
            </w:pPr>
            <w:r w:rsidRPr="007D6489">
              <w:rPr>
                <w:rFonts w:ascii="Times New Roman" w:hAnsi="Times New Roman" w:cs="Times New Roman"/>
                <w:i/>
                <w:sz w:val="24"/>
                <w:szCs w:val="24"/>
                <w:shd w:val="clear" w:color="auto" w:fill="FFFFFF"/>
              </w:rPr>
              <w:t>Saistošo noteikumu izdošanas mērķis</w:t>
            </w:r>
            <w:r w:rsidRPr="007D6489">
              <w:rPr>
                <w:rFonts w:ascii="Times New Roman" w:hAnsi="Times New Roman" w:cs="Times New Roman"/>
                <w:sz w:val="24"/>
                <w:szCs w:val="24"/>
                <w:shd w:val="clear" w:color="auto" w:fill="FFFFFF"/>
              </w:rPr>
              <w:t xml:space="preserve"> –</w:t>
            </w:r>
            <w:r w:rsidR="00B85CA7" w:rsidRPr="007D6489">
              <w:rPr>
                <w:rFonts w:ascii="Times New Roman" w:hAnsi="Times New Roman" w:cs="Times New Roman"/>
                <w:sz w:val="24"/>
                <w:szCs w:val="24"/>
                <w:shd w:val="clear" w:color="auto" w:fill="FFFFFF"/>
              </w:rPr>
              <w:t xml:space="preserve"> </w:t>
            </w:r>
            <w:r w:rsidR="00817690" w:rsidRPr="007D6489">
              <w:rPr>
                <w:rFonts w:ascii="Times New Roman" w:hAnsi="Times New Roman" w:cs="Times New Roman"/>
                <w:sz w:val="24"/>
                <w:szCs w:val="24"/>
                <w:shd w:val="clear" w:color="auto" w:fill="FFFFFF"/>
              </w:rPr>
              <w:t>grozījumi Ministru kabineta</w:t>
            </w:r>
            <w:r w:rsidR="00E27AB1">
              <w:rPr>
                <w:rFonts w:ascii="Times New Roman" w:hAnsi="Times New Roman" w:cs="Times New Roman"/>
                <w:sz w:val="24"/>
                <w:szCs w:val="24"/>
                <w:shd w:val="clear" w:color="auto" w:fill="FFFFFF"/>
              </w:rPr>
              <w:t xml:space="preserve"> </w:t>
            </w:r>
            <w:r w:rsidR="00E27AB1" w:rsidRPr="00E27AB1">
              <w:rPr>
                <w:rFonts w:ascii="Times New Roman" w:hAnsi="Times New Roman" w:cs="Times New Roman"/>
                <w:sz w:val="24"/>
                <w:szCs w:val="24"/>
                <w:shd w:val="clear" w:color="auto" w:fill="FFFFFF"/>
              </w:rPr>
              <w:t>23.12.2014.</w:t>
            </w:r>
            <w:r w:rsidR="00817690" w:rsidRPr="007D6489">
              <w:rPr>
                <w:rFonts w:ascii="Times New Roman" w:hAnsi="Times New Roman" w:cs="Times New Roman"/>
                <w:sz w:val="24"/>
                <w:szCs w:val="24"/>
                <w:shd w:val="clear" w:color="auto" w:fill="FFFFFF"/>
              </w:rPr>
              <w:t xml:space="preserve"> </w:t>
            </w:r>
            <w:r w:rsidR="00817690" w:rsidRPr="007D6489">
              <w:rPr>
                <w:rFonts w:ascii="Times New Roman" w:eastAsia="Times New Roman" w:hAnsi="Times New Roman" w:cs="Times New Roman"/>
                <w:sz w:val="24"/>
                <w:szCs w:val="24"/>
                <w:lang w:eastAsia="lv-LV"/>
              </w:rPr>
              <w:t>noteikumos Nr.</w:t>
            </w:r>
            <w:r w:rsidR="00E27AB1">
              <w:rPr>
                <w:rFonts w:ascii="Times New Roman" w:eastAsia="Times New Roman" w:hAnsi="Times New Roman" w:cs="Times New Roman"/>
                <w:sz w:val="24"/>
                <w:szCs w:val="24"/>
                <w:lang w:eastAsia="lv-LV"/>
              </w:rPr>
              <w:t> </w:t>
            </w:r>
            <w:r w:rsidR="00817690" w:rsidRPr="007D6489">
              <w:rPr>
                <w:rFonts w:ascii="Times New Roman" w:eastAsia="Times New Roman" w:hAnsi="Times New Roman" w:cs="Times New Roman"/>
                <w:sz w:val="24"/>
                <w:szCs w:val="24"/>
                <w:lang w:eastAsia="lv-LV"/>
              </w:rPr>
              <w:t xml:space="preserve">790 “Sociālās rehabilitācijas pakalpojumu sniegšanas kārtība no vardarbības cietušām un vardarbību veikušām pilngadīgām personām”, </w:t>
            </w:r>
            <w:proofErr w:type="gramStart"/>
            <w:r w:rsidR="00817690" w:rsidRPr="007D6489">
              <w:rPr>
                <w:rFonts w:ascii="Times New Roman" w:eastAsia="Times New Roman" w:hAnsi="Times New Roman" w:cs="Times New Roman"/>
                <w:sz w:val="24"/>
                <w:szCs w:val="24"/>
                <w:lang w:eastAsia="lv-LV"/>
              </w:rPr>
              <w:t xml:space="preserve">kas veikti ar mērķi </w:t>
            </w:r>
            <w:r w:rsidR="00373E01" w:rsidRPr="007D6489">
              <w:rPr>
                <w:rFonts w:ascii="Times New Roman" w:eastAsia="Times New Roman" w:hAnsi="Times New Roman" w:cs="Times New Roman"/>
                <w:sz w:val="24"/>
                <w:szCs w:val="24"/>
                <w:lang w:eastAsia="lv-LV"/>
              </w:rPr>
              <w:t>pilnveidot</w:t>
            </w:r>
            <w:proofErr w:type="gramEnd"/>
            <w:r w:rsidR="00373E01" w:rsidRPr="007D6489">
              <w:rPr>
                <w:rFonts w:ascii="Times New Roman" w:eastAsia="Times New Roman" w:hAnsi="Times New Roman" w:cs="Times New Roman"/>
                <w:sz w:val="24"/>
                <w:szCs w:val="24"/>
                <w:lang w:eastAsia="lv-LV"/>
              </w:rPr>
              <w:t xml:space="preserve"> atbalsta pasākumus</w:t>
            </w:r>
            <w:r w:rsidR="00373E01" w:rsidRPr="007D6489">
              <w:rPr>
                <w:rFonts w:ascii="Times New Roman" w:hAnsi="Times New Roman" w:cs="Times New Roman"/>
                <w:sz w:val="24"/>
                <w:szCs w:val="24"/>
              </w:rPr>
              <w:t xml:space="preserve"> vardarbībā cietušām pilngadīgām personām</w:t>
            </w:r>
            <w:r w:rsidR="00373E01" w:rsidRPr="007D6489">
              <w:rPr>
                <w:sz w:val="24"/>
                <w:szCs w:val="24"/>
              </w:rPr>
              <w:t xml:space="preserve"> </w:t>
            </w:r>
            <w:r w:rsidRPr="007D6489">
              <w:rPr>
                <w:rFonts w:ascii="Times New Roman" w:eastAsia="Times New Roman" w:hAnsi="Times New Roman" w:cs="Times New Roman"/>
                <w:sz w:val="24"/>
                <w:szCs w:val="24"/>
                <w:lang w:eastAsia="lv-LV"/>
              </w:rPr>
              <w:t xml:space="preserve">augsta vardarbības riska </w:t>
            </w:r>
            <w:r w:rsidR="00343D91" w:rsidRPr="007D6489">
              <w:rPr>
                <w:rFonts w:ascii="Times New Roman" w:eastAsia="Times New Roman" w:hAnsi="Times New Roman" w:cs="Times New Roman"/>
                <w:sz w:val="24"/>
                <w:szCs w:val="24"/>
                <w:lang w:eastAsia="lv-LV"/>
              </w:rPr>
              <w:t>novēršanai</w:t>
            </w:r>
            <w:r w:rsidRPr="007D6489">
              <w:rPr>
                <w:rFonts w:ascii="Times New Roman" w:eastAsia="Times New Roman" w:hAnsi="Times New Roman" w:cs="Times New Roman"/>
                <w:sz w:val="24"/>
                <w:szCs w:val="24"/>
                <w:lang w:eastAsia="lv-LV"/>
              </w:rPr>
              <w:t>, kad cilvēka dzīvība un veselība ir apdraudēta</w:t>
            </w:r>
            <w:r w:rsidR="00343D91" w:rsidRPr="007D6489">
              <w:rPr>
                <w:rFonts w:ascii="Times New Roman" w:eastAsia="Times New Roman" w:hAnsi="Times New Roman" w:cs="Times New Roman"/>
                <w:sz w:val="24"/>
                <w:szCs w:val="24"/>
                <w:lang w:eastAsia="lv-LV"/>
              </w:rPr>
              <w:t>,</w:t>
            </w:r>
            <w:r w:rsidR="000B0648" w:rsidRPr="007D6489">
              <w:rPr>
                <w:rFonts w:ascii="Times New Roman" w:eastAsia="Times New Roman" w:hAnsi="Times New Roman" w:cs="Times New Roman"/>
                <w:sz w:val="24"/>
                <w:szCs w:val="24"/>
                <w:lang w:eastAsia="lv-LV"/>
              </w:rPr>
              <w:t xml:space="preserve"> </w:t>
            </w:r>
            <w:r w:rsidRPr="007D6489">
              <w:rPr>
                <w:rFonts w:ascii="Times New Roman" w:eastAsia="Times New Roman" w:hAnsi="Times New Roman" w:cs="Times New Roman"/>
                <w:sz w:val="24"/>
                <w:szCs w:val="24"/>
                <w:lang w:eastAsia="lv-LV"/>
              </w:rPr>
              <w:t>un to apliecina sociālā dienesta vai sociālās rehabilitācijas pakalpojuma sniedzēja</w:t>
            </w:r>
            <w:r w:rsidR="009E1A37" w:rsidRPr="007D6489">
              <w:rPr>
                <w:rFonts w:ascii="Times New Roman" w:eastAsia="Times New Roman" w:hAnsi="Times New Roman" w:cs="Times New Roman"/>
                <w:sz w:val="24"/>
                <w:szCs w:val="24"/>
                <w:lang w:eastAsia="lv-LV"/>
              </w:rPr>
              <w:t xml:space="preserve"> speciālista veikts novērtējums.</w:t>
            </w:r>
            <w:r w:rsidR="00817690" w:rsidRPr="007D6489">
              <w:rPr>
                <w:rFonts w:ascii="Times New Roman" w:eastAsia="Times New Roman" w:hAnsi="Times New Roman" w:cs="Times New Roman"/>
                <w:sz w:val="24"/>
                <w:szCs w:val="24"/>
                <w:lang w:eastAsia="lv-LV"/>
              </w:rPr>
              <w:t xml:space="preserve"> </w:t>
            </w:r>
          </w:p>
          <w:p w14:paraId="03491C6F" w14:textId="444F9578" w:rsidR="00817690" w:rsidRPr="007D6489" w:rsidRDefault="007828E9" w:rsidP="00817690">
            <w:pPr>
              <w:pStyle w:val="ListParagraph"/>
              <w:numPr>
                <w:ilvl w:val="1"/>
                <w:numId w:val="2"/>
              </w:numPr>
              <w:spacing w:beforeAutospacing="1" w:after="100" w:afterAutospacing="1"/>
              <w:ind w:left="488"/>
              <w:jc w:val="both"/>
              <w:rPr>
                <w:rFonts w:ascii="Times New Roman" w:eastAsia="Times New Roman" w:hAnsi="Times New Roman" w:cs="Times New Roman"/>
                <w:sz w:val="24"/>
                <w:szCs w:val="24"/>
                <w:lang w:eastAsia="lv-LV"/>
              </w:rPr>
            </w:pPr>
            <w:r w:rsidRPr="007D6489">
              <w:rPr>
                <w:rFonts w:ascii="Times New Roman" w:hAnsi="Times New Roman" w:cs="Times New Roman"/>
                <w:i/>
                <w:sz w:val="24"/>
                <w:szCs w:val="24"/>
              </w:rPr>
              <w:t>P</w:t>
            </w:r>
            <w:r w:rsidR="00AF0354" w:rsidRPr="007D6489">
              <w:rPr>
                <w:rFonts w:ascii="Times New Roman" w:hAnsi="Times New Roman" w:cs="Times New Roman"/>
                <w:i/>
                <w:sz w:val="24"/>
                <w:szCs w:val="24"/>
              </w:rPr>
              <w:t>roblēmas raksturojums, kuras risināšanai nepieciešami saistošie noteikumi</w:t>
            </w:r>
            <w:r w:rsidR="00AF0354" w:rsidRPr="007D6489">
              <w:rPr>
                <w:rFonts w:ascii="Times New Roman" w:hAnsi="Times New Roman" w:cs="Times New Roman"/>
                <w:sz w:val="24"/>
                <w:szCs w:val="24"/>
              </w:rPr>
              <w:t xml:space="preserve"> –</w:t>
            </w:r>
            <w:r w:rsidR="00817690" w:rsidRPr="007D6489">
              <w:rPr>
                <w:rFonts w:ascii="Times New Roman" w:hAnsi="Times New Roman" w:cs="Times New Roman"/>
                <w:sz w:val="24"/>
                <w:szCs w:val="24"/>
              </w:rPr>
              <w:t xml:space="preserve"> pašlaik v</w:t>
            </w:r>
            <w:r w:rsidR="000B0648" w:rsidRPr="007D6489">
              <w:rPr>
                <w:rFonts w:ascii="Times New Roman" w:hAnsi="Times New Roman" w:cs="Times New Roman"/>
                <w:sz w:val="24"/>
                <w:szCs w:val="24"/>
              </w:rPr>
              <w:t>ardarbības gadījumā</w:t>
            </w:r>
            <w:r w:rsidR="00817690" w:rsidRPr="007D6489">
              <w:rPr>
                <w:rFonts w:ascii="Times New Roman" w:hAnsi="Times New Roman" w:cs="Times New Roman"/>
                <w:sz w:val="24"/>
                <w:szCs w:val="24"/>
              </w:rPr>
              <w:t xml:space="preserve"> upuri, </w:t>
            </w:r>
            <w:r w:rsidR="000B0648" w:rsidRPr="007D6489">
              <w:rPr>
                <w:rFonts w:ascii="Times New Roman" w:hAnsi="Times New Roman" w:cs="Times New Roman"/>
                <w:sz w:val="24"/>
                <w:szCs w:val="24"/>
              </w:rPr>
              <w:t>ziņo</w:t>
            </w:r>
            <w:r w:rsidR="00817690" w:rsidRPr="007D6489">
              <w:rPr>
                <w:rFonts w:ascii="Times New Roman" w:hAnsi="Times New Roman" w:cs="Times New Roman"/>
                <w:sz w:val="24"/>
                <w:szCs w:val="24"/>
              </w:rPr>
              <w:t>jo</w:t>
            </w:r>
            <w:r w:rsidR="000B0648" w:rsidRPr="007D6489">
              <w:rPr>
                <w:rFonts w:ascii="Times New Roman" w:hAnsi="Times New Roman" w:cs="Times New Roman"/>
                <w:sz w:val="24"/>
                <w:szCs w:val="24"/>
              </w:rPr>
              <w:t>t policijai</w:t>
            </w:r>
            <w:r w:rsidR="00817690" w:rsidRPr="007D6489">
              <w:rPr>
                <w:rFonts w:ascii="Times New Roman" w:hAnsi="Times New Roman" w:cs="Times New Roman"/>
                <w:sz w:val="24"/>
                <w:szCs w:val="24"/>
              </w:rPr>
              <w:t xml:space="preserve">, var panākt nošķiršanu no varmākas un palikt dzīvesvietā. </w:t>
            </w:r>
            <w:r w:rsidR="000B0648" w:rsidRPr="007D6489">
              <w:rPr>
                <w:rFonts w:ascii="Times New Roman" w:hAnsi="Times New Roman" w:cs="Times New Roman"/>
                <w:sz w:val="24"/>
                <w:szCs w:val="24"/>
              </w:rPr>
              <w:t xml:space="preserve">Tomēr </w:t>
            </w:r>
            <w:r w:rsidR="00817690" w:rsidRPr="007D6489">
              <w:rPr>
                <w:rFonts w:ascii="Times New Roman" w:hAnsi="Times New Roman" w:cs="Times New Roman"/>
                <w:sz w:val="24"/>
                <w:szCs w:val="24"/>
              </w:rPr>
              <w:t>nereti</w:t>
            </w:r>
            <w:r w:rsidR="000B0648" w:rsidRPr="007D6489">
              <w:rPr>
                <w:rFonts w:ascii="Times New Roman" w:hAnsi="Times New Roman" w:cs="Times New Roman"/>
                <w:sz w:val="24"/>
                <w:szCs w:val="24"/>
              </w:rPr>
              <w:t xml:space="preserve"> ir situācijas, kad </w:t>
            </w:r>
            <w:r w:rsidR="00817690" w:rsidRPr="007D6489">
              <w:rPr>
                <w:rFonts w:ascii="Times New Roman" w:hAnsi="Times New Roman" w:cs="Times New Roman"/>
                <w:sz w:val="24"/>
                <w:szCs w:val="24"/>
              </w:rPr>
              <w:t>dzīvesvietā</w:t>
            </w:r>
            <w:r w:rsidR="000B0648" w:rsidRPr="007D6489">
              <w:rPr>
                <w:rFonts w:ascii="Times New Roman" w:hAnsi="Times New Roman" w:cs="Times New Roman"/>
                <w:sz w:val="24"/>
                <w:szCs w:val="24"/>
              </w:rPr>
              <w:t xml:space="preserve"> vairs nav droši, tāpēc upuri</w:t>
            </w:r>
            <w:r w:rsidR="00817690" w:rsidRPr="007D6489">
              <w:rPr>
                <w:rFonts w:ascii="Times New Roman" w:hAnsi="Times New Roman" w:cs="Times New Roman"/>
                <w:sz w:val="24"/>
                <w:szCs w:val="24"/>
              </w:rPr>
              <w:t>m</w:t>
            </w:r>
            <w:r w:rsidR="000B0648" w:rsidRPr="007D6489">
              <w:rPr>
                <w:rFonts w:ascii="Times New Roman" w:hAnsi="Times New Roman" w:cs="Times New Roman"/>
                <w:sz w:val="24"/>
                <w:szCs w:val="24"/>
              </w:rPr>
              <w:t xml:space="preserve"> </w:t>
            </w:r>
            <w:r w:rsidR="00817690" w:rsidRPr="007D6489">
              <w:rPr>
                <w:rFonts w:ascii="Times New Roman" w:hAnsi="Times New Roman" w:cs="Times New Roman"/>
                <w:sz w:val="24"/>
                <w:szCs w:val="24"/>
              </w:rPr>
              <w:t xml:space="preserve">nākas </w:t>
            </w:r>
            <w:r w:rsidR="000B0648" w:rsidRPr="007D6489">
              <w:rPr>
                <w:rFonts w:ascii="Times New Roman" w:hAnsi="Times New Roman" w:cs="Times New Roman"/>
                <w:sz w:val="24"/>
                <w:szCs w:val="24"/>
              </w:rPr>
              <w:t>meklē</w:t>
            </w:r>
            <w:r w:rsidR="00817690" w:rsidRPr="007D6489">
              <w:rPr>
                <w:rFonts w:ascii="Times New Roman" w:hAnsi="Times New Roman" w:cs="Times New Roman"/>
                <w:sz w:val="24"/>
                <w:szCs w:val="24"/>
              </w:rPr>
              <w:t>t</w:t>
            </w:r>
            <w:r w:rsidR="000B0648" w:rsidRPr="007D6489">
              <w:rPr>
                <w:rFonts w:ascii="Times New Roman" w:hAnsi="Times New Roman" w:cs="Times New Roman"/>
                <w:sz w:val="24"/>
                <w:szCs w:val="24"/>
              </w:rPr>
              <w:t xml:space="preserve"> patvērumu citur. </w:t>
            </w:r>
            <w:r w:rsidR="00817690" w:rsidRPr="007D6489">
              <w:rPr>
                <w:rFonts w:ascii="Times New Roman" w:hAnsi="Times New Roman" w:cs="Times New Roman"/>
                <w:sz w:val="24"/>
                <w:szCs w:val="24"/>
                <w:shd w:val="clear" w:color="auto" w:fill="FFFFFF"/>
              </w:rPr>
              <w:t xml:space="preserve">Grozījumi Ministru kabineta </w:t>
            </w:r>
            <w:r w:rsidR="00E27AB1" w:rsidRPr="00E27AB1">
              <w:rPr>
                <w:rFonts w:ascii="Times New Roman" w:hAnsi="Times New Roman" w:cs="Times New Roman"/>
                <w:sz w:val="24"/>
                <w:szCs w:val="24"/>
                <w:shd w:val="clear" w:color="auto" w:fill="FFFFFF"/>
              </w:rPr>
              <w:t xml:space="preserve">23.12.2014. </w:t>
            </w:r>
            <w:r w:rsidR="00817690" w:rsidRPr="007D6489">
              <w:rPr>
                <w:rFonts w:ascii="Times New Roman" w:eastAsia="Times New Roman" w:hAnsi="Times New Roman" w:cs="Times New Roman"/>
                <w:sz w:val="24"/>
                <w:szCs w:val="24"/>
                <w:lang w:eastAsia="lv-LV"/>
              </w:rPr>
              <w:t>noteikumos Nr.</w:t>
            </w:r>
            <w:r w:rsidR="00E27AB1">
              <w:rPr>
                <w:rFonts w:ascii="Times New Roman" w:eastAsia="Times New Roman" w:hAnsi="Times New Roman" w:cs="Times New Roman"/>
                <w:sz w:val="24"/>
                <w:szCs w:val="24"/>
                <w:lang w:eastAsia="lv-LV"/>
              </w:rPr>
              <w:t> </w:t>
            </w:r>
            <w:r w:rsidR="00817690" w:rsidRPr="007D6489">
              <w:rPr>
                <w:rFonts w:ascii="Times New Roman" w:eastAsia="Times New Roman" w:hAnsi="Times New Roman" w:cs="Times New Roman"/>
                <w:sz w:val="24"/>
                <w:szCs w:val="24"/>
                <w:lang w:eastAsia="lv-LV"/>
              </w:rPr>
              <w:t xml:space="preserve">790 “Sociālās rehabilitācijas pakalpojumu sniegšanas kārtība no vardarbības cietušām un vardarbību veikušām pilngadīgām personām” nozīmē, ka atbalsts tiek sniegts personām, </w:t>
            </w:r>
            <w:r w:rsidR="003E6E55" w:rsidRPr="007D6489">
              <w:rPr>
                <w:rFonts w:ascii="Times New Roman" w:eastAsia="Times New Roman" w:hAnsi="Times New Roman" w:cs="Times New Roman"/>
                <w:sz w:val="24"/>
                <w:szCs w:val="24"/>
                <w:lang w:eastAsia="lv-LV"/>
              </w:rPr>
              <w:t xml:space="preserve">kuras individuāli izvērtējamu iemeslu dēļ nevar uzturēties ne krīzes centrā, ne savā dzīvesvietā. Šādai personai augstas vardarbības riska gadījumā nepieciešams nodrošināt anonīmu patvērumu. </w:t>
            </w:r>
          </w:p>
          <w:p w14:paraId="4DD520EA" w14:textId="05E6310D" w:rsidR="00374B7A" w:rsidRPr="0055625C" w:rsidRDefault="00374B7A" w:rsidP="00374B7A">
            <w:pPr>
              <w:pStyle w:val="ListParagraph"/>
              <w:numPr>
                <w:ilvl w:val="1"/>
                <w:numId w:val="2"/>
              </w:numPr>
              <w:ind w:left="455" w:hanging="421"/>
              <w:jc w:val="both"/>
              <w:rPr>
                <w:rFonts w:ascii="Times New Roman" w:hAnsi="Times New Roman" w:cs="Times New Roman"/>
                <w:sz w:val="24"/>
                <w:szCs w:val="24"/>
                <w:shd w:val="clear" w:color="auto" w:fill="FFFFFF"/>
              </w:rPr>
            </w:pPr>
            <w:r w:rsidRPr="007D6489">
              <w:rPr>
                <w:rFonts w:ascii="Times New Roman" w:eastAsia="Times New Roman" w:hAnsi="Times New Roman" w:cs="Times New Roman"/>
                <w:i/>
                <w:sz w:val="24"/>
                <w:szCs w:val="24"/>
                <w:lang w:eastAsia="lv-LV"/>
              </w:rPr>
              <w:t>Pastāvošais tiesiskais regulējums, tā būtības skaidrojums</w:t>
            </w:r>
            <w:r w:rsidRPr="003907BD">
              <w:rPr>
                <w:rFonts w:ascii="Times New Roman" w:eastAsia="Times New Roman" w:hAnsi="Times New Roman" w:cs="Times New Roman"/>
                <w:i/>
                <w:sz w:val="24"/>
                <w:szCs w:val="24"/>
                <w:lang w:eastAsia="lv-LV"/>
              </w:rPr>
              <w:t xml:space="preserve"> un pastāvošā tiesiskā regulējuma nepilnību raksturojums</w:t>
            </w:r>
            <w:r>
              <w:rPr>
                <w:rFonts w:ascii="Times New Roman" w:eastAsia="Times New Roman" w:hAnsi="Times New Roman" w:cs="Times New Roman"/>
                <w:sz w:val="24"/>
                <w:szCs w:val="24"/>
                <w:lang w:eastAsia="lv-LV"/>
              </w:rPr>
              <w:t xml:space="preserve"> –</w:t>
            </w:r>
            <w:r w:rsidR="00C21BA3">
              <w:rPr>
                <w:rFonts w:ascii="Times New Roman" w:eastAsia="Times New Roman" w:hAnsi="Times New Roman" w:cs="Times New Roman"/>
                <w:sz w:val="24"/>
                <w:szCs w:val="24"/>
                <w:lang w:eastAsia="lv-LV"/>
              </w:rPr>
              <w:t xml:space="preserve"> </w:t>
            </w:r>
            <w:r w:rsidR="00C21BA3" w:rsidRPr="00B85CA7">
              <w:rPr>
                <w:rFonts w:ascii="Times New Roman" w:eastAsia="Times New Roman" w:hAnsi="Times New Roman" w:cs="Times New Roman"/>
                <w:sz w:val="24"/>
                <w:szCs w:val="24"/>
                <w:lang w:eastAsia="lv-LV"/>
              </w:rPr>
              <w:t xml:space="preserve">šobrīd kārtību nosaka </w:t>
            </w:r>
            <w:r w:rsidRPr="00B85CA7">
              <w:rPr>
                <w:rFonts w:ascii="Times New Roman" w:eastAsia="Times New Roman" w:hAnsi="Times New Roman" w:cs="Times New Roman"/>
                <w:sz w:val="24"/>
                <w:szCs w:val="24"/>
                <w:lang w:eastAsia="lv-LV"/>
              </w:rPr>
              <w:t xml:space="preserve">spēkā </w:t>
            </w:r>
            <w:r w:rsidR="00C21BA3" w:rsidRPr="00B85CA7">
              <w:rPr>
                <w:rFonts w:ascii="Times New Roman" w:eastAsia="Times New Roman" w:hAnsi="Times New Roman" w:cs="Times New Roman"/>
                <w:sz w:val="24"/>
                <w:szCs w:val="24"/>
                <w:lang w:eastAsia="lv-LV"/>
              </w:rPr>
              <w:t xml:space="preserve">esošie </w:t>
            </w:r>
            <w:r w:rsidR="00C21BA3" w:rsidRPr="00B85CA7">
              <w:rPr>
                <w:rFonts w:ascii="Times New Roman" w:hAnsi="Times New Roman" w:cs="Times New Roman"/>
                <w:bCs/>
                <w:sz w:val="24"/>
                <w:szCs w:val="24"/>
              </w:rPr>
              <w:t xml:space="preserve">Ministru kabineta </w:t>
            </w:r>
            <w:r w:rsidR="00B85CA7">
              <w:rPr>
                <w:rFonts w:ascii="Times New Roman" w:hAnsi="Times New Roman" w:cs="Times New Roman"/>
                <w:bCs/>
                <w:sz w:val="24"/>
                <w:szCs w:val="24"/>
              </w:rPr>
              <w:t>23.12.</w:t>
            </w:r>
            <w:r w:rsidR="00C21BA3" w:rsidRPr="00B85CA7">
              <w:rPr>
                <w:rFonts w:ascii="Times New Roman" w:hAnsi="Times New Roman" w:cs="Times New Roman"/>
                <w:sz w:val="24"/>
                <w:szCs w:val="24"/>
              </w:rPr>
              <w:t>2014.</w:t>
            </w:r>
            <w:r w:rsidR="00B85CA7">
              <w:rPr>
                <w:rFonts w:ascii="Times New Roman" w:hAnsi="Times New Roman" w:cs="Times New Roman"/>
                <w:sz w:val="24"/>
                <w:szCs w:val="24"/>
              </w:rPr>
              <w:t xml:space="preserve"> </w:t>
            </w:r>
            <w:r w:rsidR="00C21BA3" w:rsidRPr="00B85CA7">
              <w:rPr>
                <w:rFonts w:ascii="Times New Roman" w:hAnsi="Times New Roman" w:cs="Times New Roman"/>
                <w:bCs/>
                <w:sz w:val="24"/>
                <w:szCs w:val="24"/>
              </w:rPr>
              <w:t>noteikumi Nr.</w:t>
            </w:r>
            <w:r w:rsidR="00B85CA7">
              <w:rPr>
                <w:rFonts w:ascii="Times New Roman" w:hAnsi="Times New Roman" w:cs="Times New Roman"/>
                <w:bCs/>
                <w:sz w:val="24"/>
                <w:szCs w:val="24"/>
              </w:rPr>
              <w:t> </w:t>
            </w:r>
            <w:r w:rsidR="00C21BA3" w:rsidRPr="00B85CA7">
              <w:rPr>
                <w:rFonts w:ascii="Times New Roman" w:hAnsi="Times New Roman" w:cs="Times New Roman"/>
                <w:bCs/>
                <w:sz w:val="24"/>
                <w:szCs w:val="24"/>
              </w:rPr>
              <w:t>790</w:t>
            </w:r>
            <w:r w:rsidR="00C21BA3" w:rsidRPr="00B85CA7">
              <w:rPr>
                <w:rFonts w:ascii="Times New Roman" w:hAnsi="Times New Roman" w:cs="Times New Roman"/>
                <w:sz w:val="24"/>
                <w:szCs w:val="24"/>
              </w:rPr>
              <w:t xml:space="preserve"> “Sociālās rehabilitācijas pakalpojumu sni</w:t>
            </w:r>
            <w:bookmarkStart w:id="0" w:name="_GoBack"/>
            <w:bookmarkEnd w:id="0"/>
            <w:r w:rsidR="00C21BA3" w:rsidRPr="00B85CA7">
              <w:rPr>
                <w:rFonts w:ascii="Times New Roman" w:hAnsi="Times New Roman" w:cs="Times New Roman"/>
                <w:sz w:val="24"/>
                <w:szCs w:val="24"/>
              </w:rPr>
              <w:t>egšanas kārtība no vardarbības cietušām un vardarbību veikušām pilngadīgām personām”, kuros no</w:t>
            </w:r>
            <w:r w:rsidR="00343D91" w:rsidRPr="00B85CA7">
              <w:rPr>
                <w:rFonts w:ascii="Times New Roman" w:hAnsi="Times New Roman" w:cs="Times New Roman"/>
                <w:sz w:val="24"/>
                <w:szCs w:val="24"/>
              </w:rPr>
              <w:t xml:space="preserve"> </w:t>
            </w:r>
            <w:r w:rsidR="00B85CA7">
              <w:rPr>
                <w:rFonts w:ascii="Times New Roman" w:hAnsi="Times New Roman" w:cs="Times New Roman"/>
                <w:sz w:val="24"/>
                <w:szCs w:val="24"/>
              </w:rPr>
              <w:t>01.07.</w:t>
            </w:r>
            <w:r w:rsidR="00343D91" w:rsidRPr="00B85CA7">
              <w:rPr>
                <w:rFonts w:ascii="Times New Roman" w:hAnsi="Times New Roman" w:cs="Times New Roman"/>
                <w:sz w:val="24"/>
                <w:szCs w:val="24"/>
              </w:rPr>
              <w:t xml:space="preserve">2023. stājušies </w:t>
            </w:r>
            <w:r w:rsidR="0055625C">
              <w:rPr>
                <w:rFonts w:ascii="Times New Roman" w:hAnsi="Times New Roman" w:cs="Times New Roman"/>
                <w:sz w:val="24"/>
                <w:szCs w:val="24"/>
              </w:rPr>
              <w:t>spēkā grozījumi, kuros iekļauts 4.</w:t>
            </w:r>
            <w:r w:rsidR="0055625C" w:rsidRPr="0055625C">
              <w:rPr>
                <w:rFonts w:ascii="Times New Roman" w:hAnsi="Times New Roman" w:cs="Times New Roman"/>
                <w:sz w:val="24"/>
                <w:szCs w:val="24"/>
                <w:vertAlign w:val="superscript"/>
              </w:rPr>
              <w:t>3</w:t>
            </w:r>
            <w:r w:rsidR="0055625C">
              <w:rPr>
                <w:rFonts w:ascii="Times New Roman" w:hAnsi="Times New Roman" w:cs="Times New Roman"/>
                <w:sz w:val="24"/>
                <w:szCs w:val="24"/>
              </w:rPr>
              <w:t> </w:t>
            </w:r>
            <w:r w:rsidR="00343D91" w:rsidRPr="00B85CA7">
              <w:rPr>
                <w:rFonts w:ascii="Times New Roman" w:hAnsi="Times New Roman" w:cs="Times New Roman"/>
                <w:sz w:val="24"/>
                <w:szCs w:val="24"/>
              </w:rPr>
              <w:t xml:space="preserve">punkts, kas nosaka, ka no vardarbības (fiziskas, seksuālas, ekonomiskas vai emocionālas vardarbības vai fiziskas vai seksuālas vardarbības draudiem, vai vardarbīgas kontroles) cietušām pilngadīgām personām tiek sniegti pakalpojumi </w:t>
            </w:r>
            <w:r w:rsidR="0055625C">
              <w:rPr>
                <w:rFonts w:ascii="Times New Roman" w:hAnsi="Times New Roman" w:cs="Times New Roman"/>
                <w:sz w:val="24"/>
                <w:szCs w:val="24"/>
              </w:rPr>
              <w:t>–</w:t>
            </w:r>
            <w:r w:rsidR="00343D91" w:rsidRPr="00B85CA7">
              <w:rPr>
                <w:rFonts w:ascii="Times New Roman" w:hAnsi="Times New Roman" w:cs="Times New Roman"/>
                <w:sz w:val="24"/>
                <w:szCs w:val="24"/>
              </w:rPr>
              <w:t xml:space="preserve"> droša patvēruma veidā – līdz 30 dienām izmitinot pakalpojuma saņēmēju telpās, kuras atbilst dzīvojamo telpu ekspluatācijai noteiktajām prasībām (turpmāk</w:t>
            </w:r>
            <w:r w:rsidR="0055625C">
              <w:rPr>
                <w:rFonts w:ascii="Times New Roman" w:hAnsi="Times New Roman" w:cs="Times New Roman"/>
                <w:sz w:val="24"/>
                <w:szCs w:val="24"/>
              </w:rPr>
              <w:t> </w:t>
            </w:r>
            <w:r w:rsidR="00343D91" w:rsidRPr="00B85CA7">
              <w:rPr>
                <w:rFonts w:ascii="Times New Roman" w:hAnsi="Times New Roman" w:cs="Times New Roman"/>
                <w:sz w:val="24"/>
                <w:szCs w:val="24"/>
              </w:rPr>
              <w:t>– krīzes dzīvokļa pakalpojums).</w:t>
            </w:r>
            <w:r w:rsidR="00C21BA3" w:rsidRPr="00B85CA7">
              <w:rPr>
                <w:rFonts w:ascii="Times New Roman" w:hAnsi="Times New Roman" w:cs="Times New Roman"/>
                <w:sz w:val="24"/>
                <w:szCs w:val="24"/>
              </w:rPr>
              <w:t xml:space="preserve"> Tāpēc nepieciešams</w:t>
            </w:r>
            <w:r w:rsidR="00C21BA3" w:rsidRPr="00B85CA7">
              <w:rPr>
                <w:rFonts w:ascii="Times New Roman" w:hAnsi="Times New Roman" w:cs="Times New Roman"/>
                <w:bCs/>
                <w:sz w:val="24"/>
                <w:szCs w:val="24"/>
              </w:rPr>
              <w:t xml:space="preserve"> </w:t>
            </w:r>
            <w:r w:rsidR="00C21BA3" w:rsidRPr="00B85CA7">
              <w:rPr>
                <w:rFonts w:ascii="Times New Roman" w:eastAsia="Times New Roman" w:hAnsi="Times New Roman" w:cs="Times New Roman"/>
                <w:bCs/>
                <w:sz w:val="24"/>
                <w:szCs w:val="24"/>
                <w:lang w:eastAsia="lv-LV"/>
              </w:rPr>
              <w:t>veikt grozījumus</w:t>
            </w:r>
            <w:r w:rsidR="00343D91" w:rsidRPr="00B85CA7">
              <w:rPr>
                <w:rFonts w:ascii="Times New Roman" w:hAnsi="Times New Roman" w:cs="Times New Roman"/>
                <w:bCs/>
                <w:sz w:val="24"/>
                <w:szCs w:val="24"/>
              </w:rPr>
              <w:t xml:space="preserve"> Kuldīgas novada domes saistošajos noteikumos Nr.</w:t>
            </w:r>
            <w:r w:rsidR="0055625C">
              <w:rPr>
                <w:rFonts w:ascii="Times New Roman" w:hAnsi="Times New Roman" w:cs="Times New Roman"/>
                <w:bCs/>
                <w:sz w:val="24"/>
                <w:szCs w:val="24"/>
              </w:rPr>
              <w:t> </w:t>
            </w:r>
            <w:r w:rsidR="00343D91" w:rsidRPr="00B85CA7">
              <w:rPr>
                <w:rFonts w:ascii="Times New Roman" w:hAnsi="Times New Roman" w:cs="Times New Roman"/>
                <w:bCs/>
                <w:sz w:val="24"/>
                <w:szCs w:val="24"/>
              </w:rPr>
              <w:t>KNP/2021/12</w:t>
            </w:r>
            <w:r w:rsidR="0055625C">
              <w:rPr>
                <w:rFonts w:ascii="Times New Roman" w:eastAsia="Times New Roman" w:hAnsi="Times New Roman" w:cs="Times New Roman"/>
                <w:bCs/>
                <w:sz w:val="24"/>
                <w:szCs w:val="24"/>
                <w:lang w:eastAsia="lv-LV"/>
              </w:rPr>
              <w:t xml:space="preserve"> </w:t>
            </w:r>
            <w:r w:rsidR="0055625C" w:rsidRPr="0055625C">
              <w:rPr>
                <w:rFonts w:ascii="Times New Roman" w:eastAsia="Times New Roman" w:hAnsi="Times New Roman" w:cs="Times New Roman"/>
                <w:bCs/>
                <w:sz w:val="24"/>
                <w:szCs w:val="24"/>
                <w:lang w:eastAsia="lv-LV"/>
              </w:rPr>
              <w:t>“Par sociālajiem pakalpojumiem Kuldīgas novadā”</w:t>
            </w:r>
            <w:r w:rsidR="00343D91" w:rsidRPr="0055625C">
              <w:rPr>
                <w:rFonts w:ascii="Times New Roman" w:eastAsia="Times New Roman" w:hAnsi="Times New Roman" w:cs="Times New Roman"/>
                <w:sz w:val="24"/>
                <w:szCs w:val="24"/>
                <w:lang w:eastAsia="lv-LV"/>
              </w:rPr>
              <w:t xml:space="preserve">. </w:t>
            </w:r>
          </w:p>
          <w:p w14:paraId="045C9B09" w14:textId="4FE6FCBF" w:rsidR="00374B7A" w:rsidRPr="00AD0CB5" w:rsidRDefault="003907BD" w:rsidP="00374B7A">
            <w:pPr>
              <w:pStyle w:val="ListParagraph"/>
              <w:numPr>
                <w:ilvl w:val="1"/>
                <w:numId w:val="2"/>
              </w:numPr>
              <w:ind w:left="455" w:hanging="421"/>
              <w:jc w:val="both"/>
              <w:rPr>
                <w:rFonts w:ascii="Times New Roman" w:hAnsi="Times New Roman" w:cs="Times New Roman"/>
                <w:color w:val="5B9BD5" w:themeColor="accent1"/>
                <w:sz w:val="24"/>
                <w:szCs w:val="24"/>
                <w:shd w:val="clear" w:color="auto" w:fill="FFFFFF"/>
              </w:rPr>
            </w:pPr>
            <w:r w:rsidRPr="003907BD">
              <w:rPr>
                <w:rFonts w:ascii="Times New Roman" w:eastAsia="Times New Roman" w:hAnsi="Times New Roman" w:cs="Times New Roman"/>
                <w:i/>
                <w:sz w:val="24"/>
                <w:szCs w:val="24"/>
                <w:lang w:eastAsia="lv-LV"/>
              </w:rPr>
              <w:t>J</w:t>
            </w:r>
            <w:r w:rsidR="00374B7A" w:rsidRPr="003907BD">
              <w:rPr>
                <w:rFonts w:ascii="Times New Roman" w:eastAsia="Times New Roman" w:hAnsi="Times New Roman" w:cs="Times New Roman"/>
                <w:i/>
                <w:sz w:val="24"/>
                <w:szCs w:val="24"/>
                <w:lang w:eastAsia="lv-LV"/>
              </w:rPr>
              <w:t>a norādītās problēmas risināšanai nav tiesiskā regulējuma, tad skaidro, kādas sekas rada tiesiskā regulējuma neesamība</w:t>
            </w:r>
            <w:r>
              <w:rPr>
                <w:rFonts w:ascii="Times New Roman" w:eastAsia="Times New Roman" w:hAnsi="Times New Roman" w:cs="Times New Roman"/>
                <w:sz w:val="24"/>
                <w:szCs w:val="24"/>
                <w:lang w:eastAsia="lv-LV"/>
              </w:rPr>
              <w:t> </w:t>
            </w:r>
            <w:r w:rsidRPr="00025E03">
              <w:rPr>
                <w:rFonts w:ascii="Times New Roman" w:eastAsia="Times New Roman" w:hAnsi="Times New Roman" w:cs="Times New Roman"/>
                <w:sz w:val="24"/>
                <w:szCs w:val="24"/>
                <w:lang w:eastAsia="lv-LV"/>
              </w:rPr>
              <w:t xml:space="preserve">– līdz šim Kuldīgas novada administratīvajā teritorijā nav bijis noteikts </w:t>
            </w:r>
            <w:r w:rsidR="000B0648" w:rsidRPr="00025E03">
              <w:rPr>
                <w:rFonts w:ascii="Times New Roman" w:eastAsia="Times New Roman" w:hAnsi="Times New Roman" w:cs="Times New Roman"/>
                <w:sz w:val="24"/>
                <w:szCs w:val="24"/>
                <w:lang w:eastAsia="lv-LV"/>
              </w:rPr>
              <w:t>krīzes dzīvok</w:t>
            </w:r>
            <w:r w:rsidR="00025E03">
              <w:rPr>
                <w:rFonts w:ascii="Times New Roman" w:eastAsia="Times New Roman" w:hAnsi="Times New Roman" w:cs="Times New Roman"/>
                <w:sz w:val="24"/>
                <w:szCs w:val="24"/>
                <w:lang w:eastAsia="lv-LV"/>
              </w:rPr>
              <w:t>ļa</w:t>
            </w:r>
            <w:r w:rsidR="00025E03" w:rsidRPr="00025E03">
              <w:rPr>
                <w:rFonts w:ascii="Times New Roman" w:eastAsia="Times New Roman" w:hAnsi="Times New Roman" w:cs="Times New Roman"/>
                <w:sz w:val="24"/>
                <w:szCs w:val="24"/>
                <w:lang w:eastAsia="lv-LV"/>
              </w:rPr>
              <w:t xml:space="preserve"> pakalpojums</w:t>
            </w:r>
            <w:r w:rsidR="000B0648" w:rsidRPr="00025E03">
              <w:rPr>
                <w:rFonts w:ascii="Times New Roman" w:eastAsia="Times New Roman" w:hAnsi="Times New Roman" w:cs="Times New Roman"/>
                <w:sz w:val="24"/>
                <w:szCs w:val="24"/>
                <w:lang w:eastAsia="lv-LV"/>
              </w:rPr>
              <w:t xml:space="preserve">, ko </w:t>
            </w:r>
            <w:r w:rsidR="000B0648" w:rsidRPr="00025E03">
              <w:rPr>
                <w:rFonts w:ascii="Times New Roman" w:hAnsi="Times New Roman" w:cs="Times New Roman"/>
                <w:sz w:val="24"/>
                <w:szCs w:val="24"/>
              </w:rPr>
              <w:t>pašvaldība apmaksātu no saviem līdzekļiem</w:t>
            </w:r>
            <w:r w:rsidRPr="00025E03">
              <w:rPr>
                <w:rFonts w:ascii="Times New Roman" w:eastAsia="Times New Roman" w:hAnsi="Times New Roman" w:cs="Times New Roman"/>
                <w:sz w:val="24"/>
                <w:szCs w:val="24"/>
                <w:lang w:eastAsia="lv-LV"/>
              </w:rPr>
              <w:t xml:space="preserve">. </w:t>
            </w:r>
            <w:r w:rsidR="00025E03">
              <w:rPr>
                <w:rFonts w:ascii="Times New Roman" w:hAnsi="Times New Roman" w:cs="Times New Roman"/>
                <w:sz w:val="24"/>
                <w:szCs w:val="24"/>
              </w:rPr>
              <w:t>Pakalpojuma</w:t>
            </w:r>
            <w:r w:rsidRPr="00025E03">
              <w:rPr>
                <w:rFonts w:ascii="Times New Roman" w:hAnsi="Times New Roman" w:cs="Times New Roman"/>
                <w:sz w:val="24"/>
                <w:szCs w:val="24"/>
                <w:shd w:val="clear" w:color="auto" w:fill="FFFFFF"/>
              </w:rPr>
              <w:t xml:space="preserve"> </w:t>
            </w:r>
            <w:r w:rsidR="00821E3E" w:rsidRPr="00025E03">
              <w:rPr>
                <w:rFonts w:ascii="Times New Roman" w:hAnsi="Times New Roman" w:cs="Times New Roman"/>
                <w:sz w:val="24"/>
                <w:szCs w:val="24"/>
              </w:rPr>
              <w:t>neesamība rad</w:t>
            </w:r>
            <w:r w:rsidR="00025E03">
              <w:rPr>
                <w:rFonts w:ascii="Times New Roman" w:hAnsi="Times New Roman" w:cs="Times New Roman"/>
                <w:sz w:val="24"/>
                <w:szCs w:val="24"/>
              </w:rPr>
              <w:t>ītu</w:t>
            </w:r>
            <w:r w:rsidR="00821E3E" w:rsidRPr="00025E03">
              <w:rPr>
                <w:rFonts w:ascii="Times New Roman" w:hAnsi="Times New Roman" w:cs="Times New Roman"/>
                <w:sz w:val="24"/>
                <w:szCs w:val="24"/>
              </w:rPr>
              <w:t xml:space="preserve"> risku cilvēku dzīvībai un neaizskaramībai, kā arī vardarbības seku mazināšanai</w:t>
            </w:r>
            <w:r w:rsidR="00025E03">
              <w:rPr>
                <w:rFonts w:ascii="Times New Roman" w:hAnsi="Times New Roman" w:cs="Times New Roman"/>
                <w:sz w:val="24"/>
                <w:szCs w:val="24"/>
              </w:rPr>
              <w:t>. Pakalpojums nepieciešams, lai</w:t>
            </w:r>
            <w:r w:rsidRPr="00025E03">
              <w:rPr>
                <w:rFonts w:ascii="Times New Roman" w:hAnsi="Times New Roman" w:cs="Times New Roman"/>
                <w:sz w:val="24"/>
                <w:szCs w:val="24"/>
              </w:rPr>
              <w:t xml:space="preserve"> sniegt</w:t>
            </w:r>
            <w:r w:rsidR="00821E3E" w:rsidRPr="00025E03">
              <w:rPr>
                <w:rFonts w:ascii="Times New Roman" w:hAnsi="Times New Roman" w:cs="Times New Roman"/>
                <w:sz w:val="24"/>
                <w:szCs w:val="24"/>
              </w:rPr>
              <w:t>u</w:t>
            </w:r>
            <w:r w:rsidRPr="00025E03">
              <w:rPr>
                <w:rFonts w:ascii="Times New Roman" w:hAnsi="Times New Roman" w:cs="Times New Roman"/>
                <w:sz w:val="24"/>
                <w:szCs w:val="24"/>
              </w:rPr>
              <w:t xml:space="preserve"> atbalstu </w:t>
            </w:r>
            <w:r w:rsidR="000B0648" w:rsidRPr="00025E03">
              <w:rPr>
                <w:rFonts w:ascii="Times New Roman" w:hAnsi="Times New Roman" w:cs="Times New Roman"/>
                <w:sz w:val="24"/>
                <w:szCs w:val="24"/>
              </w:rPr>
              <w:t>krīzes situācijā nonākušām personām</w:t>
            </w:r>
            <w:r w:rsidR="00025E03">
              <w:rPr>
                <w:rFonts w:ascii="Times New Roman" w:hAnsi="Times New Roman" w:cs="Times New Roman"/>
                <w:sz w:val="24"/>
                <w:szCs w:val="24"/>
              </w:rPr>
              <w:t xml:space="preserve"> –</w:t>
            </w:r>
            <w:r w:rsidR="000B0648" w:rsidRPr="00025E03">
              <w:rPr>
                <w:rFonts w:ascii="Times New Roman" w:hAnsi="Times New Roman" w:cs="Times New Roman"/>
                <w:sz w:val="24"/>
                <w:szCs w:val="24"/>
              </w:rPr>
              <w:t xml:space="preserve"> vardarbības upuriem.</w:t>
            </w:r>
          </w:p>
          <w:p w14:paraId="6FB45C91" w14:textId="12A6955A" w:rsidR="004D5E82" w:rsidRPr="00374B7A" w:rsidRDefault="00213B9B" w:rsidP="00025E03">
            <w:pPr>
              <w:pStyle w:val="ListParagraph"/>
              <w:numPr>
                <w:ilvl w:val="1"/>
                <w:numId w:val="2"/>
              </w:numPr>
              <w:ind w:left="455" w:hanging="421"/>
              <w:jc w:val="both"/>
              <w:rPr>
                <w:rFonts w:ascii="Times New Roman" w:hAnsi="Times New Roman" w:cs="Times New Roman"/>
                <w:sz w:val="24"/>
                <w:szCs w:val="24"/>
                <w:shd w:val="clear" w:color="auto" w:fill="FFFFFF"/>
              </w:rPr>
            </w:pPr>
            <w:r>
              <w:rPr>
                <w:rFonts w:ascii="Times New Roman" w:eastAsia="Times New Roman" w:hAnsi="Times New Roman" w:cs="Times New Roman"/>
                <w:i/>
                <w:sz w:val="24"/>
                <w:szCs w:val="24"/>
                <w:lang w:eastAsia="lv-LV"/>
              </w:rPr>
              <w:t>I</w:t>
            </w:r>
            <w:r w:rsidR="00374B7A" w:rsidRPr="003907BD">
              <w:rPr>
                <w:rFonts w:ascii="Times New Roman" w:eastAsia="Times New Roman" w:hAnsi="Times New Roman" w:cs="Times New Roman"/>
                <w:i/>
                <w:sz w:val="24"/>
                <w:szCs w:val="24"/>
                <w:lang w:eastAsia="lv-LV"/>
              </w:rPr>
              <w:t>espējamo alternatīvu, kas neparedz tiesiskā regulējuma izstrādi, raksturojums, to ieviešanas trūkumi un priekšrocības</w:t>
            </w:r>
            <w:r w:rsidR="003907BD">
              <w:rPr>
                <w:rFonts w:ascii="Times New Roman" w:eastAsia="Times New Roman" w:hAnsi="Times New Roman" w:cs="Times New Roman"/>
                <w:sz w:val="24"/>
                <w:szCs w:val="24"/>
                <w:lang w:eastAsia="lv-LV"/>
              </w:rPr>
              <w:t xml:space="preserve"> – </w:t>
            </w:r>
            <w:r w:rsidR="00025E03">
              <w:rPr>
                <w:rFonts w:ascii="Times New Roman" w:eastAsia="Times New Roman" w:hAnsi="Times New Roman" w:cs="Times New Roman"/>
                <w:sz w:val="24"/>
                <w:szCs w:val="24"/>
                <w:lang w:eastAsia="lv-LV"/>
              </w:rPr>
              <w:t>Nav.</w:t>
            </w:r>
            <w:r w:rsidR="00603646" w:rsidRPr="00025E03">
              <w:rPr>
                <w:rFonts w:ascii="Times New Roman" w:eastAsia="Times New Roman" w:hAnsi="Times New Roman" w:cs="Times New Roman"/>
                <w:sz w:val="24"/>
                <w:szCs w:val="24"/>
                <w:lang w:eastAsia="lv-LV"/>
              </w:rPr>
              <w:t xml:space="preserve"> </w:t>
            </w:r>
          </w:p>
        </w:tc>
      </w:tr>
      <w:tr w:rsidR="007828E9" w:rsidRPr="00374B7A" w14:paraId="31C18262" w14:textId="77777777" w:rsidTr="000C5035">
        <w:tc>
          <w:tcPr>
            <w:tcW w:w="2269" w:type="dxa"/>
          </w:tcPr>
          <w:p w14:paraId="1DB425B7" w14:textId="77777777" w:rsidR="004D5E82" w:rsidRPr="00374B7A" w:rsidRDefault="004D5E82"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t xml:space="preserve">Fiskālā ietekme uz pašvaldības </w:t>
            </w:r>
            <w:r w:rsidRPr="00374B7A">
              <w:rPr>
                <w:rFonts w:ascii="Times New Roman" w:eastAsia="Times New Roman" w:hAnsi="Times New Roman" w:cs="Times New Roman"/>
                <w:sz w:val="24"/>
                <w:szCs w:val="24"/>
                <w:lang w:eastAsia="lv-LV"/>
              </w:rPr>
              <w:lastRenderedPageBreak/>
              <w:t>budžetu</w:t>
            </w:r>
          </w:p>
        </w:tc>
        <w:tc>
          <w:tcPr>
            <w:tcW w:w="7371" w:type="dxa"/>
          </w:tcPr>
          <w:p w14:paraId="23179082" w14:textId="73657570" w:rsidR="0046704C" w:rsidRPr="00025E03"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3907BD">
              <w:rPr>
                <w:rFonts w:ascii="Times New Roman" w:hAnsi="Times New Roman" w:cs="Times New Roman"/>
                <w:i/>
                <w:sz w:val="24"/>
                <w:szCs w:val="24"/>
                <w:shd w:val="clear" w:color="auto" w:fill="FFFFFF"/>
              </w:rPr>
              <w:lastRenderedPageBreak/>
              <w:t>S</w:t>
            </w:r>
            <w:r w:rsidR="0046704C" w:rsidRPr="003907BD">
              <w:rPr>
                <w:rFonts w:ascii="Times New Roman" w:hAnsi="Times New Roman" w:cs="Times New Roman"/>
                <w:i/>
                <w:sz w:val="24"/>
                <w:szCs w:val="24"/>
                <w:shd w:val="clear" w:color="auto" w:fill="FFFFFF"/>
              </w:rPr>
              <w:t>aistošo noteikumu īstenošanas fiskālās ietekmes prognoze uz pašvaldības budžetu</w:t>
            </w:r>
            <w:r w:rsidR="0046704C" w:rsidRPr="00374B7A">
              <w:rPr>
                <w:rFonts w:ascii="Times New Roman" w:hAnsi="Times New Roman" w:cs="Times New Roman"/>
                <w:sz w:val="24"/>
                <w:szCs w:val="24"/>
                <w:shd w:val="clear" w:color="auto" w:fill="FFFFFF"/>
              </w:rPr>
              <w:t xml:space="preserve"> – </w:t>
            </w:r>
            <w:r w:rsidR="0046704C" w:rsidRPr="00025E03">
              <w:rPr>
                <w:rFonts w:ascii="Times New Roman" w:hAnsi="Times New Roman" w:cs="Times New Roman"/>
                <w:sz w:val="24"/>
                <w:szCs w:val="24"/>
                <w:shd w:val="clear" w:color="auto" w:fill="FFFFFF"/>
              </w:rPr>
              <w:t xml:space="preserve">saistošo noteikumu īstenošanas rezultātā </w:t>
            </w:r>
            <w:r w:rsidR="00603646" w:rsidRPr="00025E03">
              <w:rPr>
                <w:rFonts w:ascii="Times New Roman" w:hAnsi="Times New Roman" w:cs="Times New Roman"/>
                <w:sz w:val="24"/>
                <w:szCs w:val="24"/>
                <w:shd w:val="clear" w:color="auto" w:fill="FFFFFF"/>
              </w:rPr>
              <w:lastRenderedPageBreak/>
              <w:t>pašvaldības budžets netiek ietekmēts, jo</w:t>
            </w:r>
            <w:r w:rsidR="0046704C" w:rsidRPr="00025E03">
              <w:rPr>
                <w:rFonts w:ascii="Times New Roman" w:hAnsi="Times New Roman" w:cs="Times New Roman"/>
                <w:sz w:val="24"/>
                <w:szCs w:val="24"/>
                <w:shd w:val="clear" w:color="auto" w:fill="FFFFFF"/>
              </w:rPr>
              <w:t xml:space="preserve"> </w:t>
            </w:r>
            <w:r w:rsidR="00373E01" w:rsidRPr="00025E03">
              <w:rPr>
                <w:rFonts w:ascii="Times New Roman" w:hAnsi="Times New Roman" w:cs="Times New Roman"/>
                <w:sz w:val="24"/>
                <w:szCs w:val="24"/>
              </w:rPr>
              <w:t>Valsts sedz</w:t>
            </w:r>
            <w:r w:rsidR="00603646" w:rsidRPr="00025E03">
              <w:rPr>
                <w:rFonts w:ascii="Times New Roman" w:hAnsi="Times New Roman" w:cs="Times New Roman"/>
                <w:sz w:val="24"/>
                <w:szCs w:val="24"/>
              </w:rPr>
              <w:t xml:space="preserve"> krīzes dzīvokļa izmaksas līdzīgi kā  tiek noteikts mājokļa pabalsta apmērs, proti, ņemot vērā izmaksas par dzīvojamās telpas lietošanu (īres maksa, izdevumi par obligāti veicamajām pārvaldīšanas darbībām), par pakalpojumiem, kas saistīti ar dzīvojamās telpas lietošanu, ja tie nav ietverti īres maksā vai nepieciešamajos izdevumos par obligāti veicamajām pārvaldīšanas darbībām, kā arī ar telekomunikāciju pakalpojumiem un internetu saistītos izdevumus, izdevumus par ūdens skaitītāju uzstādīšanu un verifikāciju u.c. ar pakalpojuma nodrošināšanu saistītās izmaksas.</w:t>
            </w:r>
          </w:p>
          <w:p w14:paraId="5A0F9973" w14:textId="74829647" w:rsidR="0046704C" w:rsidRPr="00025E03" w:rsidRDefault="003907BD" w:rsidP="003907BD">
            <w:pPr>
              <w:pStyle w:val="NormalWeb"/>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3907BD">
              <w:rPr>
                <w:rFonts w:eastAsiaTheme="minorHAnsi"/>
                <w:i/>
                <w:shd w:val="clear" w:color="auto" w:fill="FFFFFF"/>
                <w:lang w:eastAsia="en-US"/>
              </w:rPr>
              <w:t>samazina vai palielina ieņēmumu daļu</w:t>
            </w:r>
            <w:r w:rsidRPr="003907BD">
              <w:rPr>
                <w:rFonts w:eastAsiaTheme="minorHAnsi"/>
                <w:shd w:val="clear" w:color="auto" w:fill="FFFFFF"/>
                <w:lang w:eastAsia="en-US"/>
              </w:rPr>
              <w:t xml:space="preserve"> </w:t>
            </w:r>
            <w:r>
              <w:rPr>
                <w:rFonts w:eastAsiaTheme="minorHAnsi"/>
                <w:shd w:val="clear" w:color="auto" w:fill="FFFFFF"/>
                <w:lang w:eastAsia="en-US"/>
              </w:rPr>
              <w:t xml:space="preserve">– </w:t>
            </w:r>
            <w:r w:rsidRPr="00025E03">
              <w:rPr>
                <w:rFonts w:eastAsiaTheme="minorHAnsi"/>
                <w:shd w:val="clear" w:color="auto" w:fill="FFFFFF"/>
                <w:lang w:eastAsia="en-US"/>
              </w:rPr>
              <w:t xml:space="preserve">pašvaldības budžeta ieņēmumu daļa </w:t>
            </w:r>
            <w:r w:rsidR="009E1A37" w:rsidRPr="00025E03">
              <w:rPr>
                <w:rFonts w:eastAsiaTheme="minorHAnsi"/>
                <w:shd w:val="clear" w:color="auto" w:fill="FFFFFF"/>
                <w:lang w:eastAsia="en-US"/>
              </w:rPr>
              <w:t>nemainās</w:t>
            </w:r>
            <w:r w:rsidRPr="00025E03">
              <w:rPr>
                <w:rFonts w:eastAsiaTheme="minorHAnsi"/>
                <w:shd w:val="clear" w:color="auto" w:fill="FFFFFF"/>
                <w:lang w:eastAsia="en-US"/>
              </w:rPr>
              <w:t>;</w:t>
            </w:r>
          </w:p>
          <w:p w14:paraId="237EC2E5" w14:textId="737DFC3D" w:rsidR="003907BD" w:rsidRPr="00025E03" w:rsidRDefault="003907BD" w:rsidP="003907BD">
            <w:pPr>
              <w:pStyle w:val="NormalWeb"/>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3907BD">
              <w:rPr>
                <w:rFonts w:eastAsiaTheme="minorHAnsi"/>
                <w:i/>
                <w:shd w:val="clear" w:color="auto" w:fill="FFFFFF"/>
                <w:lang w:eastAsia="en-US"/>
              </w:rPr>
              <w:t>samazina vai palielina izdevumu daļu</w:t>
            </w:r>
            <w:r w:rsidRPr="003907BD">
              <w:rPr>
                <w:rFonts w:eastAsiaTheme="minorHAnsi"/>
                <w:shd w:val="clear" w:color="auto" w:fill="FFFFFF"/>
                <w:lang w:eastAsia="en-US"/>
              </w:rPr>
              <w:t xml:space="preserve"> </w:t>
            </w:r>
            <w:r>
              <w:rPr>
                <w:rFonts w:eastAsiaTheme="minorHAnsi"/>
                <w:shd w:val="clear" w:color="auto" w:fill="FFFFFF"/>
                <w:lang w:eastAsia="en-US"/>
              </w:rPr>
              <w:t xml:space="preserve">– </w:t>
            </w:r>
            <w:r w:rsidRPr="00025E03">
              <w:rPr>
                <w:rFonts w:eastAsiaTheme="minorHAnsi"/>
                <w:shd w:val="clear" w:color="auto" w:fill="FFFFFF"/>
                <w:lang w:eastAsia="en-US"/>
              </w:rPr>
              <w:t xml:space="preserve">pašvaldības budžeta izdevumu daļa </w:t>
            </w:r>
            <w:r w:rsidR="009E1A37" w:rsidRPr="00025E03">
              <w:rPr>
                <w:rFonts w:eastAsiaTheme="minorHAnsi"/>
                <w:shd w:val="clear" w:color="auto" w:fill="FFFFFF"/>
                <w:lang w:eastAsia="en-US"/>
              </w:rPr>
              <w:t>nemainās</w:t>
            </w:r>
            <w:r w:rsidRPr="00025E03">
              <w:rPr>
                <w:rFonts w:eastAsiaTheme="minorHAnsi"/>
                <w:shd w:val="clear" w:color="auto" w:fill="FFFFFF"/>
                <w:lang w:eastAsia="en-US"/>
              </w:rPr>
              <w:t>;</w:t>
            </w:r>
          </w:p>
          <w:p w14:paraId="24F7B342" w14:textId="77777777" w:rsidR="00603646" w:rsidRPr="00025E03" w:rsidRDefault="004F622B" w:rsidP="00603646">
            <w:pPr>
              <w:pStyle w:val="NormalWeb"/>
              <w:numPr>
                <w:ilvl w:val="2"/>
                <w:numId w:val="2"/>
              </w:numPr>
              <w:shd w:val="clear" w:color="auto" w:fill="FFFFFF"/>
              <w:spacing w:before="0" w:beforeAutospacing="0" w:after="0" w:afterAutospacing="0"/>
              <w:ind w:hanging="625"/>
              <w:jc w:val="both"/>
              <w:rPr>
                <w:shd w:val="clear" w:color="auto" w:fill="FFFFFF"/>
              </w:rPr>
            </w:pPr>
            <w:r w:rsidRPr="004F622B">
              <w:rPr>
                <w:rFonts w:eastAsiaTheme="minorHAnsi"/>
                <w:i/>
                <w:shd w:val="clear" w:color="auto" w:fill="FFFFFF"/>
                <w:lang w:eastAsia="en-US"/>
              </w:rPr>
              <w:t>ietekme uz citām pozīcijām budžeta ieņēmumu vai izdevumu daļā</w:t>
            </w:r>
            <w:r w:rsidRPr="004F622B">
              <w:rPr>
                <w:rFonts w:eastAsiaTheme="minorHAnsi"/>
                <w:shd w:val="clear" w:color="auto" w:fill="FFFFFF"/>
                <w:lang w:eastAsia="en-US"/>
              </w:rPr>
              <w:t xml:space="preserve"> </w:t>
            </w:r>
            <w:r>
              <w:rPr>
                <w:rFonts w:eastAsiaTheme="minorHAnsi"/>
                <w:shd w:val="clear" w:color="auto" w:fill="FFFFFF"/>
                <w:lang w:eastAsia="en-US"/>
              </w:rPr>
              <w:t xml:space="preserve">– </w:t>
            </w:r>
            <w:r w:rsidR="003907BD" w:rsidRPr="00025E03">
              <w:rPr>
                <w:rFonts w:eastAsiaTheme="minorHAnsi"/>
                <w:shd w:val="clear" w:color="auto" w:fill="FFFFFF"/>
                <w:lang w:eastAsia="en-US"/>
              </w:rPr>
              <w:t xml:space="preserve">lai īstenotu saistošos noteikumus, </w:t>
            </w:r>
            <w:r w:rsidR="00603646" w:rsidRPr="00025E03">
              <w:rPr>
                <w:rFonts w:eastAsiaTheme="minorHAnsi"/>
                <w:shd w:val="clear" w:color="auto" w:fill="FFFFFF"/>
                <w:lang w:eastAsia="en-US"/>
              </w:rPr>
              <w:t xml:space="preserve">būtiska finansējuma ietekme uz </w:t>
            </w:r>
            <w:r w:rsidR="003907BD" w:rsidRPr="00025E03">
              <w:rPr>
                <w:rFonts w:eastAsiaTheme="minorHAnsi"/>
                <w:shd w:val="clear" w:color="auto" w:fill="FFFFFF"/>
                <w:lang w:eastAsia="en-US"/>
              </w:rPr>
              <w:t xml:space="preserve"> citām pozīcijām</w:t>
            </w:r>
            <w:r w:rsidR="00603646" w:rsidRPr="00025E03">
              <w:rPr>
                <w:rFonts w:eastAsiaTheme="minorHAnsi"/>
                <w:shd w:val="clear" w:color="auto" w:fill="FFFFFF"/>
                <w:lang w:eastAsia="en-US"/>
              </w:rPr>
              <w:t xml:space="preserve"> nav paredzama. </w:t>
            </w:r>
          </w:p>
          <w:p w14:paraId="2B3F2D81" w14:textId="1BBC5E70" w:rsidR="004D5E82" w:rsidRPr="003907BD" w:rsidRDefault="003907BD" w:rsidP="00025E03">
            <w:pPr>
              <w:pStyle w:val="NormalWeb"/>
              <w:numPr>
                <w:ilvl w:val="2"/>
                <w:numId w:val="2"/>
              </w:numPr>
              <w:shd w:val="clear" w:color="auto" w:fill="FFFFFF"/>
              <w:spacing w:before="0" w:beforeAutospacing="0" w:after="0" w:afterAutospacing="0"/>
              <w:ind w:hanging="625"/>
              <w:jc w:val="both"/>
              <w:rPr>
                <w:shd w:val="clear" w:color="auto" w:fill="FFFFFF"/>
              </w:rPr>
            </w:pPr>
            <w:r w:rsidRPr="006208A2">
              <w:rPr>
                <w:i/>
                <w:shd w:val="clear" w:color="auto" w:fill="FFFFFF"/>
              </w:rPr>
              <w:t>Informācija par nepieciešamajiem resursiem sakarā ar jaunu institūciju vai darba vietu veidošanu, esošo institūciju kompetences paplašināšanu, lai nodrošinātu saistošo noteikumu izpildi</w:t>
            </w:r>
            <w:r w:rsidRPr="006208A2">
              <w:rPr>
                <w:shd w:val="clear" w:color="auto" w:fill="FFFFFF"/>
              </w:rPr>
              <w:t xml:space="preserve"> – </w:t>
            </w:r>
            <w:r w:rsidRPr="00025E03">
              <w:rPr>
                <w:shd w:val="clear" w:color="auto" w:fill="FFFFFF"/>
              </w:rPr>
              <w:t>n</w:t>
            </w:r>
            <w:r w:rsidR="0046704C" w:rsidRPr="00025E03">
              <w:rPr>
                <w:shd w:val="clear" w:color="auto" w:fill="FFFFFF"/>
              </w:rPr>
              <w:t>av nepieciešami resursi jaunu institū</w:t>
            </w:r>
            <w:r w:rsidR="00821E3E" w:rsidRPr="00025E03">
              <w:rPr>
                <w:shd w:val="clear" w:color="auto" w:fill="FFFFFF"/>
              </w:rPr>
              <w:t xml:space="preserve">ciju vai darba vietu veidošanai, jo plānots slēgt </w:t>
            </w:r>
            <w:r w:rsidR="006208A2" w:rsidRPr="00025E03">
              <w:rPr>
                <w:shd w:val="clear" w:color="auto" w:fill="FFFFFF"/>
              </w:rPr>
              <w:t xml:space="preserve">līgumus ar viesnīcas tipa izmitināšanas vietām, vai slēgt īres līgumu ar fiziskām un juridiskām personām. </w:t>
            </w:r>
          </w:p>
        </w:tc>
      </w:tr>
      <w:tr w:rsidR="007828E9" w:rsidRPr="00374B7A" w14:paraId="41B2185A" w14:textId="77777777" w:rsidTr="000C5035">
        <w:tc>
          <w:tcPr>
            <w:tcW w:w="2269" w:type="dxa"/>
          </w:tcPr>
          <w:p w14:paraId="67B3BF3E" w14:textId="77777777" w:rsidR="004D5E82" w:rsidRPr="00374B7A" w:rsidRDefault="004D5E82" w:rsidP="000C5035">
            <w:pPr>
              <w:pStyle w:val="ListParagraph"/>
              <w:numPr>
                <w:ilvl w:val="0"/>
                <w:numId w:val="2"/>
              </w:numPr>
              <w:ind w:left="176"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lastRenderedPageBreak/>
              <w:t>Sociālā ietekme, ietekme uz vidi, iedzīvotāju veselību, uzņēmējdarbības vidi pašvaldības teritorijā, kā arī plānotā regulējuma ietekme uz konkurenci</w:t>
            </w:r>
          </w:p>
          <w:p w14:paraId="75BC9EF6" w14:textId="77777777" w:rsidR="004D5E82" w:rsidRPr="00374B7A" w:rsidRDefault="004D5E82" w:rsidP="000C5035">
            <w:pPr>
              <w:ind w:left="176" w:hanging="318"/>
              <w:rPr>
                <w:rFonts w:ascii="Times New Roman" w:eastAsia="Times New Roman" w:hAnsi="Times New Roman" w:cs="Times New Roman"/>
                <w:sz w:val="24"/>
                <w:szCs w:val="24"/>
                <w:lang w:eastAsia="lv-LV"/>
              </w:rPr>
            </w:pPr>
          </w:p>
        </w:tc>
        <w:tc>
          <w:tcPr>
            <w:tcW w:w="7371" w:type="dxa"/>
          </w:tcPr>
          <w:p w14:paraId="602B43B8" w14:textId="36B62FC5" w:rsidR="00E235D7" w:rsidRPr="00025E03"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S</w:t>
            </w:r>
            <w:r w:rsidR="00E235D7" w:rsidRPr="004F622B">
              <w:rPr>
                <w:rFonts w:ascii="Times New Roman" w:hAnsi="Times New Roman" w:cs="Times New Roman"/>
                <w:i/>
                <w:sz w:val="24"/>
                <w:szCs w:val="24"/>
                <w:shd w:val="clear" w:color="auto" w:fill="FFFFFF"/>
              </w:rPr>
              <w:t>ociālā ietekme</w:t>
            </w:r>
            <w:r w:rsidR="00E235D7" w:rsidRPr="003907BD">
              <w:rPr>
                <w:rFonts w:ascii="Times New Roman" w:hAnsi="Times New Roman" w:cs="Times New Roman"/>
                <w:sz w:val="24"/>
                <w:szCs w:val="24"/>
                <w:shd w:val="clear" w:color="auto" w:fill="FFFFFF"/>
              </w:rPr>
              <w:t xml:space="preserve"> </w:t>
            </w:r>
            <w:r w:rsidR="00E235D7" w:rsidRPr="004F622B">
              <w:rPr>
                <w:rFonts w:ascii="Times New Roman" w:hAnsi="Times New Roman" w:cs="Times New Roman"/>
                <w:i/>
                <w:sz w:val="24"/>
                <w:szCs w:val="24"/>
                <w:shd w:val="clear" w:color="auto" w:fill="FFFFFF"/>
              </w:rPr>
              <w:t>– ietekme uz cilvēku dzīvesveidu, kultūru, labsajūtu, sabiedrību kopumā, kā arī ietekme uz konkrētām sabiedrības grupām, tai skaitā sociālās atstumtības riskam</w:t>
            </w:r>
            <w:r w:rsidRPr="004F622B">
              <w:rPr>
                <w:rFonts w:ascii="Times New Roman" w:hAnsi="Times New Roman" w:cs="Times New Roman"/>
                <w:i/>
                <w:sz w:val="24"/>
                <w:szCs w:val="24"/>
                <w:shd w:val="clear" w:color="auto" w:fill="FFFFFF"/>
              </w:rPr>
              <w:t xml:space="preserve"> pakļautajām sabiedrības grupām</w:t>
            </w:r>
            <w:r w:rsidR="003907BD" w:rsidRPr="004F622B">
              <w:rPr>
                <w:rFonts w:ascii="Times New Roman" w:eastAsia="Times New Roman" w:hAnsi="Times New Roman" w:cs="Times New Roman"/>
                <w:i/>
                <w:sz w:val="24"/>
                <w:szCs w:val="24"/>
                <w:lang w:eastAsia="lv-LV"/>
              </w:rPr>
              <w:t xml:space="preserve"> </w:t>
            </w:r>
            <w:r w:rsidR="003907BD" w:rsidRPr="004F622B">
              <w:rPr>
                <w:rFonts w:ascii="Times New Roman" w:hAnsi="Times New Roman" w:cs="Times New Roman"/>
                <w:i/>
                <w:sz w:val="24"/>
                <w:szCs w:val="24"/>
                <w:shd w:val="clear" w:color="auto" w:fill="FFFFFF"/>
              </w:rPr>
              <w:t>personu ar invaliditāti vienlīdzīgām iespējām un tiesībām, uz dzimumu līdztiesību</w:t>
            </w:r>
            <w:r w:rsidR="003907BD">
              <w:rPr>
                <w:rFonts w:ascii="Times New Roman" w:hAnsi="Times New Roman" w:cs="Times New Roman"/>
                <w:sz w:val="24"/>
                <w:szCs w:val="24"/>
                <w:shd w:val="clear" w:color="auto" w:fill="FFFFFF"/>
              </w:rPr>
              <w:t xml:space="preserve"> – </w:t>
            </w:r>
            <w:r w:rsidR="003907BD" w:rsidRPr="00025E03">
              <w:rPr>
                <w:rFonts w:ascii="Times New Roman" w:hAnsi="Times New Roman" w:cs="Times New Roman"/>
                <w:sz w:val="24"/>
                <w:szCs w:val="24"/>
                <w:shd w:val="clear" w:color="auto" w:fill="FFFFFF"/>
              </w:rPr>
              <w:t xml:space="preserve">saistošie noteikumi </w:t>
            </w:r>
            <w:r w:rsidR="004F622B" w:rsidRPr="00025E03">
              <w:rPr>
                <w:rFonts w:ascii="Times New Roman" w:hAnsi="Times New Roman" w:cs="Times New Roman"/>
                <w:sz w:val="24"/>
                <w:szCs w:val="24"/>
                <w:shd w:val="clear" w:color="auto" w:fill="FFFFFF"/>
              </w:rPr>
              <w:t xml:space="preserve">pozitīvi ietekmē dažādas iedzīvotāju grupas, sniedzot </w:t>
            </w:r>
            <w:r w:rsidR="00373E01" w:rsidRPr="00025E03">
              <w:rPr>
                <w:rFonts w:ascii="Times New Roman" w:hAnsi="Times New Roman" w:cs="Times New Roman"/>
                <w:sz w:val="24"/>
                <w:szCs w:val="24"/>
                <w:shd w:val="clear" w:color="auto" w:fill="FFFFFF"/>
              </w:rPr>
              <w:t xml:space="preserve">drošības sajūtu un drošu patvērumu krīzes situācijās. </w:t>
            </w:r>
            <w:r w:rsidR="00373E01" w:rsidRPr="00025E03">
              <w:rPr>
                <w:rFonts w:ascii="Times New Roman" w:hAnsi="Times New Roman" w:cs="Times New Roman"/>
                <w:sz w:val="24"/>
                <w:szCs w:val="24"/>
              </w:rPr>
              <w:t>Sniedz ģimenei kompleksu atbalstu, nodrošinot pakalpojumu vienlaicīgi vardarbībā cietušajam bērnam vai pilngadīgajam ģimenes loceklim un ģimenes loceklim, kas ir vardarbības veicējs.</w:t>
            </w:r>
          </w:p>
          <w:p w14:paraId="76D1C986" w14:textId="77777777" w:rsidR="00E235D7" w:rsidRPr="00025E03"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I</w:t>
            </w:r>
            <w:r w:rsidR="00E235D7" w:rsidRPr="004F622B">
              <w:rPr>
                <w:rFonts w:ascii="Times New Roman" w:hAnsi="Times New Roman" w:cs="Times New Roman"/>
                <w:i/>
                <w:sz w:val="24"/>
                <w:szCs w:val="24"/>
                <w:shd w:val="clear" w:color="auto" w:fill="FFFFFF"/>
              </w:rPr>
              <w:t>etekme uz vidi</w:t>
            </w:r>
            <w:r w:rsidR="00E235D7" w:rsidRPr="003907BD">
              <w:rPr>
                <w:rFonts w:ascii="Times New Roman" w:hAnsi="Times New Roman" w:cs="Times New Roman"/>
                <w:sz w:val="24"/>
                <w:szCs w:val="24"/>
                <w:shd w:val="clear" w:color="auto" w:fill="FFFFFF"/>
              </w:rPr>
              <w:t xml:space="preserve"> </w:t>
            </w:r>
            <w:r w:rsidR="00E235D7" w:rsidRPr="00025E03">
              <w:rPr>
                <w:rFonts w:ascii="Times New Roman" w:hAnsi="Times New Roman" w:cs="Times New Roman"/>
                <w:sz w:val="24"/>
                <w:szCs w:val="24"/>
                <w:shd w:val="clear" w:color="auto" w:fill="FFFFFF"/>
              </w:rPr>
              <w:t xml:space="preserve">– šo saistošo noteikumu izpilde neietekmēs </w:t>
            </w:r>
            <w:r w:rsidR="004F622B" w:rsidRPr="00025E03">
              <w:rPr>
                <w:rFonts w:ascii="Times New Roman" w:hAnsi="Times New Roman" w:cs="Times New Roman"/>
                <w:sz w:val="24"/>
                <w:szCs w:val="24"/>
                <w:shd w:val="clear" w:color="auto" w:fill="FFFFFF"/>
              </w:rPr>
              <w:t>vidi.</w:t>
            </w:r>
          </w:p>
          <w:p w14:paraId="692D1828" w14:textId="3E2D0830" w:rsidR="00E235D7" w:rsidRPr="00025E03"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I</w:t>
            </w:r>
            <w:r w:rsidR="00E235D7" w:rsidRPr="004F622B">
              <w:rPr>
                <w:rFonts w:ascii="Times New Roman" w:hAnsi="Times New Roman" w:cs="Times New Roman"/>
                <w:i/>
                <w:sz w:val="24"/>
                <w:szCs w:val="24"/>
                <w:shd w:val="clear" w:color="auto" w:fill="FFFFFF"/>
              </w:rPr>
              <w:t>etekme uz iedzīvotāju veselību</w:t>
            </w:r>
            <w:r w:rsidR="00E235D7" w:rsidRPr="003907BD">
              <w:rPr>
                <w:rFonts w:ascii="Times New Roman" w:hAnsi="Times New Roman" w:cs="Times New Roman"/>
                <w:sz w:val="24"/>
                <w:szCs w:val="24"/>
                <w:shd w:val="clear" w:color="auto" w:fill="FFFFFF"/>
              </w:rPr>
              <w:t xml:space="preserve"> </w:t>
            </w:r>
            <w:r w:rsidR="00E235D7" w:rsidRPr="00025E03">
              <w:rPr>
                <w:rFonts w:ascii="Times New Roman" w:hAnsi="Times New Roman" w:cs="Times New Roman"/>
                <w:sz w:val="24"/>
                <w:szCs w:val="24"/>
                <w:shd w:val="clear" w:color="auto" w:fill="FFFFFF"/>
              </w:rPr>
              <w:t xml:space="preserve">– </w:t>
            </w:r>
            <w:r w:rsidR="00470B5D" w:rsidRPr="00025E03">
              <w:rPr>
                <w:rFonts w:ascii="Times New Roman" w:hAnsi="Times New Roman" w:cs="Times New Roman"/>
                <w:sz w:val="24"/>
                <w:szCs w:val="24"/>
                <w:shd w:val="clear" w:color="auto" w:fill="FFFFFF"/>
              </w:rPr>
              <w:t xml:space="preserve">šo saistošo noteikumu izpilde </w:t>
            </w:r>
            <w:r w:rsidR="00E235D7" w:rsidRPr="00025E03">
              <w:rPr>
                <w:rFonts w:ascii="Times New Roman" w:hAnsi="Times New Roman" w:cs="Times New Roman"/>
                <w:sz w:val="24"/>
                <w:szCs w:val="24"/>
                <w:shd w:val="clear" w:color="auto" w:fill="FFFFFF"/>
              </w:rPr>
              <w:t xml:space="preserve">ietekmēs </w:t>
            </w:r>
            <w:r w:rsidR="004F622B" w:rsidRPr="00025E03">
              <w:rPr>
                <w:rFonts w:ascii="Times New Roman" w:hAnsi="Times New Roman" w:cs="Times New Roman"/>
                <w:sz w:val="24"/>
                <w:szCs w:val="24"/>
                <w:shd w:val="clear" w:color="auto" w:fill="FFFFFF"/>
              </w:rPr>
              <w:t xml:space="preserve">iedzīvotāju </w:t>
            </w:r>
            <w:r w:rsidR="00470B5D" w:rsidRPr="00025E03">
              <w:rPr>
                <w:rFonts w:ascii="Times New Roman" w:hAnsi="Times New Roman" w:cs="Times New Roman"/>
                <w:sz w:val="24"/>
                <w:szCs w:val="24"/>
                <w:shd w:val="clear" w:color="auto" w:fill="FFFFFF"/>
              </w:rPr>
              <w:t xml:space="preserve">mentālo un fizisko </w:t>
            </w:r>
            <w:r w:rsidR="00E235D7" w:rsidRPr="00025E03">
              <w:rPr>
                <w:rFonts w:ascii="Times New Roman" w:hAnsi="Times New Roman" w:cs="Times New Roman"/>
                <w:sz w:val="24"/>
                <w:szCs w:val="24"/>
                <w:shd w:val="clear" w:color="auto" w:fill="FFFFFF"/>
              </w:rPr>
              <w:t>veselību</w:t>
            </w:r>
            <w:r w:rsidRPr="00025E03">
              <w:rPr>
                <w:rFonts w:ascii="Times New Roman" w:hAnsi="Times New Roman" w:cs="Times New Roman"/>
                <w:sz w:val="24"/>
                <w:szCs w:val="24"/>
                <w:shd w:val="clear" w:color="auto" w:fill="FFFFFF"/>
              </w:rPr>
              <w:t>.</w:t>
            </w:r>
            <w:r w:rsidR="00470B5D" w:rsidRPr="00025E03">
              <w:rPr>
                <w:rFonts w:ascii="Times New Roman" w:hAnsi="Times New Roman" w:cs="Times New Roman"/>
                <w:sz w:val="24"/>
                <w:szCs w:val="24"/>
                <w:shd w:val="clear" w:color="auto" w:fill="FFFFFF"/>
              </w:rPr>
              <w:t xml:space="preserve"> Tiks sniegts atbalsts </w:t>
            </w:r>
            <w:r w:rsidR="00470B5D" w:rsidRPr="00025E03">
              <w:rPr>
                <w:rFonts w:ascii="Times New Roman" w:hAnsi="Times New Roman" w:cs="Times New Roman"/>
                <w:sz w:val="24"/>
                <w:szCs w:val="24"/>
              </w:rPr>
              <w:t>fiziskas, seksuālas, ekonomiskas vai emocionālas vardarbības vai fiziskas vai seksuālas vardarbības draud</w:t>
            </w:r>
            <w:r w:rsidR="003E6E55">
              <w:rPr>
                <w:rFonts w:ascii="Times New Roman" w:hAnsi="Times New Roman" w:cs="Times New Roman"/>
                <w:sz w:val="24"/>
                <w:szCs w:val="24"/>
              </w:rPr>
              <w:t>u</w:t>
            </w:r>
            <w:r w:rsidR="00470B5D" w:rsidRPr="00025E03">
              <w:rPr>
                <w:rFonts w:ascii="Times New Roman" w:hAnsi="Times New Roman" w:cs="Times New Roman"/>
                <w:sz w:val="24"/>
                <w:szCs w:val="24"/>
              </w:rPr>
              <w:t>, vai vardarbīgas kontroles</w:t>
            </w:r>
            <w:r w:rsidR="003E6E55">
              <w:rPr>
                <w:rFonts w:ascii="Times New Roman" w:hAnsi="Times New Roman" w:cs="Times New Roman"/>
                <w:sz w:val="24"/>
                <w:szCs w:val="24"/>
              </w:rPr>
              <w:t xml:space="preserve"> gadījumā</w:t>
            </w:r>
            <w:r w:rsidR="00470B5D" w:rsidRPr="00025E03">
              <w:rPr>
                <w:rFonts w:ascii="Times New Roman" w:hAnsi="Times New Roman" w:cs="Times New Roman"/>
                <w:sz w:val="24"/>
                <w:szCs w:val="24"/>
              </w:rPr>
              <w:t>.</w:t>
            </w:r>
          </w:p>
          <w:p w14:paraId="0204A7C1" w14:textId="5D957F85" w:rsidR="00E235D7" w:rsidRPr="00025E03"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I</w:t>
            </w:r>
            <w:r w:rsidR="00E235D7" w:rsidRPr="004F622B">
              <w:rPr>
                <w:rFonts w:ascii="Times New Roman" w:hAnsi="Times New Roman" w:cs="Times New Roman"/>
                <w:i/>
                <w:sz w:val="24"/>
                <w:szCs w:val="24"/>
                <w:shd w:val="clear" w:color="auto" w:fill="FFFFFF"/>
              </w:rPr>
              <w:t>etekme uz uzņēmējdarbības vidi pašvaldības teritorijā</w:t>
            </w:r>
            <w:r w:rsidR="00E235D7" w:rsidRPr="003907BD">
              <w:rPr>
                <w:rFonts w:ascii="Times New Roman" w:hAnsi="Times New Roman" w:cs="Times New Roman"/>
                <w:sz w:val="24"/>
                <w:szCs w:val="24"/>
                <w:shd w:val="clear" w:color="auto" w:fill="FFFFFF"/>
              </w:rPr>
              <w:t xml:space="preserve"> </w:t>
            </w:r>
            <w:r w:rsidR="00E235D7" w:rsidRPr="00025E03">
              <w:rPr>
                <w:rFonts w:ascii="Times New Roman" w:hAnsi="Times New Roman" w:cs="Times New Roman"/>
                <w:sz w:val="24"/>
                <w:szCs w:val="24"/>
                <w:shd w:val="clear" w:color="auto" w:fill="FFFFFF"/>
              </w:rPr>
              <w:t>– šo saistošo noteikumu izpilde</w:t>
            </w:r>
            <w:r w:rsidR="00811B7B" w:rsidRPr="00025E03">
              <w:rPr>
                <w:rFonts w:ascii="Times New Roman" w:hAnsi="Times New Roman" w:cs="Times New Roman"/>
                <w:sz w:val="24"/>
                <w:szCs w:val="24"/>
                <w:shd w:val="clear" w:color="auto" w:fill="FFFFFF"/>
              </w:rPr>
              <w:t xml:space="preserve"> pozitīvi</w:t>
            </w:r>
            <w:r w:rsidR="00E235D7" w:rsidRPr="00025E03">
              <w:rPr>
                <w:rFonts w:ascii="Times New Roman" w:hAnsi="Times New Roman" w:cs="Times New Roman"/>
                <w:sz w:val="24"/>
                <w:szCs w:val="24"/>
                <w:shd w:val="clear" w:color="auto" w:fill="FFFFFF"/>
              </w:rPr>
              <w:t xml:space="preserve"> </w:t>
            </w:r>
            <w:r w:rsidR="00112135" w:rsidRPr="00025E03">
              <w:rPr>
                <w:rFonts w:ascii="Times New Roman" w:hAnsi="Times New Roman" w:cs="Times New Roman"/>
                <w:sz w:val="24"/>
                <w:szCs w:val="24"/>
                <w:shd w:val="clear" w:color="auto" w:fill="FFFFFF"/>
              </w:rPr>
              <w:t>i</w:t>
            </w:r>
            <w:r w:rsidR="00E235D7" w:rsidRPr="00025E03">
              <w:rPr>
                <w:rFonts w:ascii="Times New Roman" w:hAnsi="Times New Roman" w:cs="Times New Roman"/>
                <w:sz w:val="24"/>
                <w:szCs w:val="24"/>
                <w:shd w:val="clear" w:color="auto" w:fill="FFFFFF"/>
              </w:rPr>
              <w:t>etekmē uzņēmējdarbī</w:t>
            </w:r>
            <w:r w:rsidRPr="00025E03">
              <w:rPr>
                <w:rFonts w:ascii="Times New Roman" w:hAnsi="Times New Roman" w:cs="Times New Roman"/>
                <w:sz w:val="24"/>
                <w:szCs w:val="24"/>
                <w:shd w:val="clear" w:color="auto" w:fill="FFFFFF"/>
              </w:rPr>
              <w:t>bas vidi pašvaldības teritorijā</w:t>
            </w:r>
            <w:r w:rsidR="00112135" w:rsidRPr="00025E03">
              <w:rPr>
                <w:rFonts w:ascii="Times New Roman" w:hAnsi="Times New Roman" w:cs="Times New Roman"/>
                <w:sz w:val="24"/>
                <w:szCs w:val="24"/>
                <w:shd w:val="clear" w:color="auto" w:fill="FFFFFF"/>
              </w:rPr>
              <w:t>, jo plānots slēgt līgumus ar viesnīcas tipa izmitināšanas vietām.</w:t>
            </w:r>
          </w:p>
          <w:p w14:paraId="07A435D6" w14:textId="77777777" w:rsidR="004D5E82" w:rsidRPr="004F622B" w:rsidRDefault="007828E9"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I</w:t>
            </w:r>
            <w:r w:rsidR="00E235D7" w:rsidRPr="004F622B">
              <w:rPr>
                <w:rFonts w:ascii="Times New Roman" w:hAnsi="Times New Roman" w:cs="Times New Roman"/>
                <w:i/>
                <w:sz w:val="24"/>
                <w:szCs w:val="24"/>
                <w:shd w:val="clear" w:color="auto" w:fill="FFFFFF"/>
              </w:rPr>
              <w:t>etekme uz konkurenci</w:t>
            </w:r>
            <w:r w:rsidR="00E235D7" w:rsidRPr="003907BD">
              <w:rPr>
                <w:rFonts w:ascii="Times New Roman" w:hAnsi="Times New Roman" w:cs="Times New Roman"/>
                <w:sz w:val="24"/>
                <w:szCs w:val="24"/>
                <w:shd w:val="clear" w:color="auto" w:fill="FFFFFF"/>
              </w:rPr>
              <w:t xml:space="preserve"> – </w:t>
            </w:r>
            <w:r w:rsidR="00E235D7" w:rsidRPr="00025E03">
              <w:rPr>
                <w:rFonts w:ascii="Times New Roman" w:hAnsi="Times New Roman" w:cs="Times New Roman"/>
                <w:sz w:val="24"/>
                <w:szCs w:val="24"/>
                <w:shd w:val="clear" w:color="auto" w:fill="FFFFFF"/>
              </w:rPr>
              <w:t>šo saistošo noteikumu izpilde neietekmē konkurenci.</w:t>
            </w:r>
          </w:p>
        </w:tc>
      </w:tr>
      <w:tr w:rsidR="007828E9" w:rsidRPr="00374B7A" w14:paraId="6F49A37D" w14:textId="77777777" w:rsidTr="000C5035">
        <w:tc>
          <w:tcPr>
            <w:tcW w:w="2269" w:type="dxa"/>
          </w:tcPr>
          <w:p w14:paraId="685D1BB6" w14:textId="77777777" w:rsidR="004D5E82" w:rsidRPr="00374B7A" w:rsidRDefault="00B171CB"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t>Ietekme uz administratīvajām procedūrām un to izmaksām</w:t>
            </w:r>
          </w:p>
        </w:tc>
        <w:tc>
          <w:tcPr>
            <w:tcW w:w="7371" w:type="dxa"/>
          </w:tcPr>
          <w:p w14:paraId="56FCFCAB" w14:textId="2CD5CEC7" w:rsidR="00541933" w:rsidRPr="00025E03"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9E1A37">
              <w:rPr>
                <w:rFonts w:ascii="Times New Roman" w:hAnsi="Times New Roman" w:cs="Times New Roman"/>
                <w:i/>
                <w:sz w:val="24"/>
                <w:szCs w:val="24"/>
                <w:shd w:val="clear" w:color="auto" w:fill="FFFFFF"/>
              </w:rPr>
              <w:t>Institūcija, kurā privātpersona var vērsties saistošo noteikumu piemērošanā</w:t>
            </w:r>
            <w:r w:rsidRPr="009E1A37">
              <w:rPr>
                <w:rFonts w:ascii="Times New Roman" w:hAnsi="Times New Roman" w:cs="Times New Roman"/>
                <w:sz w:val="24"/>
                <w:szCs w:val="24"/>
                <w:shd w:val="clear" w:color="auto" w:fill="FFFFFF"/>
              </w:rPr>
              <w:t xml:space="preserve"> – </w:t>
            </w:r>
            <w:r w:rsidRPr="00025E03">
              <w:rPr>
                <w:rFonts w:ascii="Times New Roman" w:hAnsi="Times New Roman" w:cs="Times New Roman"/>
                <w:sz w:val="24"/>
                <w:szCs w:val="24"/>
                <w:shd w:val="clear" w:color="auto" w:fill="FFFFFF"/>
              </w:rPr>
              <w:t>s</w:t>
            </w:r>
            <w:r w:rsidR="00541933" w:rsidRPr="00025E03">
              <w:rPr>
                <w:rFonts w:ascii="Times New Roman" w:hAnsi="Times New Roman" w:cs="Times New Roman"/>
                <w:sz w:val="24"/>
                <w:szCs w:val="24"/>
                <w:shd w:val="clear" w:color="auto" w:fill="FFFFFF"/>
              </w:rPr>
              <w:t>aistošo noteikumu piemērošanā personas var vērsties Kuldīgas novada pašvaldības aģentūrā “Sociālais dienests”</w:t>
            </w:r>
            <w:r w:rsidR="00025E03">
              <w:rPr>
                <w:rFonts w:ascii="Times New Roman" w:hAnsi="Times New Roman" w:cs="Times New Roman"/>
                <w:sz w:val="24"/>
                <w:szCs w:val="24"/>
                <w:shd w:val="clear" w:color="auto" w:fill="FFFFFF"/>
              </w:rPr>
              <w:t xml:space="preserve"> (turpmāk – Sociālais dienests)</w:t>
            </w:r>
            <w:r w:rsidR="00213B9B" w:rsidRPr="00025E03">
              <w:rPr>
                <w:rFonts w:ascii="Times New Roman" w:hAnsi="Times New Roman" w:cs="Times New Roman"/>
                <w:sz w:val="24"/>
                <w:szCs w:val="24"/>
                <w:shd w:val="clear" w:color="auto" w:fill="FFFFFF"/>
              </w:rPr>
              <w:t>.</w:t>
            </w:r>
          </w:p>
          <w:p w14:paraId="2B003A7F" w14:textId="360A7D10" w:rsidR="00112135" w:rsidRPr="00025E03" w:rsidRDefault="004F622B" w:rsidP="00112135">
            <w:pPr>
              <w:pStyle w:val="ListParagraph"/>
              <w:numPr>
                <w:ilvl w:val="1"/>
                <w:numId w:val="2"/>
              </w:numPr>
              <w:ind w:left="455" w:hanging="421"/>
              <w:jc w:val="both"/>
              <w:rPr>
                <w:rFonts w:ascii="Times New Roman" w:hAnsi="Times New Roman" w:cs="Times New Roman"/>
                <w:sz w:val="24"/>
                <w:szCs w:val="24"/>
                <w:shd w:val="clear" w:color="auto" w:fill="FFFFFF"/>
              </w:rPr>
            </w:pPr>
            <w:r w:rsidRPr="009E1A37">
              <w:rPr>
                <w:rFonts w:ascii="Times New Roman" w:hAnsi="Times New Roman" w:cs="Times New Roman"/>
                <w:i/>
                <w:sz w:val="24"/>
                <w:szCs w:val="24"/>
                <w:shd w:val="clear" w:color="auto" w:fill="FFFFFF"/>
              </w:rPr>
              <w:t>Galvenie procedūras posmi un privātpersonām veicamās darbības, ko paredz saistošo noteikumu projekts, tai skaitā akcentē, kā piedāvātais regulējums maina līdzšinējo kārtību</w:t>
            </w:r>
            <w:r w:rsidRPr="009E1A37">
              <w:rPr>
                <w:rFonts w:ascii="Times New Roman" w:hAnsi="Times New Roman" w:cs="Times New Roman"/>
                <w:sz w:val="24"/>
                <w:szCs w:val="24"/>
                <w:shd w:val="clear" w:color="auto" w:fill="FFFFFF"/>
              </w:rPr>
              <w:t xml:space="preserve"> – </w:t>
            </w:r>
            <w:r w:rsidRPr="00025E03">
              <w:rPr>
                <w:rFonts w:ascii="Times New Roman" w:hAnsi="Times New Roman" w:cs="Times New Roman"/>
                <w:sz w:val="24"/>
                <w:szCs w:val="24"/>
                <w:shd w:val="clear" w:color="auto" w:fill="FFFFFF"/>
              </w:rPr>
              <w:t>s</w:t>
            </w:r>
            <w:r w:rsidR="00541933" w:rsidRPr="00025E03">
              <w:rPr>
                <w:rFonts w:ascii="Times New Roman" w:hAnsi="Times New Roman" w:cs="Times New Roman"/>
                <w:sz w:val="24"/>
                <w:szCs w:val="24"/>
                <w:shd w:val="clear" w:color="auto" w:fill="FFFFFF"/>
              </w:rPr>
              <w:t>aistoš</w:t>
            </w:r>
            <w:r w:rsidR="00AB57AA" w:rsidRPr="00025E03">
              <w:rPr>
                <w:rFonts w:ascii="Times New Roman" w:hAnsi="Times New Roman" w:cs="Times New Roman"/>
                <w:sz w:val="24"/>
                <w:szCs w:val="24"/>
                <w:shd w:val="clear" w:color="auto" w:fill="FFFFFF"/>
              </w:rPr>
              <w:t>o</w:t>
            </w:r>
            <w:r w:rsidR="00541933" w:rsidRPr="00025E03">
              <w:rPr>
                <w:rFonts w:ascii="Times New Roman" w:hAnsi="Times New Roman" w:cs="Times New Roman"/>
                <w:sz w:val="24"/>
                <w:szCs w:val="24"/>
                <w:shd w:val="clear" w:color="auto" w:fill="FFFFFF"/>
              </w:rPr>
              <w:t xml:space="preserve"> </w:t>
            </w:r>
            <w:r w:rsidR="00541933" w:rsidRPr="00025E03">
              <w:rPr>
                <w:rFonts w:ascii="Times New Roman" w:hAnsi="Times New Roman" w:cs="Times New Roman"/>
                <w:sz w:val="24"/>
                <w:szCs w:val="24"/>
                <w:shd w:val="clear" w:color="auto" w:fill="FFFFFF"/>
              </w:rPr>
              <w:lastRenderedPageBreak/>
              <w:t>noteikum</w:t>
            </w:r>
            <w:r w:rsidR="00AB57AA" w:rsidRPr="00025E03">
              <w:rPr>
                <w:rFonts w:ascii="Times New Roman" w:hAnsi="Times New Roman" w:cs="Times New Roman"/>
                <w:sz w:val="24"/>
                <w:szCs w:val="24"/>
                <w:shd w:val="clear" w:color="auto" w:fill="FFFFFF"/>
              </w:rPr>
              <w:t>u</w:t>
            </w:r>
            <w:r w:rsidR="00541933" w:rsidRPr="00025E03">
              <w:rPr>
                <w:rFonts w:ascii="Times New Roman" w:hAnsi="Times New Roman" w:cs="Times New Roman"/>
                <w:sz w:val="24"/>
                <w:szCs w:val="24"/>
                <w:shd w:val="clear" w:color="auto" w:fill="FFFFFF"/>
              </w:rPr>
              <w:t xml:space="preserve"> </w:t>
            </w:r>
            <w:r w:rsidR="00AB57AA" w:rsidRPr="00025E03">
              <w:rPr>
                <w:rFonts w:ascii="Times New Roman" w:hAnsi="Times New Roman" w:cs="Times New Roman"/>
                <w:sz w:val="24"/>
                <w:szCs w:val="24"/>
                <w:shd w:val="clear" w:color="auto" w:fill="FFFFFF"/>
              </w:rPr>
              <w:t>grozījumi nemaina līdzšinējo kārtību.</w:t>
            </w:r>
          </w:p>
          <w:p w14:paraId="44F7BE3A" w14:textId="247F9FC4" w:rsidR="000C5035" w:rsidRPr="009E1A37" w:rsidRDefault="004F622B" w:rsidP="009E1A37">
            <w:pPr>
              <w:pStyle w:val="ListParagraph"/>
              <w:numPr>
                <w:ilvl w:val="1"/>
                <w:numId w:val="2"/>
              </w:numPr>
              <w:ind w:left="455" w:hanging="421"/>
              <w:jc w:val="both"/>
              <w:rPr>
                <w:rFonts w:ascii="Times New Roman" w:hAnsi="Times New Roman" w:cs="Times New Roman"/>
                <w:sz w:val="24"/>
                <w:szCs w:val="24"/>
                <w:shd w:val="clear" w:color="auto" w:fill="FFFFFF"/>
              </w:rPr>
            </w:pPr>
            <w:r w:rsidRPr="009E1A37">
              <w:rPr>
                <w:rFonts w:ascii="Times New Roman" w:hAnsi="Times New Roman" w:cs="Times New Roman"/>
                <w:i/>
                <w:sz w:val="24"/>
                <w:szCs w:val="24"/>
                <w:shd w:val="clear" w:color="auto" w:fill="FFFFFF"/>
              </w:rPr>
              <w:t>Paredzētās administratīvo procedūru izmaksas</w:t>
            </w:r>
            <w:r w:rsidRPr="009E1A37">
              <w:rPr>
                <w:rFonts w:ascii="Times New Roman" w:hAnsi="Times New Roman" w:cs="Times New Roman"/>
                <w:sz w:val="24"/>
                <w:szCs w:val="24"/>
                <w:shd w:val="clear" w:color="auto" w:fill="FFFFFF"/>
              </w:rPr>
              <w:t xml:space="preserve"> </w:t>
            </w:r>
            <w:r w:rsidRPr="00025E03">
              <w:rPr>
                <w:rFonts w:ascii="Times New Roman" w:hAnsi="Times New Roman" w:cs="Times New Roman"/>
                <w:sz w:val="24"/>
                <w:szCs w:val="24"/>
                <w:shd w:val="clear" w:color="auto" w:fill="FFFFFF"/>
              </w:rPr>
              <w:t xml:space="preserve">– </w:t>
            </w:r>
            <w:r w:rsidR="009E1A37" w:rsidRPr="00025E03">
              <w:rPr>
                <w:rFonts w:ascii="Times New Roman" w:hAnsi="Times New Roman" w:cs="Times New Roman"/>
                <w:sz w:val="24"/>
                <w:szCs w:val="24"/>
                <w:shd w:val="clear" w:color="auto" w:fill="FFFFFF"/>
              </w:rPr>
              <w:t>nav paredzētas</w:t>
            </w:r>
            <w:r w:rsidR="00025E03">
              <w:rPr>
                <w:rFonts w:ascii="Times New Roman" w:hAnsi="Times New Roman" w:cs="Times New Roman"/>
                <w:sz w:val="24"/>
                <w:szCs w:val="24"/>
                <w:shd w:val="clear" w:color="auto" w:fill="FFFFFF"/>
              </w:rPr>
              <w:t>.</w:t>
            </w:r>
          </w:p>
        </w:tc>
      </w:tr>
      <w:tr w:rsidR="007828E9" w:rsidRPr="00374B7A" w14:paraId="46B1B315" w14:textId="77777777" w:rsidTr="000C5035">
        <w:tc>
          <w:tcPr>
            <w:tcW w:w="2269" w:type="dxa"/>
          </w:tcPr>
          <w:p w14:paraId="7711EC3E" w14:textId="77777777" w:rsidR="00AA50F3" w:rsidRPr="00374B7A"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lastRenderedPageBreak/>
              <w:t xml:space="preserve">Ietekme uz pašvaldības funkcijām un cilvēkresursiem </w:t>
            </w:r>
          </w:p>
        </w:tc>
        <w:tc>
          <w:tcPr>
            <w:tcW w:w="7371" w:type="dxa"/>
          </w:tcPr>
          <w:p w14:paraId="413E8524" w14:textId="4F20FB11" w:rsidR="00AB57AA" w:rsidRPr="00025E03" w:rsidRDefault="004F622B" w:rsidP="00AB57AA">
            <w:pPr>
              <w:pStyle w:val="ListParagraph"/>
              <w:numPr>
                <w:ilvl w:val="1"/>
                <w:numId w:val="2"/>
              </w:numPr>
              <w:ind w:left="455" w:hanging="421"/>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Pašvaldību funkcijas, kuru izpildei tiek izstrādāti šie saistošie noteikumi</w:t>
            </w:r>
            <w:r>
              <w:rPr>
                <w:rFonts w:ascii="Times New Roman" w:hAnsi="Times New Roman" w:cs="Times New Roman"/>
                <w:sz w:val="24"/>
                <w:szCs w:val="24"/>
                <w:shd w:val="clear" w:color="auto" w:fill="FFFFFF"/>
              </w:rPr>
              <w:t xml:space="preserve"> </w:t>
            </w:r>
            <w:r w:rsidRPr="00025E03">
              <w:rPr>
                <w:rFonts w:ascii="Times New Roman" w:hAnsi="Times New Roman" w:cs="Times New Roman"/>
                <w:sz w:val="24"/>
                <w:szCs w:val="24"/>
                <w:shd w:val="clear" w:color="auto" w:fill="FFFFFF"/>
              </w:rPr>
              <w:t xml:space="preserve">– </w:t>
            </w:r>
            <w:r w:rsidR="00AB57AA" w:rsidRPr="00025E03">
              <w:rPr>
                <w:rFonts w:ascii="Times New Roman" w:hAnsi="Times New Roman" w:cs="Times New Roman"/>
                <w:sz w:val="24"/>
                <w:szCs w:val="24"/>
                <w:shd w:val="clear" w:color="auto" w:fill="FFFFFF"/>
              </w:rPr>
              <w:t>saskaņā ar Pašvaldību likuma 4</w:t>
            </w:r>
            <w:r w:rsidRPr="00025E03">
              <w:rPr>
                <w:rFonts w:ascii="Times New Roman" w:hAnsi="Times New Roman" w:cs="Times New Roman"/>
                <w:sz w:val="24"/>
                <w:szCs w:val="24"/>
                <w:shd w:val="clear" w:color="auto" w:fill="FFFFFF"/>
              </w:rPr>
              <w:t xml:space="preserve">. panta </w:t>
            </w:r>
            <w:r w:rsidR="00AB57AA" w:rsidRPr="00025E03">
              <w:rPr>
                <w:rFonts w:ascii="Times New Roman" w:hAnsi="Times New Roman" w:cs="Times New Roman"/>
                <w:sz w:val="24"/>
                <w:szCs w:val="24"/>
                <w:shd w:val="clear" w:color="auto" w:fill="FFFFFF"/>
              </w:rPr>
              <w:t>pirmās</w:t>
            </w:r>
            <w:r w:rsidRPr="00025E03">
              <w:rPr>
                <w:rFonts w:ascii="Times New Roman" w:hAnsi="Times New Roman" w:cs="Times New Roman"/>
                <w:sz w:val="24"/>
                <w:szCs w:val="24"/>
                <w:shd w:val="clear" w:color="auto" w:fill="FFFFFF"/>
              </w:rPr>
              <w:t xml:space="preserve"> daļas</w:t>
            </w:r>
            <w:r w:rsidR="00AB57AA" w:rsidRPr="00025E03">
              <w:rPr>
                <w:rFonts w:ascii="Times New Roman" w:hAnsi="Times New Roman" w:cs="Times New Roman"/>
                <w:sz w:val="24"/>
                <w:szCs w:val="24"/>
                <w:shd w:val="clear" w:color="auto" w:fill="FFFFFF"/>
              </w:rPr>
              <w:t xml:space="preserve"> 9.</w:t>
            </w:r>
            <w:r w:rsidR="00025E03">
              <w:rPr>
                <w:rFonts w:ascii="Times New Roman" w:hAnsi="Times New Roman" w:cs="Times New Roman"/>
                <w:sz w:val="24"/>
                <w:szCs w:val="24"/>
                <w:shd w:val="clear" w:color="auto" w:fill="FFFFFF"/>
              </w:rPr>
              <w:t> </w:t>
            </w:r>
            <w:r w:rsidR="00AB57AA" w:rsidRPr="00025E03">
              <w:rPr>
                <w:rFonts w:ascii="Times New Roman" w:hAnsi="Times New Roman" w:cs="Times New Roman"/>
                <w:sz w:val="24"/>
                <w:szCs w:val="24"/>
                <w:shd w:val="clear" w:color="auto" w:fill="FFFFFF"/>
              </w:rPr>
              <w:t>punktā noteiktajam</w:t>
            </w:r>
            <w:r w:rsidRPr="00025E03">
              <w:rPr>
                <w:rFonts w:ascii="Times New Roman" w:hAnsi="Times New Roman" w:cs="Times New Roman"/>
                <w:sz w:val="24"/>
                <w:szCs w:val="24"/>
                <w:shd w:val="clear" w:color="auto" w:fill="FFFFFF"/>
              </w:rPr>
              <w:t xml:space="preserve"> </w:t>
            </w:r>
            <w:r w:rsidR="00AB57AA" w:rsidRPr="00025E03">
              <w:rPr>
                <w:rFonts w:ascii="Times New Roman" w:hAnsi="Times New Roman" w:cs="Times New Roman"/>
                <w:sz w:val="24"/>
                <w:szCs w:val="24"/>
              </w:rPr>
              <w:t>nodrošināt iedzīvotājiem atbalstu sociālo problēmu risināšanā, kā arī iespēju saņemt sociālo palīdzību un sociālos pakalpojumus</w:t>
            </w:r>
            <w:r w:rsidR="00A071F0" w:rsidRPr="00025E03">
              <w:rPr>
                <w:rFonts w:ascii="Times New Roman" w:hAnsi="Times New Roman" w:cs="Times New Roman"/>
                <w:sz w:val="24"/>
                <w:szCs w:val="24"/>
              </w:rPr>
              <w:t>.</w:t>
            </w:r>
          </w:p>
          <w:p w14:paraId="09D18A42" w14:textId="04EE0192" w:rsidR="00AA50F3" w:rsidRPr="004F622B" w:rsidRDefault="004F622B" w:rsidP="00300E00">
            <w:pPr>
              <w:pStyle w:val="ListParagraph"/>
              <w:numPr>
                <w:ilvl w:val="1"/>
                <w:numId w:val="2"/>
              </w:numPr>
              <w:ind w:left="455" w:hanging="421"/>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Pašvaldības cilvēkresursi, kas tiks iesaistīti saistošo noteikumu īstenošanā (tostarp, vai tiks uzlikti jauni pienākumi vai uzdevumi esošajiem darbiniekiem, veidotas jaunas darba vietas u.tml.)</w:t>
            </w:r>
            <w:r>
              <w:rPr>
                <w:rFonts w:ascii="Times New Roman" w:hAnsi="Times New Roman" w:cs="Times New Roman"/>
                <w:sz w:val="24"/>
                <w:szCs w:val="24"/>
                <w:shd w:val="clear" w:color="auto" w:fill="FFFFFF"/>
              </w:rPr>
              <w:t xml:space="preserve"> –</w:t>
            </w:r>
            <w:r w:rsidRPr="004F622B">
              <w:rPr>
                <w:rFonts w:ascii="Times New Roman" w:hAnsi="Times New Roman" w:cs="Times New Roman"/>
                <w:sz w:val="24"/>
                <w:szCs w:val="24"/>
                <w:shd w:val="clear" w:color="auto" w:fill="FFFFFF"/>
              </w:rPr>
              <w:t xml:space="preserve"> </w:t>
            </w:r>
            <w:r w:rsidRPr="00025E03">
              <w:rPr>
                <w:rFonts w:ascii="Times New Roman" w:hAnsi="Times New Roman" w:cs="Times New Roman"/>
                <w:sz w:val="24"/>
                <w:szCs w:val="24"/>
                <w:shd w:val="clear" w:color="auto" w:fill="FFFFFF"/>
              </w:rPr>
              <w:t>s</w:t>
            </w:r>
            <w:r w:rsidR="005263B7" w:rsidRPr="00025E03">
              <w:rPr>
                <w:rFonts w:ascii="Times New Roman" w:hAnsi="Times New Roman" w:cs="Times New Roman"/>
                <w:sz w:val="24"/>
                <w:szCs w:val="24"/>
                <w:shd w:val="clear" w:color="auto" w:fill="FFFFFF"/>
              </w:rPr>
              <w:t>aistošo noteik</w:t>
            </w:r>
            <w:r w:rsidR="000C5035" w:rsidRPr="00025E03">
              <w:rPr>
                <w:rFonts w:ascii="Times New Roman" w:hAnsi="Times New Roman" w:cs="Times New Roman"/>
                <w:sz w:val="24"/>
                <w:szCs w:val="24"/>
                <w:shd w:val="clear" w:color="auto" w:fill="FFFFFF"/>
              </w:rPr>
              <w:t>umu īstenošana neparedz papildu</w:t>
            </w:r>
            <w:r w:rsidR="005263B7" w:rsidRPr="00025E03">
              <w:rPr>
                <w:rFonts w:ascii="Times New Roman" w:hAnsi="Times New Roman" w:cs="Times New Roman"/>
                <w:sz w:val="24"/>
                <w:szCs w:val="24"/>
                <w:shd w:val="clear" w:color="auto" w:fill="FFFFFF"/>
              </w:rPr>
              <w:t xml:space="preserve"> cilvēkresursu iesaisti, </w:t>
            </w:r>
            <w:r w:rsidR="00BF2099" w:rsidRPr="00025E03">
              <w:rPr>
                <w:rFonts w:ascii="Times New Roman" w:hAnsi="Times New Roman" w:cs="Times New Roman"/>
                <w:sz w:val="24"/>
                <w:szCs w:val="24"/>
                <w:shd w:val="clear" w:color="auto" w:fill="FFFFFF"/>
              </w:rPr>
              <w:t xml:space="preserve">saistošo noteikumu īstenošanā </w:t>
            </w:r>
            <w:r w:rsidR="00A071F0" w:rsidRPr="00025E03">
              <w:rPr>
                <w:rFonts w:ascii="Times New Roman" w:hAnsi="Times New Roman" w:cs="Times New Roman"/>
                <w:sz w:val="24"/>
                <w:szCs w:val="24"/>
                <w:shd w:val="clear" w:color="auto" w:fill="FFFFFF"/>
              </w:rPr>
              <w:t>pakalpojumu</w:t>
            </w:r>
            <w:r w:rsidR="005263B7" w:rsidRPr="00025E03">
              <w:rPr>
                <w:rFonts w:ascii="Times New Roman" w:hAnsi="Times New Roman" w:cs="Times New Roman"/>
                <w:sz w:val="24"/>
                <w:szCs w:val="24"/>
                <w:shd w:val="clear" w:color="auto" w:fill="FFFFFF"/>
              </w:rPr>
              <w:t xml:space="preserve"> </w:t>
            </w:r>
            <w:r w:rsidR="00BF2099" w:rsidRPr="00025E03">
              <w:rPr>
                <w:rFonts w:ascii="Times New Roman" w:hAnsi="Times New Roman" w:cs="Times New Roman"/>
                <w:sz w:val="24"/>
                <w:szCs w:val="24"/>
                <w:shd w:val="clear" w:color="auto" w:fill="FFFFFF"/>
              </w:rPr>
              <w:t xml:space="preserve">turpinās </w:t>
            </w:r>
            <w:r w:rsidR="00300E00" w:rsidRPr="00025E03">
              <w:rPr>
                <w:rFonts w:ascii="Times New Roman" w:hAnsi="Times New Roman" w:cs="Times New Roman"/>
                <w:sz w:val="24"/>
                <w:szCs w:val="24"/>
                <w:shd w:val="clear" w:color="auto" w:fill="FFFFFF"/>
              </w:rPr>
              <w:t>administrēt Sociālais dienests.</w:t>
            </w:r>
          </w:p>
        </w:tc>
      </w:tr>
      <w:tr w:rsidR="007828E9" w:rsidRPr="00374B7A" w14:paraId="6E22E009" w14:textId="77777777" w:rsidTr="000C5035">
        <w:tc>
          <w:tcPr>
            <w:tcW w:w="2269" w:type="dxa"/>
          </w:tcPr>
          <w:p w14:paraId="2A3013CF" w14:textId="77777777" w:rsidR="00AA50F3" w:rsidRPr="00374B7A"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t xml:space="preserve">Informācija par izpildes nodrošināšanu </w:t>
            </w:r>
          </w:p>
        </w:tc>
        <w:tc>
          <w:tcPr>
            <w:tcW w:w="7371" w:type="dxa"/>
          </w:tcPr>
          <w:p w14:paraId="5A64056D" w14:textId="609FE15E" w:rsidR="00A071F0" w:rsidRPr="00A071F0" w:rsidRDefault="004F622B" w:rsidP="00A071F0">
            <w:pPr>
              <w:pStyle w:val="ListParagraph"/>
              <w:numPr>
                <w:ilvl w:val="1"/>
                <w:numId w:val="2"/>
              </w:numPr>
              <w:jc w:val="both"/>
              <w:rPr>
                <w:rFonts w:ascii="Times New Roman" w:hAnsi="Times New Roman" w:cs="Times New Roman"/>
                <w:color w:val="5B9BD5" w:themeColor="accent1"/>
                <w:sz w:val="24"/>
                <w:szCs w:val="24"/>
                <w:shd w:val="clear" w:color="auto" w:fill="FFFFFF"/>
              </w:rPr>
            </w:pPr>
            <w:r w:rsidRPr="004F622B">
              <w:rPr>
                <w:rFonts w:ascii="Times New Roman" w:hAnsi="Times New Roman" w:cs="Times New Roman"/>
                <w:i/>
                <w:sz w:val="24"/>
                <w:szCs w:val="24"/>
                <w:shd w:val="clear" w:color="auto" w:fill="FFFFFF"/>
              </w:rPr>
              <w:t>Saistošo noteikumu izpildē iesaistītās institūcijas, tai skaitā, vai paredzēta jaunu institūciju izveide, esošo likvidācija vai reorganizācija</w:t>
            </w:r>
            <w:r w:rsidRPr="004F622B">
              <w:rPr>
                <w:rFonts w:ascii="Times New Roman" w:hAnsi="Times New Roman" w:cs="Times New Roman"/>
                <w:sz w:val="24"/>
                <w:szCs w:val="24"/>
                <w:shd w:val="clear" w:color="auto" w:fill="FFFFFF"/>
              </w:rPr>
              <w:t xml:space="preserve"> – </w:t>
            </w:r>
            <w:r w:rsidRPr="00025E03">
              <w:rPr>
                <w:rFonts w:ascii="Times New Roman" w:hAnsi="Times New Roman" w:cs="Times New Roman"/>
                <w:sz w:val="24"/>
                <w:szCs w:val="24"/>
                <w:shd w:val="clear" w:color="auto" w:fill="FFFFFF"/>
              </w:rPr>
              <w:t>s</w:t>
            </w:r>
            <w:r w:rsidR="005263B7" w:rsidRPr="00025E03">
              <w:rPr>
                <w:rFonts w:ascii="Times New Roman" w:hAnsi="Times New Roman" w:cs="Times New Roman"/>
                <w:sz w:val="24"/>
                <w:szCs w:val="24"/>
                <w:shd w:val="clear" w:color="auto" w:fill="FFFFFF"/>
              </w:rPr>
              <w:t>aistošo noteikumu izpildi turpinās Sociālais dienests</w:t>
            </w:r>
            <w:r w:rsidR="00A071F0" w:rsidRPr="00025E03">
              <w:rPr>
                <w:rFonts w:ascii="Times New Roman" w:hAnsi="Times New Roman" w:cs="Times New Roman"/>
                <w:sz w:val="24"/>
                <w:szCs w:val="24"/>
                <w:shd w:val="clear" w:color="auto" w:fill="FFFFFF"/>
              </w:rPr>
              <w:t>. Pakalpojumu nodrošinās viesnīcas tipa izmitināšanas vietas vai privātpersonas, ar kurām tiks noslēgts īres līgums.</w:t>
            </w:r>
          </w:p>
          <w:p w14:paraId="42CDD9A1" w14:textId="4A311138" w:rsidR="00AA50F3" w:rsidRPr="004F622B" w:rsidRDefault="004F622B" w:rsidP="00A071F0">
            <w:pPr>
              <w:pStyle w:val="ListParagraph"/>
              <w:numPr>
                <w:ilvl w:val="1"/>
                <w:numId w:val="2"/>
              </w:numPr>
              <w:ind w:left="455" w:hanging="421"/>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 xml:space="preserve">Izpildes nodrošināšanai </w:t>
            </w:r>
            <w:r w:rsidRPr="00025E03">
              <w:rPr>
                <w:rFonts w:ascii="Times New Roman" w:hAnsi="Times New Roman" w:cs="Times New Roman"/>
                <w:i/>
                <w:sz w:val="24"/>
                <w:szCs w:val="24"/>
                <w:shd w:val="clear" w:color="auto" w:fill="FFFFFF"/>
              </w:rPr>
              <w:t>nepieciešamie resursi un to pamatotība</w:t>
            </w:r>
            <w:r w:rsidRPr="00025E03">
              <w:rPr>
                <w:rFonts w:ascii="Times New Roman" w:hAnsi="Times New Roman" w:cs="Times New Roman"/>
                <w:sz w:val="24"/>
                <w:szCs w:val="24"/>
                <w:shd w:val="clear" w:color="auto" w:fill="FFFFFF"/>
              </w:rPr>
              <w:t xml:space="preserve"> – papildu</w:t>
            </w:r>
            <w:r w:rsidR="005263B7" w:rsidRPr="00025E03">
              <w:rPr>
                <w:rFonts w:ascii="Times New Roman" w:hAnsi="Times New Roman" w:cs="Times New Roman"/>
                <w:sz w:val="24"/>
                <w:szCs w:val="24"/>
                <w:shd w:val="clear" w:color="auto" w:fill="FFFFFF"/>
              </w:rPr>
              <w:t xml:space="preserve"> resursi nav nepieciešami.</w:t>
            </w:r>
          </w:p>
        </w:tc>
      </w:tr>
      <w:tr w:rsidR="007828E9" w:rsidRPr="00374B7A" w14:paraId="69D4000D" w14:textId="77777777" w:rsidTr="000C5035">
        <w:tc>
          <w:tcPr>
            <w:tcW w:w="2269" w:type="dxa"/>
          </w:tcPr>
          <w:p w14:paraId="4AF99E59" w14:textId="77777777" w:rsidR="00AA50F3" w:rsidRPr="00374B7A"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t xml:space="preserve">Prasību un izmaksu samērīgums pret ieguvumiem, ko sniedz mērķa sasniegšana </w:t>
            </w:r>
          </w:p>
        </w:tc>
        <w:tc>
          <w:tcPr>
            <w:tcW w:w="7371" w:type="dxa"/>
          </w:tcPr>
          <w:p w14:paraId="653C9785" w14:textId="3B421EC1" w:rsidR="00AA50F3" w:rsidRPr="00025E03" w:rsidRDefault="004F622B" w:rsidP="00121CD8">
            <w:pPr>
              <w:pStyle w:val="ListParagraph"/>
              <w:numPr>
                <w:ilvl w:val="1"/>
                <w:numId w:val="2"/>
              </w:numPr>
              <w:spacing w:before="100" w:beforeAutospacing="1" w:after="100" w:afterAutospacing="1"/>
              <w:ind w:left="488"/>
              <w:jc w:val="both"/>
              <w:rPr>
                <w:rFonts w:ascii="Times New Roman" w:eastAsia="Times New Roman" w:hAnsi="Times New Roman" w:cs="Times New Roman"/>
                <w:sz w:val="24"/>
                <w:szCs w:val="24"/>
                <w:lang w:eastAsia="lv-LV"/>
              </w:rPr>
            </w:pPr>
            <w:r w:rsidRPr="00121CD8">
              <w:rPr>
                <w:rFonts w:ascii="Times New Roman" w:hAnsi="Times New Roman" w:cs="Times New Roman"/>
                <w:i/>
                <w:sz w:val="24"/>
                <w:szCs w:val="24"/>
                <w:shd w:val="clear" w:color="auto" w:fill="FFFFFF"/>
              </w:rPr>
              <w:t>Vai saistošie noteikumi ir piemēroti iecerētā mērķa sasniegšanas nodrošināšanai un paredz tikai to, kas ir vajadzīgs minētā mērķa sasniegšanai</w:t>
            </w:r>
            <w:r w:rsidRPr="00121CD8">
              <w:rPr>
                <w:rFonts w:ascii="Times New Roman" w:hAnsi="Times New Roman" w:cs="Times New Roman"/>
                <w:sz w:val="24"/>
                <w:szCs w:val="24"/>
                <w:shd w:val="clear" w:color="auto" w:fill="FFFFFF"/>
              </w:rPr>
              <w:t xml:space="preserve"> </w:t>
            </w:r>
            <w:r w:rsidRPr="00025E03">
              <w:rPr>
                <w:rFonts w:ascii="Times New Roman" w:hAnsi="Times New Roman" w:cs="Times New Roman"/>
                <w:sz w:val="24"/>
                <w:szCs w:val="24"/>
                <w:shd w:val="clear" w:color="auto" w:fill="FFFFFF"/>
              </w:rPr>
              <w:t xml:space="preserve">– </w:t>
            </w:r>
            <w:r w:rsidR="003C098F" w:rsidRPr="00025E03">
              <w:rPr>
                <w:rFonts w:ascii="Times New Roman" w:hAnsi="Times New Roman" w:cs="Times New Roman"/>
                <w:sz w:val="24"/>
                <w:szCs w:val="24"/>
                <w:shd w:val="clear" w:color="auto" w:fill="FFFFFF"/>
              </w:rPr>
              <w:t>saistoš</w:t>
            </w:r>
            <w:r w:rsidR="00025E03">
              <w:rPr>
                <w:rFonts w:ascii="Times New Roman" w:hAnsi="Times New Roman" w:cs="Times New Roman"/>
                <w:sz w:val="24"/>
                <w:szCs w:val="24"/>
                <w:shd w:val="clear" w:color="auto" w:fill="FFFFFF"/>
              </w:rPr>
              <w:t xml:space="preserve">ajos noteikumos atspoguļoti Kuldīgas novada pašvaldībā pieejamie sociālie pakalpojumi. </w:t>
            </w:r>
            <w:r w:rsidR="003C098F" w:rsidRPr="00025E03">
              <w:rPr>
                <w:rFonts w:ascii="Times New Roman" w:hAnsi="Times New Roman" w:cs="Times New Roman"/>
                <w:sz w:val="24"/>
                <w:szCs w:val="24"/>
                <w:shd w:val="clear" w:color="auto" w:fill="FFFFFF"/>
              </w:rPr>
              <w:t xml:space="preserve"> </w:t>
            </w:r>
            <w:r w:rsidR="00025E03">
              <w:rPr>
                <w:rFonts w:ascii="Times New Roman" w:hAnsi="Times New Roman" w:cs="Times New Roman"/>
                <w:sz w:val="24"/>
                <w:szCs w:val="24"/>
                <w:shd w:val="clear" w:color="auto" w:fill="FFFFFF"/>
              </w:rPr>
              <w:t>Krīzes dzīvokļa pakalpojums</w:t>
            </w:r>
            <w:r w:rsidR="003C098F" w:rsidRPr="00025E03">
              <w:rPr>
                <w:rFonts w:ascii="Times New Roman" w:hAnsi="Times New Roman" w:cs="Times New Roman"/>
                <w:sz w:val="24"/>
                <w:szCs w:val="24"/>
                <w:shd w:val="clear" w:color="auto" w:fill="FFFFFF"/>
              </w:rPr>
              <w:t xml:space="preserve"> ir piemērot</w:t>
            </w:r>
            <w:r w:rsidR="00025E03">
              <w:rPr>
                <w:rFonts w:ascii="Times New Roman" w:hAnsi="Times New Roman" w:cs="Times New Roman"/>
                <w:sz w:val="24"/>
                <w:szCs w:val="24"/>
                <w:shd w:val="clear" w:color="auto" w:fill="FFFFFF"/>
              </w:rPr>
              <w:t>s</w:t>
            </w:r>
            <w:r w:rsidR="003C098F" w:rsidRPr="00025E03">
              <w:rPr>
                <w:rFonts w:ascii="Times New Roman" w:hAnsi="Times New Roman" w:cs="Times New Roman"/>
                <w:sz w:val="24"/>
                <w:szCs w:val="24"/>
                <w:shd w:val="clear" w:color="auto" w:fill="FFFFFF"/>
              </w:rPr>
              <w:t xml:space="preserve"> </w:t>
            </w:r>
            <w:r w:rsidR="00025E03">
              <w:rPr>
                <w:rFonts w:ascii="Times New Roman" w:hAnsi="Times New Roman" w:cs="Times New Roman"/>
                <w:sz w:val="24"/>
                <w:szCs w:val="24"/>
                <w:shd w:val="clear" w:color="auto" w:fill="FFFFFF"/>
              </w:rPr>
              <w:t xml:space="preserve">iecerētā mērķa sasniegšanai, jo, to nodrošinot, </w:t>
            </w:r>
            <w:r w:rsidR="003C098F" w:rsidRPr="00025E03">
              <w:rPr>
                <w:rFonts w:ascii="Times New Roman" w:hAnsi="Times New Roman" w:cs="Times New Roman"/>
                <w:sz w:val="24"/>
                <w:szCs w:val="24"/>
                <w:shd w:val="clear" w:color="auto" w:fill="FFFFFF"/>
              </w:rPr>
              <w:t>tiek pasargāt</w:t>
            </w:r>
            <w:r w:rsidR="00025E03">
              <w:rPr>
                <w:rFonts w:ascii="Times New Roman" w:hAnsi="Times New Roman" w:cs="Times New Roman"/>
                <w:sz w:val="24"/>
                <w:szCs w:val="24"/>
                <w:shd w:val="clear" w:color="auto" w:fill="FFFFFF"/>
              </w:rPr>
              <w:t>as</w:t>
            </w:r>
            <w:r w:rsidR="003C098F" w:rsidRPr="00025E03">
              <w:rPr>
                <w:rFonts w:ascii="Times New Roman" w:hAnsi="Times New Roman" w:cs="Times New Roman"/>
                <w:sz w:val="24"/>
                <w:szCs w:val="24"/>
                <w:shd w:val="clear" w:color="auto" w:fill="FFFFFF"/>
              </w:rPr>
              <w:t xml:space="preserve"> </w:t>
            </w:r>
            <w:r w:rsidR="003C098F" w:rsidRPr="00025E03">
              <w:rPr>
                <w:rFonts w:ascii="Times New Roman" w:eastAsia="Times New Roman" w:hAnsi="Times New Roman" w:cs="Times New Roman"/>
                <w:sz w:val="24"/>
                <w:szCs w:val="24"/>
                <w:lang w:eastAsia="lv-LV"/>
              </w:rPr>
              <w:t>vardarbībā cietuš</w:t>
            </w:r>
            <w:r w:rsidR="00025E03">
              <w:rPr>
                <w:rFonts w:ascii="Times New Roman" w:eastAsia="Times New Roman" w:hAnsi="Times New Roman" w:cs="Times New Roman"/>
                <w:sz w:val="24"/>
                <w:szCs w:val="24"/>
                <w:lang w:eastAsia="lv-LV"/>
              </w:rPr>
              <w:t>as</w:t>
            </w:r>
            <w:r w:rsidR="003C098F" w:rsidRPr="00025E03">
              <w:rPr>
                <w:rFonts w:ascii="Times New Roman" w:eastAsia="Times New Roman" w:hAnsi="Times New Roman" w:cs="Times New Roman"/>
                <w:sz w:val="24"/>
                <w:szCs w:val="24"/>
                <w:lang w:eastAsia="lv-LV"/>
              </w:rPr>
              <w:t xml:space="preserve"> pilngadīg</w:t>
            </w:r>
            <w:r w:rsidR="00025E03">
              <w:rPr>
                <w:rFonts w:ascii="Times New Roman" w:eastAsia="Times New Roman" w:hAnsi="Times New Roman" w:cs="Times New Roman"/>
                <w:sz w:val="24"/>
                <w:szCs w:val="24"/>
                <w:lang w:eastAsia="lv-LV"/>
              </w:rPr>
              <w:t>as</w:t>
            </w:r>
            <w:r w:rsidR="003C098F" w:rsidRPr="00025E03">
              <w:rPr>
                <w:rFonts w:ascii="Times New Roman" w:eastAsia="Times New Roman" w:hAnsi="Times New Roman" w:cs="Times New Roman"/>
                <w:sz w:val="24"/>
                <w:szCs w:val="24"/>
                <w:lang w:eastAsia="lv-LV"/>
              </w:rPr>
              <w:t xml:space="preserve"> </w:t>
            </w:r>
            <w:r w:rsidR="00025E03">
              <w:rPr>
                <w:rFonts w:ascii="Times New Roman" w:eastAsia="Times New Roman" w:hAnsi="Times New Roman" w:cs="Times New Roman"/>
                <w:sz w:val="24"/>
                <w:szCs w:val="24"/>
                <w:lang w:eastAsia="lv-LV"/>
              </w:rPr>
              <w:t>personas</w:t>
            </w:r>
            <w:r w:rsidR="009E1A37" w:rsidRPr="00025E03">
              <w:rPr>
                <w:rFonts w:ascii="Times New Roman" w:eastAsia="Times New Roman" w:hAnsi="Times New Roman" w:cs="Times New Roman"/>
                <w:sz w:val="24"/>
                <w:szCs w:val="24"/>
                <w:lang w:eastAsia="lv-LV"/>
              </w:rPr>
              <w:t>, ģimenes</w:t>
            </w:r>
            <w:r w:rsidR="003C098F" w:rsidRPr="00025E03">
              <w:rPr>
                <w:rFonts w:ascii="Times New Roman" w:eastAsia="Times New Roman" w:hAnsi="Times New Roman" w:cs="Times New Roman"/>
                <w:sz w:val="24"/>
                <w:szCs w:val="24"/>
                <w:lang w:eastAsia="lv-LV"/>
              </w:rPr>
              <w:t xml:space="preserve"> ar nepilngadīgiem bērniem, </w:t>
            </w:r>
            <w:r w:rsidR="009E1A37" w:rsidRPr="00025E03">
              <w:rPr>
                <w:rFonts w:ascii="Times New Roman" w:eastAsia="Times New Roman" w:hAnsi="Times New Roman" w:cs="Times New Roman"/>
                <w:sz w:val="24"/>
                <w:szCs w:val="24"/>
                <w:lang w:eastAsia="lv-LV"/>
              </w:rPr>
              <w:t>un</w:t>
            </w:r>
            <w:r w:rsidR="003C098F" w:rsidRPr="00025E03">
              <w:rPr>
                <w:rFonts w:ascii="Times New Roman" w:eastAsia="Times New Roman" w:hAnsi="Times New Roman" w:cs="Times New Roman"/>
                <w:sz w:val="24"/>
                <w:szCs w:val="24"/>
                <w:lang w:eastAsia="lv-LV"/>
              </w:rPr>
              <w:t xml:space="preserve"> cit</w:t>
            </w:r>
            <w:r w:rsidR="00025E03">
              <w:rPr>
                <w:rFonts w:ascii="Times New Roman" w:eastAsia="Times New Roman" w:hAnsi="Times New Roman" w:cs="Times New Roman"/>
                <w:sz w:val="24"/>
                <w:szCs w:val="24"/>
                <w:lang w:eastAsia="lv-LV"/>
              </w:rPr>
              <w:t>as</w:t>
            </w:r>
            <w:r w:rsidR="003C098F" w:rsidRPr="00025E03">
              <w:rPr>
                <w:rFonts w:ascii="Times New Roman" w:eastAsia="Times New Roman" w:hAnsi="Times New Roman" w:cs="Times New Roman"/>
                <w:sz w:val="24"/>
                <w:szCs w:val="24"/>
                <w:lang w:eastAsia="lv-LV"/>
              </w:rPr>
              <w:t xml:space="preserve"> </w:t>
            </w:r>
            <w:r w:rsidR="00025E03">
              <w:rPr>
                <w:rFonts w:ascii="Times New Roman" w:eastAsia="Times New Roman" w:hAnsi="Times New Roman" w:cs="Times New Roman"/>
                <w:sz w:val="24"/>
                <w:szCs w:val="24"/>
                <w:lang w:eastAsia="lv-LV"/>
              </w:rPr>
              <w:t>personas</w:t>
            </w:r>
            <w:r w:rsidR="003C098F" w:rsidRPr="00025E03">
              <w:rPr>
                <w:rFonts w:ascii="Times New Roman" w:eastAsia="Times New Roman" w:hAnsi="Times New Roman" w:cs="Times New Roman"/>
                <w:sz w:val="24"/>
                <w:szCs w:val="24"/>
                <w:lang w:eastAsia="lv-LV"/>
              </w:rPr>
              <w:t>, ar ku</w:t>
            </w:r>
            <w:r w:rsidR="00025E03">
              <w:rPr>
                <w:rFonts w:ascii="Times New Roman" w:eastAsia="Times New Roman" w:hAnsi="Times New Roman" w:cs="Times New Roman"/>
                <w:sz w:val="24"/>
                <w:szCs w:val="24"/>
                <w:lang w:eastAsia="lv-LV"/>
              </w:rPr>
              <w:t>rām</w:t>
            </w:r>
            <w:r w:rsidR="003C098F" w:rsidRPr="00025E03">
              <w:rPr>
                <w:rFonts w:ascii="Times New Roman" w:eastAsia="Times New Roman" w:hAnsi="Times New Roman" w:cs="Times New Roman"/>
                <w:sz w:val="24"/>
                <w:szCs w:val="24"/>
                <w:lang w:eastAsia="lv-LV"/>
              </w:rPr>
              <w:t xml:space="preserve"> cietušais pirms pakalpojuma saņemšanas ir dzīvojis nedalītā mājsaimniecībā.</w:t>
            </w:r>
            <w:r w:rsidR="00121CD8" w:rsidRPr="00025E03">
              <w:rPr>
                <w:rFonts w:ascii="Times New Roman" w:eastAsia="Times New Roman" w:hAnsi="Times New Roman" w:cs="Times New Roman"/>
                <w:sz w:val="24"/>
                <w:szCs w:val="24"/>
                <w:lang w:eastAsia="lv-LV"/>
              </w:rPr>
              <w:t xml:space="preserve"> </w:t>
            </w:r>
            <w:r w:rsidR="003C098F" w:rsidRPr="00025E03">
              <w:rPr>
                <w:rFonts w:ascii="Times New Roman" w:eastAsia="Times New Roman" w:hAnsi="Times New Roman" w:cs="Times New Roman"/>
                <w:sz w:val="24"/>
                <w:szCs w:val="24"/>
                <w:lang w:eastAsia="lv-LV"/>
              </w:rPr>
              <w:t xml:space="preserve">Tāpat </w:t>
            </w:r>
            <w:r w:rsidR="00121CD8" w:rsidRPr="00025E03">
              <w:rPr>
                <w:rFonts w:ascii="Times New Roman" w:eastAsia="Times New Roman" w:hAnsi="Times New Roman" w:cs="Times New Roman"/>
                <w:sz w:val="24"/>
                <w:szCs w:val="24"/>
                <w:lang w:eastAsia="lv-LV"/>
              </w:rPr>
              <w:t>pakalpojuma saņemšanas laikā</w:t>
            </w:r>
            <w:r w:rsidR="003C098F" w:rsidRPr="00025E03">
              <w:rPr>
                <w:rFonts w:ascii="Times New Roman" w:eastAsia="Times New Roman" w:hAnsi="Times New Roman" w:cs="Times New Roman"/>
                <w:sz w:val="24"/>
                <w:szCs w:val="24"/>
                <w:lang w:eastAsia="lv-LV"/>
              </w:rPr>
              <w:t xml:space="preserve"> iespējams saņemt individuāl</w:t>
            </w:r>
            <w:r w:rsidR="003E6E55">
              <w:rPr>
                <w:rFonts w:ascii="Times New Roman" w:eastAsia="Times New Roman" w:hAnsi="Times New Roman" w:cs="Times New Roman"/>
                <w:sz w:val="24"/>
                <w:szCs w:val="24"/>
                <w:lang w:eastAsia="lv-LV"/>
              </w:rPr>
              <w:t>a</w:t>
            </w:r>
            <w:r w:rsidR="003C098F" w:rsidRPr="00025E03">
              <w:rPr>
                <w:rFonts w:ascii="Times New Roman" w:eastAsia="Times New Roman" w:hAnsi="Times New Roman" w:cs="Times New Roman"/>
                <w:sz w:val="24"/>
                <w:szCs w:val="24"/>
                <w:lang w:eastAsia="lv-LV"/>
              </w:rPr>
              <w:t>s speciālistu konsultācijas vai uzticības personas atbalstu ar ikdienas dzīves jautājumiem saistītu problēmu risināšanā.</w:t>
            </w:r>
          </w:p>
          <w:p w14:paraId="608DA554" w14:textId="77777777" w:rsidR="004F622B" w:rsidRPr="004F622B" w:rsidRDefault="004F622B" w:rsidP="004F622B">
            <w:pPr>
              <w:pStyle w:val="ListParagraph"/>
              <w:numPr>
                <w:ilvl w:val="1"/>
                <w:numId w:val="2"/>
              </w:numPr>
              <w:ind w:left="455" w:hanging="421"/>
              <w:jc w:val="both"/>
              <w:rPr>
                <w:rFonts w:ascii="Times New Roman" w:hAnsi="Times New Roman" w:cs="Times New Roman"/>
                <w:i/>
                <w:sz w:val="24"/>
                <w:szCs w:val="24"/>
                <w:shd w:val="clear" w:color="auto" w:fill="FFFFFF"/>
              </w:rPr>
            </w:pPr>
            <w:r w:rsidRPr="004F622B">
              <w:rPr>
                <w:rFonts w:ascii="Times New Roman" w:hAnsi="Times New Roman" w:cs="Times New Roman"/>
                <w:i/>
                <w:sz w:val="24"/>
                <w:szCs w:val="24"/>
                <w:shd w:val="clear" w:color="auto" w:fill="FFFFFF"/>
              </w:rPr>
              <w:t>Samērīguma tests:</w:t>
            </w:r>
          </w:p>
          <w:p w14:paraId="350C6374" w14:textId="77777777" w:rsidR="004F622B" w:rsidRPr="00025E03"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 xml:space="preserve">vai pašvaldības izraudzītie līdzekļi ir piemēroti leģitīmā mērķa </w:t>
            </w:r>
            <w:r w:rsidRPr="00025E03">
              <w:rPr>
                <w:rFonts w:ascii="Times New Roman" w:hAnsi="Times New Roman" w:cs="Times New Roman"/>
                <w:i/>
                <w:sz w:val="24"/>
                <w:szCs w:val="24"/>
                <w:shd w:val="clear" w:color="auto" w:fill="FFFFFF"/>
              </w:rPr>
              <w:t>sasniegšanai</w:t>
            </w:r>
            <w:r w:rsidRPr="00025E03">
              <w:rPr>
                <w:rFonts w:ascii="Times New Roman" w:hAnsi="Times New Roman" w:cs="Times New Roman"/>
                <w:sz w:val="24"/>
                <w:szCs w:val="24"/>
                <w:shd w:val="clear" w:color="auto" w:fill="FFFFFF"/>
              </w:rPr>
              <w:t xml:space="preserve"> – ir piemēroti;</w:t>
            </w:r>
          </w:p>
          <w:p w14:paraId="37502E1C" w14:textId="629C72B0" w:rsidR="004F622B" w:rsidRPr="00025E03"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 xml:space="preserve">vai nav saudzējošāku līdzekļu leģitīmā mērķa </w:t>
            </w:r>
            <w:r w:rsidRPr="00025E03">
              <w:rPr>
                <w:rFonts w:ascii="Times New Roman" w:hAnsi="Times New Roman" w:cs="Times New Roman"/>
                <w:i/>
                <w:sz w:val="24"/>
                <w:szCs w:val="24"/>
                <w:shd w:val="clear" w:color="auto" w:fill="FFFFFF"/>
              </w:rPr>
              <w:t>sasniegšanai</w:t>
            </w:r>
            <w:r w:rsidRPr="00025E03">
              <w:rPr>
                <w:rFonts w:ascii="Times New Roman" w:hAnsi="Times New Roman" w:cs="Times New Roman"/>
                <w:sz w:val="24"/>
                <w:szCs w:val="24"/>
                <w:shd w:val="clear" w:color="auto" w:fill="FFFFFF"/>
              </w:rPr>
              <w:t xml:space="preserve"> – </w:t>
            </w:r>
            <w:r w:rsidR="003C098F" w:rsidRPr="00025E03">
              <w:rPr>
                <w:rFonts w:ascii="Times New Roman" w:hAnsi="Times New Roman" w:cs="Times New Roman"/>
                <w:sz w:val="24"/>
                <w:szCs w:val="24"/>
                <w:shd w:val="clear" w:color="auto" w:fill="FFFFFF"/>
              </w:rPr>
              <w:t>pakalpojums ir atbilstošs</w:t>
            </w:r>
            <w:r w:rsidRPr="00025E03">
              <w:rPr>
                <w:rFonts w:ascii="Times New Roman" w:hAnsi="Times New Roman" w:cs="Times New Roman"/>
                <w:sz w:val="24"/>
                <w:szCs w:val="24"/>
                <w:shd w:val="clear" w:color="auto" w:fill="FFFFFF"/>
              </w:rPr>
              <w:t xml:space="preserve"> mērķa sasniegšanai;</w:t>
            </w:r>
          </w:p>
          <w:p w14:paraId="1A05C144" w14:textId="77777777" w:rsidR="004F622B" w:rsidRPr="004F622B"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4F622B">
              <w:rPr>
                <w:rFonts w:ascii="Times New Roman" w:hAnsi="Times New Roman" w:cs="Times New Roman"/>
                <w:i/>
                <w:sz w:val="24"/>
                <w:szCs w:val="24"/>
                <w:shd w:val="clear" w:color="auto" w:fill="FFFFFF"/>
              </w:rPr>
              <w:t>vai pašvaldības rīcība ir atbilstoša</w:t>
            </w:r>
            <w:r>
              <w:rPr>
                <w:rFonts w:ascii="Times New Roman" w:hAnsi="Times New Roman" w:cs="Times New Roman"/>
                <w:sz w:val="24"/>
                <w:szCs w:val="24"/>
                <w:shd w:val="clear" w:color="auto" w:fill="FFFFFF"/>
              </w:rPr>
              <w:t xml:space="preserve"> </w:t>
            </w:r>
            <w:r w:rsidRPr="00025E03">
              <w:rPr>
                <w:rFonts w:ascii="Times New Roman" w:hAnsi="Times New Roman" w:cs="Times New Roman"/>
                <w:sz w:val="24"/>
                <w:szCs w:val="24"/>
                <w:shd w:val="clear" w:color="auto" w:fill="FFFFFF"/>
              </w:rPr>
              <w:t>– ir atbilstoša.</w:t>
            </w:r>
          </w:p>
        </w:tc>
      </w:tr>
      <w:tr w:rsidR="007828E9" w:rsidRPr="00374B7A" w14:paraId="59314547" w14:textId="77777777" w:rsidTr="000C5035">
        <w:tc>
          <w:tcPr>
            <w:tcW w:w="2269" w:type="dxa"/>
          </w:tcPr>
          <w:p w14:paraId="0512F554" w14:textId="77777777" w:rsidR="00AA50F3" w:rsidRPr="00374B7A"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374B7A">
              <w:rPr>
                <w:rFonts w:ascii="Times New Roman" w:eastAsia="Times New Roman" w:hAnsi="Times New Roman" w:cs="Times New Roman"/>
                <w:sz w:val="24"/>
                <w:szCs w:val="24"/>
                <w:lang w:eastAsia="lv-LV"/>
              </w:rPr>
              <w:t xml:space="preserve">Izstrādes gaitā veiktās konsultācijas ar privātpersonām un institūcijām </w:t>
            </w:r>
          </w:p>
        </w:tc>
        <w:tc>
          <w:tcPr>
            <w:tcW w:w="7371" w:type="dxa"/>
          </w:tcPr>
          <w:p w14:paraId="435A3BA2" w14:textId="4E039551" w:rsidR="004F622B" w:rsidRPr="00025E03"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2A3BCC">
              <w:rPr>
                <w:rFonts w:ascii="Times New Roman" w:hAnsi="Times New Roman" w:cs="Times New Roman"/>
                <w:i/>
                <w:sz w:val="24"/>
                <w:szCs w:val="24"/>
                <w:shd w:val="clear" w:color="auto" w:fill="FFFFFF"/>
              </w:rPr>
              <w:t>Sabiedrības pārstāvji (tostarp biedrības, nodibinājumi, apvienības u.tml.), ar kuriem notikušas konsultācijas saistošo noteikumu izstrādes procesā</w:t>
            </w:r>
            <w:r w:rsidRPr="002A3BCC">
              <w:rPr>
                <w:rFonts w:ascii="Times New Roman" w:hAnsi="Times New Roman" w:cs="Times New Roman"/>
                <w:sz w:val="24"/>
                <w:szCs w:val="24"/>
                <w:shd w:val="clear" w:color="auto" w:fill="FFFFFF"/>
              </w:rPr>
              <w:t xml:space="preserve"> </w:t>
            </w:r>
            <w:r w:rsidRPr="00025E03">
              <w:rPr>
                <w:rFonts w:ascii="Times New Roman" w:hAnsi="Times New Roman" w:cs="Times New Roman"/>
                <w:sz w:val="24"/>
                <w:szCs w:val="24"/>
                <w:shd w:val="clear" w:color="auto" w:fill="FFFFFF"/>
              </w:rPr>
              <w:t>–</w:t>
            </w:r>
            <w:r w:rsidR="00121CD8" w:rsidRPr="00025E03">
              <w:rPr>
                <w:rFonts w:ascii="Times New Roman" w:hAnsi="Times New Roman" w:cs="Times New Roman"/>
                <w:sz w:val="24"/>
                <w:szCs w:val="24"/>
                <w:shd w:val="clear" w:color="auto" w:fill="FFFFFF"/>
              </w:rPr>
              <w:t xml:space="preserve"> </w:t>
            </w:r>
          </w:p>
          <w:p w14:paraId="77AE7E74" w14:textId="53FD0F38" w:rsidR="00BF2099" w:rsidRPr="00025E03"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2A3BCC">
              <w:rPr>
                <w:rFonts w:ascii="Times New Roman" w:hAnsi="Times New Roman" w:cs="Times New Roman"/>
                <w:i/>
                <w:sz w:val="24"/>
                <w:szCs w:val="24"/>
                <w:shd w:val="clear" w:color="auto" w:fill="FFFFFF"/>
              </w:rPr>
              <w:t>Izmantotais sabiedrības līdzdalības veids (lai atspoguļotu, kā pašvaldības ir centusies sasniegt mērķgrupu, kā arī noskaidrot pēc iespējas plašākas sabiedrības viedokli)</w:t>
            </w:r>
            <w:r w:rsidR="00BF2099" w:rsidRPr="002A3BCC">
              <w:rPr>
                <w:rFonts w:ascii="Times New Roman" w:hAnsi="Times New Roman" w:cs="Times New Roman"/>
                <w:sz w:val="24"/>
                <w:szCs w:val="24"/>
                <w:shd w:val="clear" w:color="auto" w:fill="FFFFFF"/>
              </w:rPr>
              <w:t xml:space="preserve"> </w:t>
            </w:r>
            <w:r w:rsidRPr="002A3BCC">
              <w:rPr>
                <w:rFonts w:ascii="Times New Roman" w:hAnsi="Times New Roman" w:cs="Times New Roman"/>
                <w:sz w:val="24"/>
                <w:szCs w:val="24"/>
                <w:shd w:val="clear" w:color="auto" w:fill="FFFFFF"/>
              </w:rPr>
              <w:t xml:space="preserve">– </w:t>
            </w:r>
            <w:r w:rsidR="00C81FB7" w:rsidRPr="00025E03">
              <w:rPr>
                <w:rFonts w:ascii="Times New Roman" w:hAnsi="Times New Roman" w:cs="Times New Roman"/>
                <w:sz w:val="24"/>
                <w:szCs w:val="24"/>
                <w:shd w:val="clear" w:color="auto" w:fill="FFFFFF"/>
              </w:rPr>
              <w:t xml:space="preserve">nav nepieciešamība. </w:t>
            </w:r>
          </w:p>
          <w:p w14:paraId="7C3628B7" w14:textId="388CF3C2" w:rsidR="004F622B" w:rsidRPr="002A3BCC"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2A3BCC">
              <w:rPr>
                <w:rFonts w:ascii="Times New Roman" w:hAnsi="Times New Roman" w:cs="Times New Roman"/>
                <w:i/>
                <w:sz w:val="24"/>
                <w:szCs w:val="24"/>
                <w:shd w:val="clear" w:color="auto" w:fill="FFFFFF"/>
              </w:rPr>
              <w:t>Sabiedrības pārstāvju izteiktie priekšlikumi un iebildumi, norādot, kuri no tiem ņemti vērā</w:t>
            </w:r>
            <w:r w:rsidRPr="002A3BCC">
              <w:rPr>
                <w:rFonts w:ascii="Times New Roman" w:hAnsi="Times New Roman" w:cs="Times New Roman"/>
                <w:sz w:val="24"/>
                <w:szCs w:val="24"/>
                <w:shd w:val="clear" w:color="auto" w:fill="FFFFFF"/>
              </w:rPr>
              <w:t xml:space="preserve"> – </w:t>
            </w:r>
            <w:r w:rsidR="00025E03" w:rsidRPr="008B3C76">
              <w:rPr>
                <w:rFonts w:ascii="Times New Roman" w:hAnsi="Times New Roman" w:cs="Times New Roman"/>
                <w:sz w:val="24"/>
                <w:szCs w:val="24"/>
                <w:shd w:val="clear" w:color="auto" w:fill="FFFFFF"/>
              </w:rPr>
              <w:t xml:space="preserve">saistošo noteikumu projekts sabiedrības viedokļa noskaidrošanai tika publicēts pašvaldības tīmekļa vietnē internetā </w:t>
            </w:r>
            <w:r w:rsidR="00025E03" w:rsidRPr="004953C5">
              <w:rPr>
                <w:rFonts w:ascii="Times New Roman" w:hAnsi="Times New Roman" w:cs="Times New Roman"/>
                <w:sz w:val="24"/>
                <w:szCs w:val="24"/>
                <w:shd w:val="clear" w:color="auto" w:fill="FFFFFF"/>
              </w:rPr>
              <w:t>www.kuldigasnovads.lv</w:t>
            </w:r>
            <w:r w:rsidR="00025E03" w:rsidRPr="008B3C76">
              <w:rPr>
                <w:rFonts w:ascii="Times New Roman" w:hAnsi="Times New Roman" w:cs="Times New Roman"/>
                <w:sz w:val="24"/>
                <w:szCs w:val="24"/>
                <w:shd w:val="clear" w:color="auto" w:fill="FFFFFF"/>
              </w:rPr>
              <w:t xml:space="preserve"> divas nedēļas no </w:t>
            </w:r>
            <w:r w:rsidR="00025E03" w:rsidRPr="004424DD">
              <w:rPr>
                <w:rFonts w:ascii="Times New Roman" w:hAnsi="Times New Roman" w:cs="Times New Roman"/>
                <w:sz w:val="24"/>
                <w:szCs w:val="24"/>
                <w:highlight w:val="yellow"/>
                <w:shd w:val="clear" w:color="auto" w:fill="FFFFFF"/>
              </w:rPr>
              <w:t>__.0</w:t>
            </w:r>
            <w:r w:rsidR="00025E03">
              <w:rPr>
                <w:rFonts w:ascii="Times New Roman" w:hAnsi="Times New Roman" w:cs="Times New Roman"/>
                <w:sz w:val="24"/>
                <w:szCs w:val="24"/>
                <w:highlight w:val="yellow"/>
                <w:shd w:val="clear" w:color="auto" w:fill="FFFFFF"/>
              </w:rPr>
              <w:t>7</w:t>
            </w:r>
            <w:r w:rsidR="00025E03" w:rsidRPr="004424DD">
              <w:rPr>
                <w:rFonts w:ascii="Times New Roman" w:hAnsi="Times New Roman" w:cs="Times New Roman"/>
                <w:sz w:val="24"/>
                <w:szCs w:val="24"/>
                <w:highlight w:val="yellow"/>
                <w:shd w:val="clear" w:color="auto" w:fill="FFFFFF"/>
              </w:rPr>
              <w:t>.2023.</w:t>
            </w:r>
          </w:p>
          <w:p w14:paraId="44C4E8FE" w14:textId="12701DE4" w:rsidR="004F622B" w:rsidRPr="002A3BCC"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2A3BCC">
              <w:rPr>
                <w:rFonts w:ascii="Times New Roman" w:hAnsi="Times New Roman" w:cs="Times New Roman"/>
                <w:i/>
                <w:sz w:val="24"/>
                <w:szCs w:val="24"/>
                <w:shd w:val="clear" w:color="auto" w:fill="FFFFFF"/>
              </w:rPr>
              <w:t>Par saistošo noteikumu projektu saņemtie viedokļi pēc saistošo noteikumu projekta publicēšanas sabiedrības viedokļa noskaidrošanai, to apkopojums un izvērtējums (iesniedzēji, vērā ņemtie viedokļi, vērā neņemtie viedokļi, pamatojums)</w:t>
            </w:r>
            <w:r w:rsidRPr="002A3BCC">
              <w:rPr>
                <w:rFonts w:ascii="Times New Roman" w:hAnsi="Times New Roman" w:cs="Times New Roman"/>
                <w:sz w:val="24"/>
                <w:szCs w:val="24"/>
                <w:shd w:val="clear" w:color="auto" w:fill="FFFFFF"/>
              </w:rPr>
              <w:t xml:space="preserve"> – </w:t>
            </w:r>
          </w:p>
          <w:p w14:paraId="512B437F" w14:textId="53009DA4" w:rsidR="004F622B" w:rsidRPr="006307F0" w:rsidRDefault="004F622B" w:rsidP="004F622B">
            <w:pPr>
              <w:pStyle w:val="ListParagraph"/>
              <w:numPr>
                <w:ilvl w:val="1"/>
                <w:numId w:val="2"/>
              </w:numPr>
              <w:ind w:left="455" w:hanging="421"/>
              <w:jc w:val="both"/>
              <w:rPr>
                <w:rFonts w:ascii="Times New Roman" w:hAnsi="Times New Roman" w:cs="Times New Roman"/>
                <w:color w:val="5B9BD5" w:themeColor="accent1"/>
                <w:sz w:val="24"/>
                <w:szCs w:val="24"/>
                <w:shd w:val="clear" w:color="auto" w:fill="FFFFFF"/>
              </w:rPr>
            </w:pPr>
            <w:r w:rsidRPr="002A3BCC">
              <w:rPr>
                <w:rFonts w:ascii="Times New Roman" w:hAnsi="Times New Roman" w:cs="Times New Roman"/>
                <w:i/>
                <w:sz w:val="24"/>
                <w:szCs w:val="24"/>
                <w:shd w:val="clear" w:color="auto" w:fill="FFFFFF"/>
              </w:rPr>
              <w:t xml:space="preserve">No institūcijām saņemtie viedokļi un atzinumi, to apkopojums un izvērtējums (vērā ņemtie viedokļi, vērā neņemtie viedokļi, </w:t>
            </w:r>
            <w:r w:rsidRPr="002A3BCC">
              <w:rPr>
                <w:rFonts w:ascii="Times New Roman" w:hAnsi="Times New Roman" w:cs="Times New Roman"/>
                <w:i/>
                <w:sz w:val="24"/>
                <w:szCs w:val="24"/>
                <w:shd w:val="clear" w:color="auto" w:fill="FFFFFF"/>
              </w:rPr>
              <w:lastRenderedPageBreak/>
              <w:t>pamatojums) – gan tādi, kas saņemti, pamatojoties uz normatīvajos aktos noteiktu pienākumu, gan lūgti pēc pašvaldības iniciatīvas, gan sniegti pēc institūcijas iniciatīvas</w:t>
            </w:r>
            <w:r w:rsidRPr="002A3BCC">
              <w:rPr>
                <w:rFonts w:ascii="Times New Roman" w:hAnsi="Times New Roman" w:cs="Times New Roman"/>
                <w:sz w:val="24"/>
                <w:szCs w:val="24"/>
                <w:shd w:val="clear" w:color="auto" w:fill="FFFFFF"/>
              </w:rPr>
              <w:t xml:space="preserve"> – </w:t>
            </w:r>
            <w:r w:rsidR="00D00057" w:rsidRPr="00025E03">
              <w:rPr>
                <w:rFonts w:ascii="Times New Roman" w:hAnsi="Times New Roman" w:cs="Times New Roman"/>
                <w:sz w:val="24"/>
                <w:szCs w:val="24"/>
                <w:shd w:val="clear" w:color="auto" w:fill="FFFFFF"/>
              </w:rPr>
              <w:t>saistošo noteikumu grozījumi</w:t>
            </w:r>
            <w:r w:rsidR="006307F0" w:rsidRPr="00025E03">
              <w:rPr>
                <w:rFonts w:ascii="Times New Roman" w:hAnsi="Times New Roman" w:cs="Times New Roman"/>
                <w:sz w:val="24"/>
                <w:szCs w:val="24"/>
                <w:shd w:val="clear" w:color="auto" w:fill="FFFFFF"/>
              </w:rPr>
              <w:t xml:space="preserve"> sagatavoti </w:t>
            </w:r>
            <w:r w:rsidR="00025E03" w:rsidRPr="00025E03">
              <w:rPr>
                <w:rFonts w:ascii="Times New Roman" w:hAnsi="Times New Roman" w:cs="Times New Roman"/>
                <w:sz w:val="24"/>
                <w:szCs w:val="24"/>
                <w:shd w:val="clear" w:color="auto" w:fill="FFFFFF"/>
              </w:rPr>
              <w:t>saskaņā ar</w:t>
            </w:r>
            <w:r w:rsidR="006307F0" w:rsidRPr="00025E03">
              <w:rPr>
                <w:rFonts w:ascii="Times New Roman" w:hAnsi="Times New Roman" w:cs="Times New Roman"/>
                <w:sz w:val="24"/>
                <w:szCs w:val="24"/>
                <w:shd w:val="clear" w:color="auto" w:fill="FFFFFF"/>
              </w:rPr>
              <w:t xml:space="preserve"> Labklājības ministrijas sagatavotiem ieteikumiem un vadlīnijām.</w:t>
            </w:r>
          </w:p>
          <w:p w14:paraId="03C93635" w14:textId="68ADEB17" w:rsidR="00AA50F3" w:rsidRPr="004F622B" w:rsidRDefault="004F622B" w:rsidP="00025E03">
            <w:pPr>
              <w:pStyle w:val="ListParagraph"/>
              <w:numPr>
                <w:ilvl w:val="1"/>
                <w:numId w:val="2"/>
              </w:numPr>
              <w:ind w:left="455" w:hanging="421"/>
              <w:jc w:val="both"/>
              <w:rPr>
                <w:rFonts w:ascii="Times New Roman" w:hAnsi="Times New Roman" w:cs="Times New Roman"/>
                <w:sz w:val="24"/>
                <w:szCs w:val="24"/>
                <w:shd w:val="clear" w:color="auto" w:fill="FFFFFF"/>
              </w:rPr>
            </w:pPr>
            <w:r w:rsidRPr="002A3BCC">
              <w:rPr>
                <w:rFonts w:ascii="Times New Roman" w:hAnsi="Times New Roman" w:cs="Times New Roman"/>
                <w:i/>
                <w:sz w:val="24"/>
                <w:szCs w:val="24"/>
                <w:shd w:val="clear" w:color="auto" w:fill="FFFFFF"/>
              </w:rPr>
              <w:t>Informācija par cita veida saziņu un konsultācijām, ja tādas bijušas</w:t>
            </w:r>
            <w:r w:rsidR="00025E03">
              <w:rPr>
                <w:rFonts w:ascii="Times New Roman" w:hAnsi="Times New Roman" w:cs="Times New Roman"/>
                <w:sz w:val="24"/>
                <w:szCs w:val="24"/>
                <w:shd w:val="clear" w:color="auto" w:fill="FFFFFF"/>
              </w:rPr>
              <w:t> </w:t>
            </w:r>
            <w:r w:rsidRPr="002A3BCC">
              <w:rPr>
                <w:rFonts w:ascii="Times New Roman" w:hAnsi="Times New Roman" w:cs="Times New Roman"/>
                <w:sz w:val="24"/>
                <w:szCs w:val="24"/>
                <w:shd w:val="clear" w:color="auto" w:fill="FFFFFF"/>
              </w:rPr>
              <w:t>–</w:t>
            </w:r>
            <w:r w:rsidR="00767A78">
              <w:rPr>
                <w:rFonts w:ascii="Times New Roman" w:hAnsi="Times New Roman" w:cs="Times New Roman"/>
                <w:sz w:val="24"/>
                <w:szCs w:val="24"/>
                <w:shd w:val="clear" w:color="auto" w:fill="FFFFFF"/>
              </w:rPr>
              <w:t xml:space="preserve"> </w:t>
            </w:r>
          </w:p>
        </w:tc>
      </w:tr>
    </w:tbl>
    <w:p w14:paraId="523B8D35" w14:textId="77777777" w:rsidR="00594E50" w:rsidRPr="007828E9" w:rsidRDefault="00594E50" w:rsidP="00BF2099">
      <w:pPr>
        <w:spacing w:after="0"/>
        <w:rPr>
          <w:rFonts w:ascii="Times New Roman" w:hAnsi="Times New Roman" w:cs="Times New Roman"/>
          <w:sz w:val="24"/>
          <w:szCs w:val="24"/>
        </w:rPr>
      </w:pPr>
    </w:p>
    <w:sectPr w:rsidR="00594E50" w:rsidRPr="007828E9" w:rsidSect="009F7690">
      <w:pgSz w:w="11906" w:h="16838"/>
      <w:pgMar w:top="1134"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nsid w:val="386B1EDC"/>
    <w:multiLevelType w:val="multilevel"/>
    <w:tmpl w:val="F82A086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92" w:hanging="432"/>
      </w:pPr>
      <w:rPr>
        <w:rFonts w:hint="default"/>
        <w:i w:val="0"/>
        <w:color w:val="auto"/>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54D2B7F"/>
    <w:multiLevelType w:val="hybridMultilevel"/>
    <w:tmpl w:val="8B5E2076"/>
    <w:lvl w:ilvl="0" w:tplc="F02EC456">
      <w:start w:val="4"/>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B7D05C1"/>
    <w:multiLevelType w:val="hybridMultilevel"/>
    <w:tmpl w:val="2B70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F427F50"/>
    <w:multiLevelType w:val="multilevel"/>
    <w:tmpl w:val="02C6E7CC"/>
    <w:lvl w:ilvl="0">
      <w:start w:val="1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6F68378A"/>
    <w:multiLevelType w:val="hybridMultilevel"/>
    <w:tmpl w:val="BEAC5070"/>
    <w:lvl w:ilvl="0" w:tplc="CA0EF2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A8"/>
    <w:rsid w:val="00003CB3"/>
    <w:rsid w:val="00025E03"/>
    <w:rsid w:val="000B0648"/>
    <w:rsid w:val="000C5035"/>
    <w:rsid w:val="00112135"/>
    <w:rsid w:val="00121CD8"/>
    <w:rsid w:val="00186C7A"/>
    <w:rsid w:val="001A099A"/>
    <w:rsid w:val="001C4DC8"/>
    <w:rsid w:val="001C70F0"/>
    <w:rsid w:val="00213B9B"/>
    <w:rsid w:val="00240421"/>
    <w:rsid w:val="00263AAB"/>
    <w:rsid w:val="002A1F01"/>
    <w:rsid w:val="002A3BCC"/>
    <w:rsid w:val="002B05E6"/>
    <w:rsid w:val="002D63C3"/>
    <w:rsid w:val="00300E00"/>
    <w:rsid w:val="00343D91"/>
    <w:rsid w:val="00373E01"/>
    <w:rsid w:val="00374B7A"/>
    <w:rsid w:val="003907BD"/>
    <w:rsid w:val="00396CB5"/>
    <w:rsid w:val="003C098F"/>
    <w:rsid w:val="003E6E55"/>
    <w:rsid w:val="00405391"/>
    <w:rsid w:val="0046704C"/>
    <w:rsid w:val="00470B5D"/>
    <w:rsid w:val="004D5E82"/>
    <w:rsid w:val="004F622B"/>
    <w:rsid w:val="00514597"/>
    <w:rsid w:val="005263B7"/>
    <w:rsid w:val="00541933"/>
    <w:rsid w:val="0055625C"/>
    <w:rsid w:val="00594E50"/>
    <w:rsid w:val="00603646"/>
    <w:rsid w:val="006208A2"/>
    <w:rsid w:val="006307F0"/>
    <w:rsid w:val="0070741F"/>
    <w:rsid w:val="00767A78"/>
    <w:rsid w:val="007828E9"/>
    <w:rsid w:val="007C50D7"/>
    <w:rsid w:val="007D6489"/>
    <w:rsid w:val="00811B7B"/>
    <w:rsid w:val="00817690"/>
    <w:rsid w:val="00821E3E"/>
    <w:rsid w:val="008C4F90"/>
    <w:rsid w:val="0096355E"/>
    <w:rsid w:val="00996AFC"/>
    <w:rsid w:val="009C74EE"/>
    <w:rsid w:val="009E1A37"/>
    <w:rsid w:val="009F7690"/>
    <w:rsid w:val="00A071F0"/>
    <w:rsid w:val="00A9528A"/>
    <w:rsid w:val="00AA50F3"/>
    <w:rsid w:val="00AB57AA"/>
    <w:rsid w:val="00AD0CB5"/>
    <w:rsid w:val="00AF0354"/>
    <w:rsid w:val="00B171CB"/>
    <w:rsid w:val="00B66BAA"/>
    <w:rsid w:val="00B85CA7"/>
    <w:rsid w:val="00BD1428"/>
    <w:rsid w:val="00BF2099"/>
    <w:rsid w:val="00C21BA3"/>
    <w:rsid w:val="00C617EF"/>
    <w:rsid w:val="00C67B35"/>
    <w:rsid w:val="00C809F4"/>
    <w:rsid w:val="00C81FB7"/>
    <w:rsid w:val="00D00057"/>
    <w:rsid w:val="00D51C77"/>
    <w:rsid w:val="00DC025E"/>
    <w:rsid w:val="00E235D7"/>
    <w:rsid w:val="00E27AB1"/>
    <w:rsid w:val="00FB2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7690"/>
    <w:rPr>
      <w:b/>
      <w:bCs/>
    </w:rPr>
  </w:style>
  <w:style w:type="paragraph" w:styleId="ListParagraph">
    <w:name w:val="List Paragraph"/>
    <w:basedOn w:val="Normal"/>
    <w:uiPriority w:val="34"/>
    <w:qFormat/>
    <w:rsid w:val="009F7690"/>
    <w:pPr>
      <w:ind w:left="720"/>
      <w:contextualSpacing/>
    </w:pPr>
  </w:style>
  <w:style w:type="paragraph" w:customStyle="1" w:styleId="tv213">
    <w:name w:val="tv213"/>
    <w:basedOn w:val="Normal"/>
    <w:rsid w:val="00263A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D1428"/>
    <w:rPr>
      <w:i/>
      <w:iCs/>
    </w:rPr>
  </w:style>
  <w:style w:type="paragraph" w:styleId="NormalWeb">
    <w:name w:val="Normal (Web)"/>
    <w:basedOn w:val="Normal"/>
    <w:uiPriority w:val="99"/>
    <w:unhideWhenUsed/>
    <w:rsid w:val="00AF03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F2099"/>
    <w:rPr>
      <w:color w:val="0563C1" w:themeColor="hyperlink"/>
      <w:u w:val="single"/>
    </w:rPr>
  </w:style>
  <w:style w:type="character" w:customStyle="1" w:styleId="markedcontent">
    <w:name w:val="markedcontent"/>
    <w:basedOn w:val="DefaultParagraphFont"/>
    <w:rsid w:val="00C80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7690"/>
    <w:rPr>
      <w:b/>
      <w:bCs/>
    </w:rPr>
  </w:style>
  <w:style w:type="paragraph" w:styleId="ListParagraph">
    <w:name w:val="List Paragraph"/>
    <w:basedOn w:val="Normal"/>
    <w:uiPriority w:val="34"/>
    <w:qFormat/>
    <w:rsid w:val="009F7690"/>
    <w:pPr>
      <w:ind w:left="720"/>
      <w:contextualSpacing/>
    </w:pPr>
  </w:style>
  <w:style w:type="paragraph" w:customStyle="1" w:styleId="tv213">
    <w:name w:val="tv213"/>
    <w:basedOn w:val="Normal"/>
    <w:rsid w:val="00263A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D1428"/>
    <w:rPr>
      <w:i/>
      <w:iCs/>
    </w:rPr>
  </w:style>
  <w:style w:type="paragraph" w:styleId="NormalWeb">
    <w:name w:val="Normal (Web)"/>
    <w:basedOn w:val="Normal"/>
    <w:uiPriority w:val="99"/>
    <w:unhideWhenUsed/>
    <w:rsid w:val="00AF03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F2099"/>
    <w:rPr>
      <w:color w:val="0563C1" w:themeColor="hyperlink"/>
      <w:u w:val="single"/>
    </w:rPr>
  </w:style>
  <w:style w:type="character" w:customStyle="1" w:styleId="markedcontent">
    <w:name w:val="markedcontent"/>
    <w:basedOn w:val="DefaultParagraphFont"/>
    <w:rsid w:val="00C8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3738">
      <w:bodyDiv w:val="1"/>
      <w:marLeft w:val="0"/>
      <w:marRight w:val="0"/>
      <w:marTop w:val="0"/>
      <w:marBottom w:val="0"/>
      <w:divBdr>
        <w:top w:val="none" w:sz="0" w:space="0" w:color="auto"/>
        <w:left w:val="none" w:sz="0" w:space="0" w:color="auto"/>
        <w:bottom w:val="none" w:sz="0" w:space="0" w:color="auto"/>
        <w:right w:val="none" w:sz="0" w:space="0" w:color="auto"/>
      </w:divBdr>
      <w:divsChild>
        <w:div w:id="1199507589">
          <w:marLeft w:val="0"/>
          <w:marRight w:val="0"/>
          <w:marTop w:val="480"/>
          <w:marBottom w:val="240"/>
          <w:divBdr>
            <w:top w:val="none" w:sz="0" w:space="0" w:color="auto"/>
            <w:left w:val="none" w:sz="0" w:space="0" w:color="auto"/>
            <w:bottom w:val="none" w:sz="0" w:space="0" w:color="auto"/>
            <w:right w:val="none" w:sz="0" w:space="0" w:color="auto"/>
          </w:divBdr>
        </w:div>
        <w:div w:id="1604191259">
          <w:marLeft w:val="0"/>
          <w:marRight w:val="0"/>
          <w:marTop w:val="0"/>
          <w:marBottom w:val="567"/>
          <w:divBdr>
            <w:top w:val="none" w:sz="0" w:space="0" w:color="auto"/>
            <w:left w:val="none" w:sz="0" w:space="0" w:color="auto"/>
            <w:bottom w:val="none" w:sz="0" w:space="0" w:color="auto"/>
            <w:right w:val="none" w:sz="0" w:space="0" w:color="auto"/>
          </w:divBdr>
        </w:div>
      </w:divsChild>
    </w:div>
    <w:div w:id="320501237">
      <w:bodyDiv w:val="1"/>
      <w:marLeft w:val="0"/>
      <w:marRight w:val="0"/>
      <w:marTop w:val="0"/>
      <w:marBottom w:val="0"/>
      <w:divBdr>
        <w:top w:val="none" w:sz="0" w:space="0" w:color="auto"/>
        <w:left w:val="none" w:sz="0" w:space="0" w:color="auto"/>
        <w:bottom w:val="none" w:sz="0" w:space="0" w:color="auto"/>
        <w:right w:val="none" w:sz="0" w:space="0" w:color="auto"/>
      </w:divBdr>
    </w:div>
    <w:div w:id="466365092">
      <w:bodyDiv w:val="1"/>
      <w:marLeft w:val="0"/>
      <w:marRight w:val="0"/>
      <w:marTop w:val="0"/>
      <w:marBottom w:val="0"/>
      <w:divBdr>
        <w:top w:val="none" w:sz="0" w:space="0" w:color="auto"/>
        <w:left w:val="none" w:sz="0" w:space="0" w:color="auto"/>
        <w:bottom w:val="none" w:sz="0" w:space="0" w:color="auto"/>
        <w:right w:val="none" w:sz="0" w:space="0" w:color="auto"/>
      </w:divBdr>
    </w:div>
    <w:div w:id="517088783">
      <w:bodyDiv w:val="1"/>
      <w:marLeft w:val="0"/>
      <w:marRight w:val="0"/>
      <w:marTop w:val="0"/>
      <w:marBottom w:val="0"/>
      <w:divBdr>
        <w:top w:val="none" w:sz="0" w:space="0" w:color="auto"/>
        <w:left w:val="none" w:sz="0" w:space="0" w:color="auto"/>
        <w:bottom w:val="none" w:sz="0" w:space="0" w:color="auto"/>
        <w:right w:val="none" w:sz="0" w:space="0" w:color="auto"/>
      </w:divBdr>
    </w:div>
    <w:div w:id="674381685">
      <w:bodyDiv w:val="1"/>
      <w:marLeft w:val="0"/>
      <w:marRight w:val="0"/>
      <w:marTop w:val="0"/>
      <w:marBottom w:val="0"/>
      <w:divBdr>
        <w:top w:val="none" w:sz="0" w:space="0" w:color="auto"/>
        <w:left w:val="none" w:sz="0" w:space="0" w:color="auto"/>
        <w:bottom w:val="none" w:sz="0" w:space="0" w:color="auto"/>
        <w:right w:val="none" w:sz="0" w:space="0" w:color="auto"/>
      </w:divBdr>
    </w:div>
    <w:div w:id="801919990">
      <w:bodyDiv w:val="1"/>
      <w:marLeft w:val="0"/>
      <w:marRight w:val="0"/>
      <w:marTop w:val="0"/>
      <w:marBottom w:val="0"/>
      <w:divBdr>
        <w:top w:val="none" w:sz="0" w:space="0" w:color="auto"/>
        <w:left w:val="none" w:sz="0" w:space="0" w:color="auto"/>
        <w:bottom w:val="none" w:sz="0" w:space="0" w:color="auto"/>
        <w:right w:val="none" w:sz="0" w:space="0" w:color="auto"/>
      </w:divBdr>
    </w:div>
    <w:div w:id="1201169783">
      <w:bodyDiv w:val="1"/>
      <w:marLeft w:val="0"/>
      <w:marRight w:val="0"/>
      <w:marTop w:val="0"/>
      <w:marBottom w:val="0"/>
      <w:divBdr>
        <w:top w:val="none" w:sz="0" w:space="0" w:color="auto"/>
        <w:left w:val="none" w:sz="0" w:space="0" w:color="auto"/>
        <w:bottom w:val="none" w:sz="0" w:space="0" w:color="auto"/>
        <w:right w:val="none" w:sz="0" w:space="0" w:color="auto"/>
      </w:divBdr>
    </w:div>
    <w:div w:id="1365865742">
      <w:bodyDiv w:val="1"/>
      <w:marLeft w:val="0"/>
      <w:marRight w:val="0"/>
      <w:marTop w:val="0"/>
      <w:marBottom w:val="0"/>
      <w:divBdr>
        <w:top w:val="none" w:sz="0" w:space="0" w:color="auto"/>
        <w:left w:val="none" w:sz="0" w:space="0" w:color="auto"/>
        <w:bottom w:val="none" w:sz="0" w:space="0" w:color="auto"/>
        <w:right w:val="none" w:sz="0" w:space="0" w:color="auto"/>
      </w:divBdr>
    </w:div>
    <w:div w:id="1693341494">
      <w:bodyDiv w:val="1"/>
      <w:marLeft w:val="0"/>
      <w:marRight w:val="0"/>
      <w:marTop w:val="0"/>
      <w:marBottom w:val="0"/>
      <w:divBdr>
        <w:top w:val="none" w:sz="0" w:space="0" w:color="auto"/>
        <w:left w:val="none" w:sz="0" w:space="0" w:color="auto"/>
        <w:bottom w:val="none" w:sz="0" w:space="0" w:color="auto"/>
        <w:right w:val="none" w:sz="0" w:space="0" w:color="auto"/>
      </w:divBdr>
    </w:div>
    <w:div w:id="1855998023">
      <w:bodyDiv w:val="1"/>
      <w:marLeft w:val="0"/>
      <w:marRight w:val="0"/>
      <w:marTop w:val="0"/>
      <w:marBottom w:val="0"/>
      <w:divBdr>
        <w:top w:val="none" w:sz="0" w:space="0" w:color="auto"/>
        <w:left w:val="none" w:sz="0" w:space="0" w:color="auto"/>
        <w:bottom w:val="none" w:sz="0" w:space="0" w:color="auto"/>
        <w:right w:val="none" w:sz="0" w:space="0" w:color="auto"/>
      </w:divBdr>
    </w:div>
    <w:div w:id="20139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6429</Words>
  <Characters>3666</Characters>
  <Application>Microsoft Office Word</Application>
  <DocSecurity>4</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HP Inc.</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dc:creator>
  <cp:lastModifiedBy>Karīna Grundmane</cp:lastModifiedBy>
  <cp:revision>2</cp:revision>
  <cp:lastPrinted>2023-07-12T12:29:00Z</cp:lastPrinted>
  <dcterms:created xsi:type="dcterms:W3CDTF">2023-07-12T13:52:00Z</dcterms:created>
  <dcterms:modified xsi:type="dcterms:W3CDTF">2023-07-12T13:52:00Z</dcterms:modified>
</cp:coreProperties>
</file>